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7">
      <w:pPr>
        <w:spacing w:after="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MINUTES OF THE FEBRUARY 23 2026 PACIFIC SEABIRD GROUP ANNUAL EXECUTIVE COUNCIL MEETING</w:t>
      </w:r>
    </w:p>
    <w:p w:rsidR="00000000" w:rsidDel="00000000" w:rsidP="00000000" w:rsidRDefault="00000000" w:rsidRPr="00000000" w14:paraId="00000008">
      <w:pPr>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23 FEBRUARY 2026 Conference Call</w:t>
      </w:r>
    </w:p>
    <w:p w:rsidR="00000000" w:rsidDel="00000000" w:rsidP="00000000" w:rsidRDefault="00000000" w:rsidRPr="00000000" w14:paraId="00000009">
      <w:pPr>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8:00-15:00 PT (Pacific Time)</w:t>
      </w:r>
    </w:p>
    <w:p w:rsidR="00000000" w:rsidDel="00000000" w:rsidP="00000000" w:rsidRDefault="00000000" w:rsidRPr="00000000" w14:paraId="0000000A">
      <w:pPr>
        <w:spacing w:after="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0B">
      <w:pPr>
        <w:rPr>
          <w:rFonts w:ascii="Calibri" w:cs="Calibri" w:eastAsia="Calibri" w:hAnsi="Calibri"/>
        </w:rPr>
      </w:pPr>
      <w:r w:rsidDel="00000000" w:rsidR="00000000" w:rsidRPr="00000000">
        <w:rPr>
          <w:rFonts w:ascii="Calibri" w:cs="Calibri" w:eastAsia="Calibri" w:hAnsi="Calibri"/>
          <w:b w:val="1"/>
          <w:bCs w:val="1"/>
        </w:rPr>
        <w:drawing>
          <wp:inline distB="0" distT="0" distL="0" distR="0">
            <wp:extent cx="3495675" cy="1304925"/>
            <wp:effectExtent b="0" l="0" r="0" t="0"/>
            <wp:docPr descr="C:\Users\sadie.wright\AppData\Local\Microsoft\Windows\INetCache\Content.MSO\D8FC5C80.tmp" id="2072702149" name="image2.png"/>
            <a:graphic>
              <a:graphicData uri="http://schemas.openxmlformats.org/drawingml/2006/picture">
                <pic:pic>
                  <pic:nvPicPr>
                    <pic:cNvPr descr="C:\Users\sadie.wright\AppData\Local\Microsoft\Windows\INetCache\Content.MSO\D8FC5C80.tmp" id="0" name="image2.png"/>
                    <pic:cNvPicPr preferRelativeResize="0"/>
                  </pic:nvPicPr>
                  <pic:blipFill>
                    <a:blip r:embed="rId8"/>
                    <a:srcRect b="0" l="0" r="0" t="0"/>
                    <a:stretch>
                      <a:fillRect/>
                    </a:stretch>
                  </pic:blipFill>
                  <pic:spPr>
                    <a:xfrm>
                      <a:off x="0" y="0"/>
                      <a:ext cx="3495675" cy="130492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rFonts w:ascii="Calibri" w:cs="Calibri" w:eastAsia="Calibri" w:hAnsi="Calibri"/>
        </w:rPr>
      </w:pPr>
      <w:r w:rsidDel="00000000" w:rsidR="00000000" w:rsidRPr="00000000">
        <w:rPr>
          <w:rFonts w:ascii="Calibri" w:cs="Calibri" w:eastAsia="Calibri" w:hAnsi="Calibri"/>
          <w:b w:val="1"/>
          <w:bCs w:val="1"/>
          <w:rtl w:val="0"/>
        </w:rPr>
        <w:t xml:space="preserve">Present: </w:t>
      </w:r>
      <w:r w:rsidDel="00000000" w:rsidR="00000000" w:rsidRPr="00000000">
        <w:rPr>
          <w:rFonts w:ascii="Calibri" w:cs="Calibri" w:eastAsia="Calibri" w:hAnsi="Calibri"/>
          <w:rtl w:val="0"/>
        </w:rPr>
        <w:t xml:space="preserve">Dan Barton, Chair; Juliet Lamb, Past Chair; Don Lyons, Chair Elect; Allison Patterson, Secretary (Interim); Julie Skoglund, Treasurer;  Scott Pearson, Vice-Chair for Conservation; Anne Schaefer, AK and Russia Regional Rep; Sarah Ann Thompson, Northern CA regional representative; Jim Howard, S. California/Latin America/Hawaii Regional Representative; Kerry Woo, Canada Rep; Ariel-Micaiah Heswall - Asia/Oceania Rep; Jerome Fort, EU/AF Representative; Julia Gulka, U.S. Non-Pacific regional rep; Alyssa Eby, Student Representative; [14] </w:t>
      </w:r>
    </w:p>
    <w:p w:rsidR="00000000" w:rsidDel="00000000" w:rsidP="00000000" w:rsidRDefault="00000000" w:rsidRPr="00000000" w14:paraId="0000000D">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Absent:</w:t>
      </w:r>
      <w:r w:rsidDel="00000000" w:rsidR="00000000" w:rsidRPr="00000000">
        <w:rPr>
          <w:rFonts w:ascii="Calibri" w:cs="Calibri" w:eastAsia="Calibri" w:hAnsi="Calibri"/>
          <w:rtl w:val="0"/>
        </w:rPr>
        <w:t xml:space="preserve"> Laura Bliss, Secretary (Parental leave); Ryan Carle, Washington/Oregon Regional Representative; [2] </w:t>
      </w:r>
      <w:r w:rsidDel="00000000" w:rsidR="00000000" w:rsidRPr="00000000">
        <w:rPr>
          <w:rtl w:val="0"/>
        </w:rPr>
      </w:r>
    </w:p>
    <w:p w:rsidR="00000000" w:rsidDel="00000000" w:rsidP="00000000" w:rsidRDefault="00000000" w:rsidRPr="00000000" w14:paraId="0000000E">
      <w:pPr>
        <w:rPr>
          <w:rFonts w:ascii="Calibri" w:cs="Calibri" w:eastAsia="Calibri" w:hAnsi="Calibri"/>
        </w:rPr>
      </w:pPr>
      <w:r w:rsidDel="00000000" w:rsidR="00000000" w:rsidRPr="00000000">
        <w:rPr>
          <w:rFonts w:ascii="Calibri" w:cs="Calibri" w:eastAsia="Calibri" w:hAnsi="Calibri"/>
          <w:b w:val="1"/>
          <w:bCs w:val="1"/>
          <w:rtl w:val="0"/>
        </w:rPr>
        <w:t xml:space="preserve">Others present:</w:t>
      </w:r>
      <w:r w:rsidDel="00000000" w:rsidR="00000000" w:rsidRPr="00000000">
        <w:rPr>
          <w:rFonts w:ascii="Calibri" w:cs="Calibri" w:eastAsia="Calibri" w:hAnsi="Calibri"/>
          <w:rtl w:val="0"/>
        </w:rPr>
        <w:t xml:space="preserve"> Simba Chan (EASCC); Greg Spencer (NPAWG); Emily Runnels (PSG HELPS); Tabatha Cormier (incoming student rep); Brian Hoover; Kim Lato (Communications Committee); Anna Vallery (WSU Delegate); Tom Good (Code of Conduct Committee); Patrick O’Hara (PICES Delegate); Peter Hodum (TUPU TC); Jeff Costa (Vancouver 2027 LoCo); Justine Miller (Luana Events); Devid Duffy (Craig S Harrison Conservation Fund); Katie O’Reilly (Elections Committee);</w:t>
      </w:r>
    </w:p>
    <w:p w:rsidR="00000000" w:rsidDel="00000000" w:rsidP="00000000" w:rsidRDefault="00000000" w:rsidRPr="00000000" w14:paraId="0000000F">
      <w:pPr>
        <w:rPr>
          <w:rFonts w:ascii="Calibri" w:cs="Calibri" w:eastAsia="Calibri" w:hAnsi="Calibri"/>
        </w:rPr>
      </w:pPr>
      <w:r w:rsidDel="00000000" w:rsidR="00000000" w:rsidRPr="00000000">
        <w:rPr>
          <w:rFonts w:ascii="Calibri" w:cs="Calibri" w:eastAsia="Calibri" w:hAnsi="Calibri"/>
          <w:rtl w:val="0"/>
        </w:rPr>
        <w:t xml:space="preserve">* some members not able to attend whole meeting or all votes</w:t>
      </w:r>
    </w:p>
    <w:p w:rsidR="00000000" w:rsidDel="00000000" w:rsidP="00000000" w:rsidRDefault="00000000" w:rsidRPr="00000000" w14:paraId="00000010">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1"/>
        <w:jc w:val="right"/>
        <w:rPr>
          <w:rFonts w:ascii="Calibri" w:cs="Calibri" w:eastAsia="Calibri" w:hAnsi="Calibri"/>
          <w:sz w:val="22"/>
          <w:szCs w:val="22"/>
        </w:rPr>
      </w:pPr>
      <w:bookmarkStart w:colFirst="0" w:colLast="0" w:name="_heading=h.lizzly7td7u9" w:id="0"/>
      <w:bookmarkEnd w:id="0"/>
      <w:r w:rsidDel="00000000" w:rsidR="00000000" w:rsidRPr="00000000">
        <w:rPr>
          <w:rFonts w:ascii="Calibri" w:cs="Calibri" w:eastAsia="Calibri" w:hAnsi="Calibri"/>
          <w:b w:val="1"/>
          <w:bCs w:val="1"/>
          <w:color w:val="536142"/>
          <w:sz w:val="22"/>
          <w:szCs w:val="22"/>
          <w:rtl w:val="0"/>
        </w:rPr>
        <w:t xml:space="preserve">AGENDA</w:t>
      </w:r>
      <w:r w:rsidDel="00000000" w:rsidR="00000000" w:rsidRPr="00000000">
        <w:rPr>
          <w:rtl w:val="0"/>
        </w:rPr>
      </w:r>
    </w:p>
    <w:p w:rsidR="00000000" w:rsidDel="00000000" w:rsidP="00000000" w:rsidRDefault="00000000" w:rsidRPr="00000000" w14:paraId="00000012">
      <w:pPr>
        <w:pStyle w:val="Subtitle"/>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PSG Executive Council Meeting</w:t>
      </w:r>
    </w:p>
    <w:p w:rsidR="00000000" w:rsidDel="00000000" w:rsidP="00000000" w:rsidRDefault="00000000" w:rsidRPr="00000000" w14:paraId="00000013">
      <w:pPr>
        <w:pBdr>
          <w:top w:color="444d26" w:space="1" w:sz="4" w:val="single"/>
        </w:pBdr>
        <w:jc w:val="right"/>
        <w:rPr>
          <w:rFonts w:ascii="Calibri" w:cs="Calibri" w:eastAsia="Calibri" w:hAnsi="Calibri"/>
        </w:rPr>
      </w:pPr>
      <w:r w:rsidDel="00000000" w:rsidR="00000000" w:rsidRPr="00000000">
        <w:rPr>
          <w:rFonts w:ascii="Calibri" w:cs="Calibri" w:eastAsia="Calibri" w:hAnsi="Calibri"/>
          <w:i w:val="1"/>
          <w:iCs w:val="1"/>
          <w:color w:val="536142"/>
          <w:rtl w:val="0"/>
        </w:rPr>
        <w:t xml:space="preserve">February 23, 2026</w:t>
      </w:r>
      <w:r w:rsidDel="00000000" w:rsidR="00000000" w:rsidRPr="00000000">
        <w:rPr>
          <w:rFonts w:ascii="Calibri" w:cs="Calibri" w:eastAsia="Calibri" w:hAnsi="Calibri"/>
          <w:rtl w:val="0"/>
        </w:rPr>
        <w:t xml:space="preserve"> |8:00 AM - 3:00 PM PT</w:t>
      </w:r>
    </w:p>
    <w:p w:rsidR="00000000" w:rsidDel="00000000" w:rsidP="00000000" w:rsidRDefault="00000000" w:rsidRPr="00000000" w14:paraId="00000014">
      <w:pPr>
        <w:rPr>
          <w:rFonts w:ascii="Calibri" w:cs="Calibri" w:eastAsia="Calibri" w:hAnsi="Calibri"/>
          <w:color w:val="935409"/>
        </w:rPr>
      </w:pPr>
      <w:bookmarkStart w:colFirst="0" w:colLast="0" w:name="_heading=h.lr3ju8dte5yu" w:id="1"/>
      <w:bookmarkEnd w:id="1"/>
      <w:r w:rsidDel="00000000" w:rsidR="00000000" w:rsidRPr="00000000">
        <w:rPr>
          <w:rFonts w:ascii="Calibri" w:cs="Calibri" w:eastAsia="Calibri" w:hAnsi="Calibri"/>
          <w:color w:val="935409"/>
          <w:rtl w:val="0"/>
        </w:rPr>
        <w:t xml:space="preserve">ExCo Officers, Committee Leads, and other interested PSG members</w:t>
      </w:r>
    </w:p>
    <w:p w:rsidR="00000000" w:rsidDel="00000000" w:rsidP="00000000" w:rsidRDefault="00000000" w:rsidRPr="00000000" w14:paraId="00000015">
      <w:pPr>
        <w:rPr>
          <w:rFonts w:ascii="Calibri" w:cs="Calibri" w:eastAsia="Calibri" w:hAnsi="Calibri"/>
        </w:rPr>
      </w:pPr>
      <w:r w:rsidDel="00000000" w:rsidR="00000000" w:rsidRPr="00000000">
        <w:rPr>
          <w:rFonts w:ascii="Calibri" w:cs="Calibri" w:eastAsia="Calibri" w:hAnsi="Calibri"/>
          <w:rtl w:val="0"/>
        </w:rPr>
        <w:t xml:space="preserve">***Indicates the need for a vote</w:t>
      </w:r>
    </w:p>
    <w:tbl>
      <w:tblPr>
        <w:tblStyle w:val="Table1"/>
        <w:tblW w:w="10845.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5730"/>
        <w:gridCol w:w="3615"/>
        <w:tblGridChange w:id="0">
          <w:tblGrid>
            <w:gridCol w:w="1500"/>
            <w:gridCol w:w="5730"/>
            <w:gridCol w:w="3615"/>
          </w:tblGrid>
        </w:tblGridChange>
      </w:tblGrid>
      <w:tr>
        <w:trPr>
          <w:cantSplit w:val="0"/>
          <w:tblHeader w:val="1"/>
        </w:trPr>
        <w:tc>
          <w:tcPr/>
          <w:p w:rsidR="00000000" w:rsidDel="00000000" w:rsidP="00000000" w:rsidRDefault="00000000" w:rsidRPr="00000000" w14:paraId="00000016">
            <w:pPr>
              <w:rPr>
                <w:rFonts w:ascii="Calibri" w:cs="Calibri" w:eastAsia="Calibri" w:hAnsi="Calibri"/>
                <w:b w:val="1"/>
                <w:bCs w:val="1"/>
              </w:rPr>
            </w:pPr>
            <w:bookmarkStart w:colFirst="0" w:colLast="0" w:name="_heading=h.dc3d7phc54jw" w:id="2"/>
            <w:bookmarkEnd w:id="2"/>
            <w:r w:rsidDel="00000000" w:rsidR="00000000" w:rsidRPr="00000000">
              <w:rPr>
                <w:rFonts w:ascii="Calibri" w:cs="Calibri" w:eastAsia="Calibri" w:hAnsi="Calibri"/>
                <w:b w:val="1"/>
                <w:bCs w:val="1"/>
                <w:color w:val="536142"/>
                <w:rtl w:val="0"/>
              </w:rPr>
              <w:t xml:space="preserve">Time (PT)</w:t>
            </w:r>
            <w:r w:rsidDel="00000000" w:rsidR="00000000" w:rsidRPr="00000000">
              <w:rPr>
                <w:rtl w:val="0"/>
              </w:rPr>
            </w:r>
          </w:p>
        </w:tc>
        <w:tc>
          <w:tcPr/>
          <w:p w:rsidR="00000000" w:rsidDel="00000000" w:rsidP="00000000" w:rsidRDefault="00000000" w:rsidRPr="00000000" w14:paraId="00000017">
            <w:pPr>
              <w:rPr>
                <w:rFonts w:ascii="Calibri" w:cs="Calibri" w:eastAsia="Calibri" w:hAnsi="Calibri"/>
                <w:b w:val="1"/>
                <w:bCs w:val="1"/>
              </w:rPr>
            </w:pPr>
            <w:r w:rsidDel="00000000" w:rsidR="00000000" w:rsidRPr="00000000">
              <w:rPr>
                <w:rFonts w:ascii="Calibri" w:cs="Calibri" w:eastAsia="Calibri" w:hAnsi="Calibri"/>
                <w:b w:val="1"/>
                <w:bCs w:val="1"/>
                <w:color w:val="536142"/>
                <w:rtl w:val="0"/>
              </w:rPr>
              <w:t xml:space="preserve">Item</w:t>
            </w:r>
            <w:r w:rsidDel="00000000" w:rsidR="00000000" w:rsidRPr="00000000">
              <w:rPr>
                <w:rtl w:val="0"/>
              </w:rPr>
            </w:r>
          </w:p>
        </w:tc>
        <w:tc>
          <w:tcPr/>
          <w:p w:rsidR="00000000" w:rsidDel="00000000" w:rsidP="00000000" w:rsidRDefault="00000000" w:rsidRPr="00000000" w14:paraId="00000018">
            <w:pPr>
              <w:rPr>
                <w:rFonts w:ascii="Calibri" w:cs="Calibri" w:eastAsia="Calibri" w:hAnsi="Calibri"/>
                <w:b w:val="1"/>
                <w:bCs w:val="1"/>
              </w:rPr>
            </w:pPr>
            <w:r w:rsidDel="00000000" w:rsidR="00000000" w:rsidRPr="00000000">
              <w:rPr>
                <w:rFonts w:ascii="Calibri" w:cs="Calibri" w:eastAsia="Calibri" w:hAnsi="Calibri"/>
                <w:b w:val="1"/>
                <w:bCs w:val="1"/>
                <w:color w:val="536142"/>
                <w:rtl w:val="0"/>
              </w:rPr>
              <w:t xml:space="preserve">Owner</w:t>
            </w:r>
            <w:r w:rsidDel="00000000" w:rsidR="00000000" w:rsidRPr="00000000">
              <w:rPr>
                <w:rtl w:val="0"/>
              </w:rPr>
            </w:r>
          </w:p>
        </w:tc>
      </w:tr>
      <w:tr>
        <w:trPr>
          <w:cantSplit w:val="0"/>
          <w:tblHeader w:val="0"/>
        </w:trPr>
        <w:tc>
          <w:tcPr/>
          <w:p w:rsidR="00000000" w:rsidDel="00000000" w:rsidP="00000000" w:rsidRDefault="00000000" w:rsidRPr="00000000" w14:paraId="00000019">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0800</w:t>
            </w:r>
          </w:p>
        </w:tc>
        <w:tc>
          <w:tcPr/>
          <w:p w:rsidR="00000000" w:rsidDel="00000000" w:rsidP="00000000" w:rsidRDefault="00000000" w:rsidRPr="00000000" w14:paraId="0000001A">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***Roll call, approve agenda, and review 01.26.26 </w:t>
            </w:r>
          </w:p>
          <w:p w:rsidR="00000000" w:rsidDel="00000000" w:rsidP="00000000" w:rsidRDefault="00000000" w:rsidRPr="00000000" w14:paraId="0000001B">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action items</w:t>
            </w:r>
          </w:p>
        </w:tc>
        <w:tc>
          <w:tcPr/>
          <w:p w:rsidR="00000000" w:rsidDel="00000000" w:rsidP="00000000" w:rsidRDefault="00000000" w:rsidRPr="00000000" w14:paraId="0000001C">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Juliet, Past Chair</w:t>
            </w:r>
          </w:p>
        </w:tc>
      </w:tr>
      <w:tr>
        <w:trPr>
          <w:cantSplit w:val="0"/>
          <w:trHeight w:val="418.5546875000003" w:hRule="atLeast"/>
          <w:tblHeader w:val="0"/>
        </w:trPr>
        <w:tc>
          <w:tcPr/>
          <w:p w:rsidR="00000000" w:rsidDel="00000000" w:rsidP="00000000" w:rsidRDefault="00000000" w:rsidRPr="00000000" w14:paraId="0000001D">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0805</w:t>
            </w:r>
          </w:p>
        </w:tc>
        <w:tc>
          <w:tcPr>
            <w:tcBorders>
              <w:top w:color="000000" w:space="0" w:sz="8" w:val="single"/>
              <w:bottom w:color="000000" w:space="0" w:sz="8" w:val="single"/>
            </w:tcBorders>
          </w:tcPr>
          <w:p w:rsidR="00000000" w:rsidDel="00000000" w:rsidP="00000000" w:rsidRDefault="00000000" w:rsidRPr="00000000" w14:paraId="0000001E">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***Review and approve 01.26.26 minutes - Report #1</w:t>
            </w:r>
          </w:p>
        </w:tc>
        <w:tc>
          <w:tcPr>
            <w:tcBorders>
              <w:top w:color="000000" w:space="0" w:sz="8" w:val="single"/>
              <w:bottom w:color="000000" w:space="0" w:sz="8" w:val="single"/>
            </w:tcBorders>
          </w:tcPr>
          <w:p w:rsidR="00000000" w:rsidDel="00000000" w:rsidP="00000000" w:rsidRDefault="00000000" w:rsidRPr="00000000" w14:paraId="0000001F">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Allison Patterson, Secretary</w:t>
            </w:r>
          </w:p>
        </w:tc>
      </w:tr>
      <w:tr>
        <w:trPr>
          <w:cantSplit w:val="0"/>
          <w:trHeight w:val="418.5546875000003" w:hRule="atLeast"/>
          <w:tblHeader w:val="0"/>
        </w:trPr>
        <w:tc>
          <w:tcPr>
            <w:tcBorders>
              <w:top w:color="000000" w:space="0" w:sz="8" w:val="single"/>
              <w:bottom w:color="000000" w:space="0" w:sz="8" w:val="single"/>
            </w:tcBorders>
          </w:tcPr>
          <w:p w:rsidR="00000000" w:rsidDel="00000000" w:rsidP="00000000" w:rsidRDefault="00000000" w:rsidRPr="00000000" w14:paraId="00000020">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0810</w:t>
            </w:r>
          </w:p>
        </w:tc>
        <w:tc>
          <w:tcPr>
            <w:tcBorders>
              <w:top w:color="000000" w:space="0" w:sz="8" w:val="single"/>
              <w:bottom w:color="000000" w:space="0" w:sz="8" w:val="single"/>
            </w:tcBorders>
          </w:tcPr>
          <w:p w:rsidR="00000000" w:rsidDel="00000000" w:rsidP="00000000" w:rsidRDefault="00000000" w:rsidRPr="00000000" w14:paraId="00000021">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Past Chair Annual Report</w:t>
            </w:r>
          </w:p>
        </w:tc>
        <w:tc>
          <w:tcPr>
            <w:tcBorders>
              <w:top w:color="000000" w:space="0" w:sz="8" w:val="single"/>
              <w:bottom w:color="000000" w:space="0" w:sz="8" w:val="single"/>
            </w:tcBorders>
          </w:tcPr>
          <w:p w:rsidR="00000000" w:rsidDel="00000000" w:rsidP="00000000" w:rsidRDefault="00000000" w:rsidRPr="00000000" w14:paraId="00000022">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Juliet, Past Chair</w:t>
            </w:r>
          </w:p>
        </w:tc>
      </w:tr>
      <w:tr>
        <w:trPr>
          <w:cantSplit w:val="0"/>
          <w:trHeight w:val="418.5546875000003" w:hRule="atLeast"/>
          <w:tblHeader w:val="0"/>
        </w:trPr>
        <w:tc>
          <w:tcPr>
            <w:tcBorders>
              <w:top w:color="000000" w:space="0" w:sz="8" w:val="single"/>
              <w:bottom w:color="000000" w:space="0" w:sz="8" w:val="single"/>
            </w:tcBorders>
          </w:tcPr>
          <w:p w:rsidR="00000000" w:rsidDel="00000000" w:rsidP="00000000" w:rsidRDefault="00000000" w:rsidRPr="00000000" w14:paraId="00000023">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0920</w:t>
            </w:r>
          </w:p>
        </w:tc>
        <w:tc>
          <w:tcPr>
            <w:tcBorders>
              <w:top w:color="000000" w:space="0" w:sz="8" w:val="single"/>
              <w:bottom w:color="000000" w:space="0" w:sz="8" w:val="single"/>
            </w:tcBorders>
          </w:tcPr>
          <w:p w:rsidR="00000000" w:rsidDel="00000000" w:rsidP="00000000" w:rsidRDefault="00000000" w:rsidRPr="00000000" w14:paraId="00000024">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Chair-elect and Scientific Program Chair’s Annual Report</w:t>
            </w:r>
          </w:p>
        </w:tc>
        <w:tc>
          <w:tcPr>
            <w:tcBorders>
              <w:top w:color="000000" w:space="0" w:sz="8" w:val="single"/>
              <w:bottom w:color="000000" w:space="0" w:sz="8" w:val="single"/>
            </w:tcBorders>
          </w:tcPr>
          <w:p w:rsidR="00000000" w:rsidDel="00000000" w:rsidP="00000000" w:rsidRDefault="00000000" w:rsidRPr="00000000" w14:paraId="00000025">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Don, Chair-Elect</w:t>
            </w:r>
          </w:p>
        </w:tc>
      </w:tr>
      <w:tr>
        <w:trPr>
          <w:cantSplit w:val="0"/>
          <w:trHeight w:val="418.5546875000003" w:hRule="atLeast"/>
          <w:tblHeader w:val="0"/>
        </w:trPr>
        <w:tc>
          <w:tcPr>
            <w:tcBorders>
              <w:top w:color="000000" w:space="0" w:sz="8" w:val="single"/>
              <w:bottom w:color="000000" w:space="0" w:sz="8" w:val="single"/>
            </w:tcBorders>
          </w:tcPr>
          <w:p w:rsidR="00000000" w:rsidDel="00000000" w:rsidP="00000000" w:rsidRDefault="00000000" w:rsidRPr="00000000" w14:paraId="00000026">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0830</w:t>
            </w:r>
          </w:p>
        </w:tc>
        <w:tc>
          <w:tcPr>
            <w:tcBorders>
              <w:top w:color="000000" w:space="0" w:sz="8" w:val="single"/>
              <w:bottom w:color="000000" w:space="0" w:sz="8" w:val="single"/>
            </w:tcBorders>
          </w:tcPr>
          <w:p w:rsidR="00000000" w:rsidDel="00000000" w:rsidP="00000000" w:rsidRDefault="00000000" w:rsidRPr="00000000" w14:paraId="00000027">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North Pacific Albatross Working Group Annual Report</w:t>
            </w:r>
          </w:p>
        </w:tc>
        <w:tc>
          <w:tcPr>
            <w:tcBorders>
              <w:top w:color="000000" w:space="0" w:sz="8" w:val="single"/>
              <w:bottom w:color="000000" w:space="0" w:sz="8" w:val="single"/>
            </w:tcBorders>
          </w:tcPr>
          <w:p w:rsidR="00000000" w:rsidDel="00000000" w:rsidP="00000000" w:rsidRDefault="00000000" w:rsidRPr="00000000" w14:paraId="00000028">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Greg Spencer</w:t>
            </w:r>
          </w:p>
        </w:tc>
      </w:tr>
      <w:tr>
        <w:trPr>
          <w:cantSplit w:val="0"/>
          <w:trHeight w:val="418.5546875000003" w:hRule="atLeast"/>
          <w:tblHeader w:val="0"/>
        </w:trPr>
        <w:tc>
          <w:tcPr>
            <w:tcBorders>
              <w:top w:color="000000" w:space="0" w:sz="8" w:val="single"/>
              <w:bottom w:color="000000" w:space="0" w:sz="8" w:val="single"/>
            </w:tcBorders>
          </w:tcPr>
          <w:p w:rsidR="00000000" w:rsidDel="00000000" w:rsidP="00000000" w:rsidRDefault="00000000" w:rsidRPr="00000000" w14:paraId="00000029">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0840</w:t>
            </w:r>
          </w:p>
        </w:tc>
        <w:tc>
          <w:tcPr>
            <w:tcBorders>
              <w:top w:color="000000" w:space="0" w:sz="8" w:val="single"/>
              <w:bottom w:color="000000" w:space="0" w:sz="8" w:val="single"/>
            </w:tcBorders>
          </w:tcPr>
          <w:p w:rsidR="00000000" w:rsidDel="00000000" w:rsidP="00000000" w:rsidRDefault="00000000" w:rsidRPr="00000000" w14:paraId="0000002A">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East Asian Seabird Conservation Committee Annual Report</w:t>
            </w:r>
          </w:p>
        </w:tc>
        <w:tc>
          <w:tcPr>
            <w:tcBorders>
              <w:top w:color="000000" w:space="0" w:sz="8" w:val="single"/>
              <w:bottom w:color="000000" w:space="0" w:sz="8" w:val="single"/>
            </w:tcBorders>
          </w:tcPr>
          <w:p w:rsidR="00000000" w:rsidDel="00000000" w:rsidP="00000000" w:rsidRDefault="00000000" w:rsidRPr="00000000" w14:paraId="0000002B">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Simba Chan</w:t>
            </w:r>
          </w:p>
        </w:tc>
      </w:tr>
      <w:tr>
        <w:trPr>
          <w:cantSplit w:val="0"/>
          <w:trHeight w:val="418.5546875000003" w:hRule="atLeast"/>
          <w:tblHeader w:val="0"/>
        </w:trPr>
        <w:tc>
          <w:tcPr>
            <w:tcBorders>
              <w:top w:color="000000" w:space="0" w:sz="8" w:val="single"/>
              <w:bottom w:color="000000" w:space="0" w:sz="8" w:val="single"/>
            </w:tcBorders>
          </w:tcPr>
          <w:p w:rsidR="00000000" w:rsidDel="00000000" w:rsidP="00000000" w:rsidRDefault="00000000" w:rsidRPr="00000000" w14:paraId="0000002C">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0850</w:t>
            </w:r>
          </w:p>
        </w:tc>
        <w:tc>
          <w:tcPr>
            <w:tcBorders>
              <w:top w:color="000000" w:space="0" w:sz="8" w:val="single"/>
              <w:bottom w:color="000000" w:space="0" w:sz="8" w:val="single"/>
            </w:tcBorders>
          </w:tcPr>
          <w:p w:rsidR="00000000" w:rsidDel="00000000" w:rsidP="00000000" w:rsidRDefault="00000000" w:rsidRPr="00000000" w14:paraId="0000002D">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Communications Committee Report</w:t>
            </w:r>
          </w:p>
        </w:tc>
        <w:tc>
          <w:tcPr>
            <w:tcBorders>
              <w:top w:color="000000" w:space="0" w:sz="8" w:val="single"/>
              <w:bottom w:color="000000" w:space="0" w:sz="8" w:val="single"/>
            </w:tcBorders>
          </w:tcPr>
          <w:p w:rsidR="00000000" w:rsidDel="00000000" w:rsidP="00000000" w:rsidRDefault="00000000" w:rsidRPr="00000000" w14:paraId="0000002E">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Kim Lato/Angie Trumbo</w:t>
            </w:r>
          </w:p>
        </w:tc>
      </w:tr>
      <w:tr>
        <w:trPr>
          <w:cantSplit w:val="0"/>
          <w:trHeight w:val="375" w:hRule="atLeast"/>
          <w:tblHeader w:val="0"/>
        </w:trPr>
        <w:tc>
          <w:tcPr>
            <w:tcBorders>
              <w:top w:color="000000" w:space="0" w:sz="8" w:val="single"/>
              <w:bottom w:color="000000" w:space="0" w:sz="8" w:val="single"/>
            </w:tcBorders>
          </w:tcPr>
          <w:p w:rsidR="00000000" w:rsidDel="00000000" w:rsidP="00000000" w:rsidRDefault="00000000" w:rsidRPr="00000000" w14:paraId="0000002F">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0900</w:t>
            </w:r>
          </w:p>
        </w:tc>
        <w:tc>
          <w:tcPr>
            <w:tcBorders>
              <w:top w:color="000000" w:space="0" w:sz="8" w:val="single"/>
              <w:bottom w:color="000000" w:space="0" w:sz="8" w:val="single"/>
            </w:tcBorders>
          </w:tcPr>
          <w:p w:rsidR="00000000" w:rsidDel="00000000" w:rsidP="00000000" w:rsidRDefault="00000000" w:rsidRPr="00000000" w14:paraId="00000030">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Vice Chair for Conservation Annual Report</w:t>
            </w:r>
          </w:p>
        </w:tc>
        <w:tc>
          <w:tcPr>
            <w:tcBorders>
              <w:top w:color="000000" w:space="0" w:sz="8" w:val="single"/>
              <w:bottom w:color="000000" w:space="0" w:sz="8" w:val="single"/>
            </w:tcBorders>
          </w:tcPr>
          <w:p w:rsidR="00000000" w:rsidDel="00000000" w:rsidP="00000000" w:rsidRDefault="00000000" w:rsidRPr="00000000" w14:paraId="00000031">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Scott Pearson</w:t>
            </w:r>
          </w:p>
        </w:tc>
      </w:tr>
      <w:tr>
        <w:trPr>
          <w:cantSplit w:val="0"/>
          <w:trHeight w:val="375" w:hRule="atLeast"/>
          <w:tblHeader w:val="0"/>
        </w:trPr>
        <w:tc>
          <w:tcPr>
            <w:tcBorders>
              <w:top w:color="000000" w:space="0" w:sz="8" w:val="single"/>
              <w:bottom w:color="000000" w:space="0" w:sz="8" w:val="single"/>
            </w:tcBorders>
          </w:tcPr>
          <w:p w:rsidR="00000000" w:rsidDel="00000000" w:rsidP="00000000" w:rsidRDefault="00000000" w:rsidRPr="00000000" w14:paraId="00000032">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0910</w:t>
            </w:r>
          </w:p>
        </w:tc>
        <w:tc>
          <w:tcPr>
            <w:tcBorders>
              <w:top w:color="000000" w:space="0" w:sz="8" w:val="single"/>
              <w:bottom w:color="000000" w:space="0" w:sz="8" w:val="single"/>
            </w:tcBorders>
          </w:tcPr>
          <w:p w:rsidR="00000000" w:rsidDel="00000000" w:rsidP="00000000" w:rsidRDefault="00000000" w:rsidRPr="00000000" w14:paraId="00000033">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Secretary Report</w:t>
            </w:r>
          </w:p>
        </w:tc>
        <w:tc>
          <w:tcPr>
            <w:tcBorders>
              <w:top w:color="000000" w:space="0" w:sz="8" w:val="single"/>
              <w:bottom w:color="000000" w:space="0" w:sz="8" w:val="single"/>
            </w:tcBorders>
          </w:tcPr>
          <w:p w:rsidR="00000000" w:rsidDel="00000000" w:rsidP="00000000" w:rsidRDefault="00000000" w:rsidRPr="00000000" w14:paraId="00000034">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Allison Patterson, Secretary</w:t>
            </w:r>
          </w:p>
        </w:tc>
      </w:tr>
      <w:tr>
        <w:trPr>
          <w:cantSplit w:val="0"/>
          <w:trHeight w:val="375" w:hRule="atLeast"/>
          <w:tblHeader w:val="0"/>
        </w:trPr>
        <w:tc>
          <w:tcPr>
            <w:tcBorders>
              <w:top w:color="000000" w:space="0" w:sz="8" w:val="single"/>
              <w:bottom w:color="000000" w:space="0" w:sz="8" w:val="single"/>
            </w:tcBorders>
          </w:tcPr>
          <w:p w:rsidR="00000000" w:rsidDel="00000000" w:rsidP="00000000" w:rsidRDefault="00000000" w:rsidRPr="00000000" w14:paraId="00000035">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0915</w:t>
            </w:r>
          </w:p>
        </w:tc>
        <w:tc>
          <w:tcPr>
            <w:tcBorders>
              <w:top w:color="000000" w:space="0" w:sz="8" w:val="single"/>
              <w:bottom w:color="000000" w:space="0" w:sz="8" w:val="single"/>
            </w:tcBorders>
          </w:tcPr>
          <w:p w:rsidR="00000000" w:rsidDel="00000000" w:rsidP="00000000" w:rsidRDefault="00000000" w:rsidRPr="00000000" w14:paraId="00000036">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Student Representative Report</w:t>
            </w:r>
          </w:p>
        </w:tc>
        <w:tc>
          <w:tcPr>
            <w:tcBorders>
              <w:top w:color="000000" w:space="0" w:sz="8" w:val="single"/>
              <w:bottom w:color="000000" w:space="0" w:sz="8" w:val="single"/>
            </w:tcBorders>
          </w:tcPr>
          <w:p w:rsidR="00000000" w:rsidDel="00000000" w:rsidP="00000000" w:rsidRDefault="00000000" w:rsidRPr="00000000" w14:paraId="00000037">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Alyssa Eby, Student Rep</w:t>
            </w:r>
          </w:p>
        </w:tc>
      </w:tr>
      <w:tr>
        <w:trPr>
          <w:cantSplit w:val="0"/>
          <w:trHeight w:val="375" w:hRule="atLeast"/>
          <w:tblHeader w:val="0"/>
        </w:trPr>
        <w:tc>
          <w:tcPr>
            <w:tcBorders>
              <w:top w:color="000000" w:space="0" w:sz="8" w:val="single"/>
              <w:bottom w:color="000000" w:space="0" w:sz="8" w:val="single"/>
            </w:tcBorders>
          </w:tcPr>
          <w:p w:rsidR="00000000" w:rsidDel="00000000" w:rsidP="00000000" w:rsidRDefault="00000000" w:rsidRPr="00000000" w14:paraId="00000038">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0920</w:t>
            </w:r>
          </w:p>
        </w:tc>
        <w:tc>
          <w:tcPr>
            <w:tcBorders>
              <w:top w:color="000000" w:space="0" w:sz="8" w:val="single"/>
              <w:bottom w:color="000000" w:space="0" w:sz="8" w:val="single"/>
            </w:tcBorders>
          </w:tcPr>
          <w:p w:rsidR="00000000" w:rsidDel="00000000" w:rsidP="00000000" w:rsidRDefault="00000000" w:rsidRPr="00000000" w14:paraId="00000039">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Elections Committee Report</w:t>
            </w:r>
          </w:p>
        </w:tc>
        <w:tc>
          <w:tcPr>
            <w:tcBorders>
              <w:top w:color="000000" w:space="0" w:sz="8" w:val="single"/>
              <w:bottom w:color="000000" w:space="0" w:sz="8" w:val="single"/>
            </w:tcBorders>
          </w:tcPr>
          <w:p w:rsidR="00000000" w:rsidDel="00000000" w:rsidP="00000000" w:rsidRDefault="00000000" w:rsidRPr="00000000" w14:paraId="0000003A">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Katie O’Reilly</w:t>
            </w:r>
          </w:p>
        </w:tc>
      </w:tr>
      <w:tr>
        <w:trPr>
          <w:cantSplit w:val="0"/>
          <w:trHeight w:val="375" w:hRule="atLeast"/>
          <w:tblHeader w:val="0"/>
        </w:trPr>
        <w:tc>
          <w:tcPr>
            <w:tcBorders>
              <w:top w:color="000000" w:space="0" w:sz="8" w:val="single"/>
              <w:bottom w:color="000000" w:space="0" w:sz="8" w:val="single"/>
            </w:tcBorders>
            <w:shd w:fill="d9d9d9" w:val="clear"/>
          </w:tcPr>
          <w:p w:rsidR="00000000" w:rsidDel="00000000" w:rsidP="00000000" w:rsidRDefault="00000000" w:rsidRPr="00000000" w14:paraId="0000003B">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0930</w:t>
            </w:r>
          </w:p>
        </w:tc>
        <w:tc>
          <w:tcPr>
            <w:tcBorders>
              <w:top w:color="000000" w:space="0" w:sz="8" w:val="single"/>
              <w:bottom w:color="000000" w:space="0" w:sz="8" w:val="single"/>
            </w:tcBorders>
            <w:shd w:fill="d9d9d9" w:val="clear"/>
          </w:tcPr>
          <w:p w:rsidR="00000000" w:rsidDel="00000000" w:rsidP="00000000" w:rsidRDefault="00000000" w:rsidRPr="00000000" w14:paraId="0000003C">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Break - 15 min </w:t>
            </w:r>
          </w:p>
        </w:tc>
        <w:tc>
          <w:tcPr>
            <w:tcBorders>
              <w:top w:color="000000" w:space="0" w:sz="8" w:val="single"/>
              <w:bottom w:color="000000" w:space="0" w:sz="8" w:val="single"/>
            </w:tcBorders>
            <w:shd w:fill="d9d9d9" w:val="clear"/>
          </w:tcPr>
          <w:p w:rsidR="00000000" w:rsidDel="00000000" w:rsidP="00000000" w:rsidRDefault="00000000" w:rsidRPr="00000000" w14:paraId="0000003D">
            <w:pPr>
              <w:spacing w:after="0" w:before="0" w:lineRule="auto"/>
              <w:rPr>
                <w:rFonts w:ascii="Calibri" w:cs="Calibri" w:eastAsia="Calibri" w:hAnsi="Calibri"/>
              </w:rPr>
            </w:pPr>
            <w:r w:rsidDel="00000000" w:rsidR="00000000" w:rsidRPr="00000000">
              <w:rPr>
                <w:rtl w:val="0"/>
              </w:rPr>
            </w:r>
          </w:p>
        </w:tc>
      </w:tr>
      <w:tr>
        <w:trPr>
          <w:cantSplit w:val="0"/>
          <w:trHeight w:val="375" w:hRule="atLeast"/>
          <w:tblHeader w:val="0"/>
        </w:trPr>
        <w:tc>
          <w:tcPr>
            <w:tcBorders>
              <w:top w:color="000000" w:space="0" w:sz="8" w:val="single"/>
              <w:bottom w:color="000000" w:space="0" w:sz="8" w:val="single"/>
            </w:tcBorders>
          </w:tcPr>
          <w:p w:rsidR="00000000" w:rsidDel="00000000" w:rsidP="00000000" w:rsidRDefault="00000000" w:rsidRPr="00000000" w14:paraId="0000003E">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0945</w:t>
            </w:r>
          </w:p>
        </w:tc>
        <w:tc>
          <w:tcPr>
            <w:tcBorders>
              <w:top w:color="000000" w:space="0" w:sz="8" w:val="single"/>
              <w:bottom w:color="000000" w:space="0" w:sz="8" w:val="single"/>
            </w:tcBorders>
          </w:tcPr>
          <w:p w:rsidR="00000000" w:rsidDel="00000000" w:rsidP="00000000" w:rsidRDefault="00000000" w:rsidRPr="00000000" w14:paraId="0000003F">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Treasurer’s Report</w:t>
            </w:r>
          </w:p>
        </w:tc>
        <w:tc>
          <w:tcPr>
            <w:tcBorders>
              <w:top w:color="000000" w:space="0" w:sz="8" w:val="single"/>
              <w:bottom w:color="000000" w:space="0" w:sz="8" w:val="single"/>
            </w:tcBorders>
          </w:tcPr>
          <w:p w:rsidR="00000000" w:rsidDel="00000000" w:rsidP="00000000" w:rsidRDefault="00000000" w:rsidRPr="00000000" w14:paraId="00000040">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Julie Skoglund, Treasurer</w:t>
            </w:r>
          </w:p>
        </w:tc>
      </w:tr>
      <w:tr>
        <w:trPr>
          <w:cantSplit w:val="0"/>
          <w:trHeight w:val="375" w:hRule="atLeast"/>
          <w:tblHeader w:val="0"/>
        </w:trPr>
        <w:tc>
          <w:tcPr>
            <w:tcBorders>
              <w:top w:color="000000" w:space="0" w:sz="8" w:val="single"/>
              <w:bottom w:color="000000" w:space="0" w:sz="8" w:val="single"/>
            </w:tcBorders>
          </w:tcPr>
          <w:p w:rsidR="00000000" w:rsidDel="00000000" w:rsidP="00000000" w:rsidRDefault="00000000" w:rsidRPr="00000000" w14:paraId="00000041">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1000</w:t>
            </w:r>
          </w:p>
        </w:tc>
        <w:tc>
          <w:tcPr>
            <w:tcBorders>
              <w:top w:color="000000" w:space="0" w:sz="8" w:val="single"/>
              <w:bottom w:color="000000" w:space="0" w:sz="8" w:val="single"/>
            </w:tcBorders>
          </w:tcPr>
          <w:p w:rsidR="00000000" w:rsidDel="00000000" w:rsidP="00000000" w:rsidRDefault="00000000" w:rsidRPr="00000000" w14:paraId="00000042">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Endowment Fund Report</w:t>
            </w:r>
          </w:p>
        </w:tc>
        <w:tc>
          <w:tcPr>
            <w:tcBorders>
              <w:top w:color="000000" w:space="0" w:sz="8" w:val="single"/>
              <w:bottom w:color="000000" w:space="0" w:sz="8" w:val="single"/>
            </w:tcBorders>
          </w:tcPr>
          <w:p w:rsidR="00000000" w:rsidDel="00000000" w:rsidP="00000000" w:rsidRDefault="00000000" w:rsidRPr="00000000" w14:paraId="00000043">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Julie Skuglond</w:t>
            </w:r>
          </w:p>
        </w:tc>
      </w:tr>
      <w:tr>
        <w:trPr>
          <w:cantSplit w:val="0"/>
          <w:trHeight w:val="375" w:hRule="atLeast"/>
          <w:tblHeader w:val="0"/>
        </w:trPr>
        <w:tc>
          <w:tcPr>
            <w:tcBorders>
              <w:top w:color="000000" w:space="0" w:sz="8" w:val="single"/>
              <w:bottom w:color="000000" w:space="0" w:sz="8" w:val="single"/>
            </w:tcBorders>
          </w:tcPr>
          <w:p w:rsidR="00000000" w:rsidDel="00000000" w:rsidP="00000000" w:rsidRDefault="00000000" w:rsidRPr="00000000" w14:paraId="00000044">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1010</w:t>
            </w:r>
          </w:p>
        </w:tc>
        <w:tc>
          <w:tcPr>
            <w:tcBorders>
              <w:top w:color="000000" w:space="0" w:sz="8" w:val="single"/>
              <w:bottom w:color="000000" w:space="0" w:sz="8" w:val="single"/>
            </w:tcBorders>
          </w:tcPr>
          <w:p w:rsidR="00000000" w:rsidDel="00000000" w:rsidP="00000000" w:rsidRDefault="00000000" w:rsidRPr="00000000" w14:paraId="00000045">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Craig S Harrison Conservation Fund Report</w:t>
            </w:r>
          </w:p>
        </w:tc>
        <w:tc>
          <w:tcPr>
            <w:tcBorders>
              <w:top w:color="000000" w:space="0" w:sz="8" w:val="single"/>
              <w:bottom w:color="000000" w:space="0" w:sz="8" w:val="single"/>
            </w:tcBorders>
          </w:tcPr>
          <w:p w:rsidR="00000000" w:rsidDel="00000000" w:rsidP="00000000" w:rsidRDefault="00000000" w:rsidRPr="00000000" w14:paraId="00000046">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Dave Duffy</w:t>
            </w:r>
          </w:p>
        </w:tc>
      </w:tr>
      <w:tr>
        <w:trPr>
          <w:cantSplit w:val="0"/>
          <w:trHeight w:val="375" w:hRule="atLeast"/>
          <w:tblHeader w:val="0"/>
        </w:trPr>
        <w:tc>
          <w:tcPr>
            <w:tcBorders>
              <w:top w:color="000000" w:space="0" w:sz="8" w:val="single"/>
              <w:bottom w:color="000000" w:space="0" w:sz="8" w:val="single"/>
            </w:tcBorders>
          </w:tcPr>
          <w:p w:rsidR="00000000" w:rsidDel="00000000" w:rsidP="00000000" w:rsidRDefault="00000000" w:rsidRPr="00000000" w14:paraId="00000047">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1020</w:t>
            </w:r>
          </w:p>
        </w:tc>
        <w:tc>
          <w:tcPr>
            <w:tcBorders>
              <w:top w:color="000000" w:space="0" w:sz="8" w:val="single"/>
              <w:bottom w:color="000000" w:space="0" w:sz="8" w:val="single"/>
            </w:tcBorders>
          </w:tcPr>
          <w:p w:rsidR="00000000" w:rsidDel="00000000" w:rsidP="00000000" w:rsidRDefault="00000000" w:rsidRPr="00000000" w14:paraId="00000048">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Membership Committee Report</w:t>
            </w:r>
          </w:p>
        </w:tc>
        <w:tc>
          <w:tcPr>
            <w:tcBorders>
              <w:top w:color="000000" w:space="0" w:sz="8" w:val="single"/>
              <w:bottom w:color="000000" w:space="0" w:sz="8" w:val="single"/>
            </w:tcBorders>
          </w:tcPr>
          <w:p w:rsidR="00000000" w:rsidDel="00000000" w:rsidP="00000000" w:rsidRDefault="00000000" w:rsidRPr="00000000" w14:paraId="00000049">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Lauren Lesecure</w:t>
            </w:r>
          </w:p>
        </w:tc>
      </w:tr>
      <w:tr>
        <w:trPr>
          <w:cantSplit w:val="0"/>
          <w:trHeight w:val="375" w:hRule="atLeast"/>
          <w:tblHeader w:val="0"/>
        </w:trPr>
        <w:tc>
          <w:tcPr>
            <w:tcBorders>
              <w:top w:color="000000" w:space="0" w:sz="8" w:val="single"/>
              <w:bottom w:color="000000" w:space="0" w:sz="8" w:val="single"/>
            </w:tcBorders>
          </w:tcPr>
          <w:p w:rsidR="00000000" w:rsidDel="00000000" w:rsidP="00000000" w:rsidRDefault="00000000" w:rsidRPr="00000000" w14:paraId="0000004A">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1030</w:t>
            </w:r>
          </w:p>
        </w:tc>
        <w:tc>
          <w:tcPr>
            <w:tcBorders>
              <w:top w:color="000000" w:space="0" w:sz="8" w:val="single"/>
              <w:bottom w:color="000000" w:space="0" w:sz="8" w:val="single"/>
            </w:tcBorders>
          </w:tcPr>
          <w:p w:rsidR="00000000" w:rsidDel="00000000" w:rsidP="00000000" w:rsidRDefault="00000000" w:rsidRPr="00000000" w14:paraId="0000004B">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HELPS Committee Report</w:t>
            </w:r>
          </w:p>
        </w:tc>
        <w:tc>
          <w:tcPr>
            <w:tcBorders>
              <w:top w:color="000000" w:space="0" w:sz="8" w:val="single"/>
              <w:bottom w:color="000000" w:space="0" w:sz="8" w:val="single"/>
            </w:tcBorders>
          </w:tcPr>
          <w:p w:rsidR="00000000" w:rsidDel="00000000" w:rsidP="00000000" w:rsidRDefault="00000000" w:rsidRPr="00000000" w14:paraId="0000004C">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Emily Runnels</w:t>
            </w:r>
          </w:p>
        </w:tc>
      </w:tr>
      <w:tr>
        <w:trPr>
          <w:cantSplit w:val="0"/>
          <w:trHeight w:val="375" w:hRule="atLeast"/>
          <w:tblHeader w:val="0"/>
        </w:trPr>
        <w:tc>
          <w:tcPr>
            <w:tcBorders>
              <w:top w:color="000000" w:space="0" w:sz="8" w:val="single"/>
              <w:bottom w:color="000000" w:space="0" w:sz="8" w:val="single"/>
            </w:tcBorders>
          </w:tcPr>
          <w:p w:rsidR="00000000" w:rsidDel="00000000" w:rsidP="00000000" w:rsidRDefault="00000000" w:rsidRPr="00000000" w14:paraId="0000004D">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1040</w:t>
            </w:r>
          </w:p>
        </w:tc>
        <w:tc>
          <w:tcPr>
            <w:tcBorders>
              <w:top w:color="000000" w:space="0" w:sz="8" w:val="single"/>
              <w:bottom w:color="000000" w:space="0" w:sz="8" w:val="single"/>
            </w:tcBorders>
          </w:tcPr>
          <w:p w:rsidR="00000000" w:rsidDel="00000000" w:rsidP="00000000" w:rsidRDefault="00000000" w:rsidRPr="00000000" w14:paraId="0000004E">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Corresponding Members Committee Report</w:t>
            </w:r>
          </w:p>
        </w:tc>
        <w:tc>
          <w:tcPr>
            <w:tcBorders>
              <w:top w:color="000000" w:space="0" w:sz="8" w:val="single"/>
              <w:bottom w:color="000000" w:space="0" w:sz="8" w:val="single"/>
            </w:tcBorders>
          </w:tcPr>
          <w:p w:rsidR="00000000" w:rsidDel="00000000" w:rsidP="00000000" w:rsidRDefault="00000000" w:rsidRPr="00000000" w14:paraId="0000004F">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Carlos Zavalaga</w:t>
            </w:r>
          </w:p>
        </w:tc>
      </w:tr>
      <w:tr>
        <w:trPr>
          <w:cantSplit w:val="0"/>
          <w:trHeight w:val="375" w:hRule="atLeast"/>
          <w:tblHeader w:val="0"/>
        </w:trPr>
        <w:tc>
          <w:tcPr>
            <w:tcBorders>
              <w:top w:color="000000" w:space="0" w:sz="8" w:val="single"/>
              <w:bottom w:color="000000" w:space="0" w:sz="8" w:val="single"/>
            </w:tcBorders>
          </w:tcPr>
          <w:p w:rsidR="00000000" w:rsidDel="00000000" w:rsidP="00000000" w:rsidRDefault="00000000" w:rsidRPr="00000000" w14:paraId="00000050">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1050</w:t>
            </w:r>
          </w:p>
        </w:tc>
        <w:tc>
          <w:tcPr>
            <w:tcBorders>
              <w:top w:color="000000" w:space="0" w:sz="8" w:val="single"/>
              <w:bottom w:color="000000" w:space="0" w:sz="8" w:val="single"/>
            </w:tcBorders>
          </w:tcPr>
          <w:p w:rsidR="00000000" w:rsidDel="00000000" w:rsidP="00000000" w:rsidRDefault="00000000" w:rsidRPr="00000000" w14:paraId="00000051">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Equity Inclusion and Diversity Committee Report</w:t>
            </w:r>
          </w:p>
        </w:tc>
        <w:tc>
          <w:tcPr>
            <w:tcBorders>
              <w:top w:color="000000" w:space="0" w:sz="8" w:val="single"/>
              <w:bottom w:color="000000" w:space="0" w:sz="8" w:val="single"/>
            </w:tcBorders>
          </w:tcPr>
          <w:p w:rsidR="00000000" w:rsidDel="00000000" w:rsidP="00000000" w:rsidRDefault="00000000" w:rsidRPr="00000000" w14:paraId="00000052">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Sarah Guitart</w:t>
            </w:r>
          </w:p>
        </w:tc>
      </w:tr>
      <w:tr>
        <w:trPr>
          <w:cantSplit w:val="0"/>
          <w:trHeight w:val="375" w:hRule="atLeast"/>
          <w:tblHeader w:val="0"/>
        </w:trPr>
        <w:tc>
          <w:tcPr>
            <w:tcBorders>
              <w:top w:color="000000" w:space="0" w:sz="8" w:val="single"/>
              <w:bottom w:color="000000" w:space="0" w:sz="8" w:val="single"/>
            </w:tcBorders>
          </w:tcPr>
          <w:p w:rsidR="00000000" w:rsidDel="00000000" w:rsidP="00000000" w:rsidRDefault="00000000" w:rsidRPr="00000000" w14:paraId="00000053">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1100</w:t>
            </w:r>
          </w:p>
        </w:tc>
        <w:tc>
          <w:tcPr>
            <w:tcBorders>
              <w:top w:color="000000" w:space="0" w:sz="8" w:val="single"/>
              <w:bottom w:color="000000" w:space="0" w:sz="8" w:val="single"/>
            </w:tcBorders>
          </w:tcPr>
          <w:p w:rsidR="00000000" w:rsidDel="00000000" w:rsidP="00000000" w:rsidRDefault="00000000" w:rsidRPr="00000000" w14:paraId="00000054">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***PSG 2027 Vancouver Meeting - Proposal &amp; Budget </w:t>
            </w:r>
          </w:p>
        </w:tc>
        <w:tc>
          <w:tcPr>
            <w:tcBorders>
              <w:top w:color="000000" w:space="0" w:sz="8" w:val="single"/>
              <w:bottom w:color="000000" w:space="0" w:sz="8" w:val="single"/>
            </w:tcBorders>
          </w:tcPr>
          <w:p w:rsidR="00000000" w:rsidDel="00000000" w:rsidP="00000000" w:rsidRDefault="00000000" w:rsidRPr="00000000" w14:paraId="00000055">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Jeff Costa/ Justine Miller</w:t>
            </w:r>
          </w:p>
        </w:tc>
      </w:tr>
      <w:tr>
        <w:trPr>
          <w:cantSplit w:val="0"/>
          <w:trHeight w:val="375" w:hRule="atLeast"/>
          <w:tblHeader w:val="0"/>
        </w:trPr>
        <w:tc>
          <w:tcPr>
            <w:tcBorders>
              <w:top w:color="000000" w:space="0" w:sz="8" w:val="single"/>
              <w:bottom w:color="000000" w:space="0" w:sz="8" w:val="single"/>
            </w:tcBorders>
          </w:tcPr>
          <w:p w:rsidR="00000000" w:rsidDel="00000000" w:rsidP="00000000" w:rsidRDefault="00000000" w:rsidRPr="00000000" w14:paraId="00000056">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1110</w:t>
            </w:r>
          </w:p>
        </w:tc>
        <w:tc>
          <w:tcPr>
            <w:tcBorders>
              <w:top w:color="000000" w:space="0" w:sz="8" w:val="single"/>
              <w:bottom w:color="000000" w:space="0" w:sz="8" w:val="single"/>
            </w:tcBorders>
          </w:tcPr>
          <w:p w:rsidR="00000000" w:rsidDel="00000000" w:rsidP="00000000" w:rsidRDefault="00000000" w:rsidRPr="00000000" w14:paraId="00000057">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***PSG 2027 Vancouver Meeting - Event Coordinator Contract</w:t>
            </w:r>
          </w:p>
        </w:tc>
        <w:tc>
          <w:tcPr>
            <w:tcBorders>
              <w:top w:color="000000" w:space="0" w:sz="8" w:val="single"/>
              <w:bottom w:color="000000" w:space="0" w:sz="8" w:val="single"/>
            </w:tcBorders>
          </w:tcPr>
          <w:p w:rsidR="00000000" w:rsidDel="00000000" w:rsidP="00000000" w:rsidRDefault="00000000" w:rsidRPr="00000000" w14:paraId="00000058">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Justine Miller</w:t>
            </w:r>
          </w:p>
        </w:tc>
      </w:tr>
      <w:tr>
        <w:trPr>
          <w:cantSplit w:val="0"/>
          <w:trHeight w:val="375" w:hRule="atLeast"/>
          <w:tblHeader w:val="0"/>
        </w:trPr>
        <w:tc>
          <w:tcPr>
            <w:tcBorders>
              <w:top w:color="000000" w:space="0" w:sz="8" w:val="single"/>
              <w:bottom w:color="000000" w:space="0" w:sz="8" w:val="single"/>
            </w:tcBorders>
          </w:tcPr>
          <w:p w:rsidR="00000000" w:rsidDel="00000000" w:rsidP="00000000" w:rsidRDefault="00000000" w:rsidRPr="00000000" w14:paraId="00000059">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1120</w:t>
            </w:r>
          </w:p>
        </w:tc>
        <w:tc>
          <w:tcPr>
            <w:tcBorders>
              <w:top w:color="000000" w:space="0" w:sz="8" w:val="single"/>
              <w:bottom w:color="000000" w:space="0" w:sz="8" w:val="single"/>
            </w:tcBorders>
          </w:tcPr>
          <w:p w:rsidR="00000000" w:rsidDel="00000000" w:rsidP="00000000" w:rsidRDefault="00000000" w:rsidRPr="00000000" w14:paraId="0000005A">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Local Committee Reports</w:t>
            </w:r>
          </w:p>
        </w:tc>
        <w:tc>
          <w:tcPr>
            <w:tcBorders>
              <w:top w:color="000000" w:space="0" w:sz="8" w:val="single"/>
              <w:bottom w:color="000000" w:space="0" w:sz="8" w:val="single"/>
            </w:tcBorders>
          </w:tcPr>
          <w:p w:rsidR="00000000" w:rsidDel="00000000" w:rsidP="00000000" w:rsidRDefault="00000000" w:rsidRPr="00000000" w14:paraId="0000005B">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Don Lyons/</w:t>
            </w:r>
          </w:p>
          <w:p w:rsidR="00000000" w:rsidDel="00000000" w:rsidP="00000000" w:rsidRDefault="00000000" w:rsidRPr="00000000" w14:paraId="0000005C">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Ariel-Micaiah Heswall</w:t>
            </w:r>
          </w:p>
        </w:tc>
      </w:tr>
      <w:tr>
        <w:trPr>
          <w:cantSplit w:val="0"/>
          <w:trHeight w:val="375" w:hRule="atLeast"/>
          <w:tblHeader w:val="0"/>
        </w:trPr>
        <w:tc>
          <w:tcPr>
            <w:tcBorders>
              <w:top w:color="000000" w:space="0" w:sz="8" w:val="single"/>
              <w:bottom w:color="000000" w:space="0" w:sz="8" w:val="single"/>
            </w:tcBorders>
            <w:shd w:fill="d9d9d9" w:val="clear"/>
          </w:tcPr>
          <w:p w:rsidR="00000000" w:rsidDel="00000000" w:rsidP="00000000" w:rsidRDefault="00000000" w:rsidRPr="00000000" w14:paraId="0000005D">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1130</w:t>
            </w:r>
          </w:p>
        </w:tc>
        <w:tc>
          <w:tcPr>
            <w:tcBorders>
              <w:top w:color="000000" w:space="0" w:sz="8" w:val="single"/>
              <w:bottom w:color="000000" w:space="0" w:sz="8" w:val="single"/>
            </w:tcBorders>
            <w:shd w:fill="d9d9d9" w:val="clear"/>
          </w:tcPr>
          <w:p w:rsidR="00000000" w:rsidDel="00000000" w:rsidP="00000000" w:rsidRDefault="00000000" w:rsidRPr="00000000" w14:paraId="0000005E">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Break - 1 hour</w:t>
            </w:r>
          </w:p>
        </w:tc>
        <w:tc>
          <w:tcPr>
            <w:tcBorders>
              <w:top w:color="000000" w:space="0" w:sz="8" w:val="single"/>
              <w:bottom w:color="000000" w:space="0" w:sz="8" w:val="single"/>
            </w:tcBorders>
            <w:shd w:fill="d9d9d9" w:val="clear"/>
          </w:tcPr>
          <w:p w:rsidR="00000000" w:rsidDel="00000000" w:rsidP="00000000" w:rsidRDefault="00000000" w:rsidRPr="00000000" w14:paraId="0000005F">
            <w:pPr>
              <w:spacing w:after="0" w:before="0" w:lineRule="auto"/>
              <w:rPr>
                <w:rFonts w:ascii="Calibri" w:cs="Calibri" w:eastAsia="Calibri" w:hAnsi="Calibri"/>
              </w:rPr>
            </w:pPr>
            <w:r w:rsidDel="00000000" w:rsidR="00000000" w:rsidRPr="00000000">
              <w:rPr>
                <w:rtl w:val="0"/>
              </w:rPr>
            </w:r>
          </w:p>
        </w:tc>
      </w:tr>
      <w:tr>
        <w:trPr>
          <w:cantSplit w:val="0"/>
          <w:trHeight w:val="375" w:hRule="atLeast"/>
          <w:tblHeader w:val="0"/>
        </w:trPr>
        <w:tc>
          <w:tcPr>
            <w:tcBorders>
              <w:top w:color="000000" w:space="0" w:sz="8" w:val="single"/>
              <w:bottom w:color="000000" w:space="0" w:sz="8" w:val="single"/>
            </w:tcBorders>
          </w:tcPr>
          <w:p w:rsidR="00000000" w:rsidDel="00000000" w:rsidP="00000000" w:rsidRDefault="00000000" w:rsidRPr="00000000" w14:paraId="00000060">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1230</w:t>
            </w:r>
          </w:p>
        </w:tc>
        <w:tc>
          <w:tcPr>
            <w:tcBorders>
              <w:top w:color="000000" w:space="0" w:sz="8" w:val="single"/>
              <w:bottom w:color="000000" w:space="0" w:sz="8" w:val="single"/>
            </w:tcBorders>
          </w:tcPr>
          <w:p w:rsidR="00000000" w:rsidDel="00000000" w:rsidP="00000000" w:rsidRDefault="00000000" w:rsidRPr="00000000" w14:paraId="00000061">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Code of Conduct Committee Report</w:t>
            </w:r>
          </w:p>
        </w:tc>
        <w:tc>
          <w:tcPr>
            <w:tcBorders>
              <w:top w:color="000000" w:space="0" w:sz="8" w:val="single"/>
              <w:bottom w:color="000000" w:space="0" w:sz="8" w:val="single"/>
            </w:tcBorders>
          </w:tcPr>
          <w:p w:rsidR="00000000" w:rsidDel="00000000" w:rsidP="00000000" w:rsidRDefault="00000000" w:rsidRPr="00000000" w14:paraId="00000062">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Tom Good/Derek Harvey</w:t>
            </w:r>
          </w:p>
        </w:tc>
      </w:tr>
      <w:tr>
        <w:trPr>
          <w:cantSplit w:val="0"/>
          <w:trHeight w:val="375" w:hRule="atLeast"/>
          <w:tblHeader w:val="0"/>
        </w:trPr>
        <w:tc>
          <w:tcPr>
            <w:tcBorders>
              <w:top w:color="000000" w:space="0" w:sz="8" w:val="single"/>
              <w:bottom w:color="000000" w:space="0" w:sz="8" w:val="single"/>
            </w:tcBorders>
          </w:tcPr>
          <w:p w:rsidR="00000000" w:rsidDel="00000000" w:rsidP="00000000" w:rsidRDefault="00000000" w:rsidRPr="00000000" w14:paraId="00000063">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1240</w:t>
            </w:r>
          </w:p>
        </w:tc>
        <w:tc>
          <w:tcPr>
            <w:tcBorders>
              <w:top w:color="000000" w:space="0" w:sz="8" w:val="single"/>
              <w:bottom w:color="000000" w:space="0" w:sz="8" w:val="single"/>
            </w:tcBorders>
          </w:tcPr>
          <w:p w:rsidR="00000000" w:rsidDel="00000000" w:rsidP="00000000" w:rsidRDefault="00000000" w:rsidRPr="00000000" w14:paraId="00000064">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Aleutian Tern Technical Committee Report</w:t>
            </w:r>
          </w:p>
        </w:tc>
        <w:tc>
          <w:tcPr>
            <w:tcBorders>
              <w:top w:color="000000" w:space="0" w:sz="8" w:val="single"/>
              <w:bottom w:color="000000" w:space="0" w:sz="8" w:val="single"/>
            </w:tcBorders>
          </w:tcPr>
          <w:p w:rsidR="00000000" w:rsidDel="00000000" w:rsidP="00000000" w:rsidRDefault="00000000" w:rsidRPr="00000000" w14:paraId="00000065">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Jill Tengeres/Susan Oehlers</w:t>
            </w:r>
          </w:p>
        </w:tc>
      </w:tr>
      <w:tr>
        <w:trPr>
          <w:cantSplit w:val="0"/>
          <w:trHeight w:val="420" w:hRule="atLeast"/>
          <w:tblHeader w:val="0"/>
        </w:trPr>
        <w:tc>
          <w:tcPr>
            <w:tcBorders>
              <w:top w:color="000000" w:space="0" w:sz="8" w:val="single"/>
              <w:bottom w:color="000000" w:space="0" w:sz="8" w:val="single"/>
            </w:tcBorders>
          </w:tcPr>
          <w:p w:rsidR="00000000" w:rsidDel="00000000" w:rsidP="00000000" w:rsidRDefault="00000000" w:rsidRPr="00000000" w14:paraId="00000066">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1250</w:t>
            </w:r>
          </w:p>
        </w:tc>
        <w:tc>
          <w:tcPr>
            <w:tcBorders>
              <w:top w:color="000000" w:space="0" w:sz="8" w:val="single"/>
              <w:bottom w:color="000000" w:space="0" w:sz="8" w:val="single"/>
            </w:tcBorders>
          </w:tcPr>
          <w:p w:rsidR="00000000" w:rsidDel="00000000" w:rsidP="00000000" w:rsidRDefault="00000000" w:rsidRPr="00000000" w14:paraId="00000067">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Scripps Murrelet and Guadalupe Murrelet TC Report </w:t>
            </w:r>
          </w:p>
        </w:tc>
        <w:tc>
          <w:tcPr>
            <w:tcBorders>
              <w:top w:color="000000" w:space="0" w:sz="8" w:val="single"/>
              <w:bottom w:color="000000" w:space="0" w:sz="8" w:val="single"/>
            </w:tcBorders>
          </w:tcPr>
          <w:p w:rsidR="00000000" w:rsidDel="00000000" w:rsidP="00000000" w:rsidRDefault="00000000" w:rsidRPr="00000000" w14:paraId="00000068">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Yuliana Bedolla/David Mazurkiewicz</w:t>
            </w:r>
          </w:p>
        </w:tc>
      </w:tr>
      <w:tr>
        <w:trPr>
          <w:cantSplit w:val="0"/>
          <w:trHeight w:val="420" w:hRule="atLeast"/>
          <w:tblHeader w:val="0"/>
        </w:trPr>
        <w:tc>
          <w:tcPr>
            <w:tcBorders>
              <w:top w:color="000000" w:space="0" w:sz="8" w:val="single"/>
              <w:bottom w:color="000000" w:space="0" w:sz="8" w:val="single"/>
            </w:tcBorders>
          </w:tcPr>
          <w:p w:rsidR="00000000" w:rsidDel="00000000" w:rsidP="00000000" w:rsidRDefault="00000000" w:rsidRPr="00000000" w14:paraId="00000069">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1300</w:t>
            </w:r>
          </w:p>
        </w:tc>
        <w:tc>
          <w:tcPr>
            <w:tcBorders>
              <w:top w:color="000000" w:space="0" w:sz="8" w:val="single"/>
              <w:bottom w:color="000000" w:space="0" w:sz="8" w:val="single"/>
            </w:tcBorders>
          </w:tcPr>
          <w:p w:rsidR="00000000" w:rsidDel="00000000" w:rsidP="00000000" w:rsidRDefault="00000000" w:rsidRPr="00000000" w14:paraId="0000006A">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Marbled Murrelet Technical Committee Report</w:t>
            </w:r>
          </w:p>
        </w:tc>
        <w:tc>
          <w:tcPr>
            <w:tcBorders>
              <w:top w:color="000000" w:space="0" w:sz="8" w:val="single"/>
              <w:bottom w:color="000000" w:space="0" w:sz="8" w:val="single"/>
            </w:tcBorders>
          </w:tcPr>
          <w:p w:rsidR="00000000" w:rsidDel="00000000" w:rsidP="00000000" w:rsidRDefault="00000000" w:rsidRPr="00000000" w14:paraId="0000006B">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Lindsay Adrean/</w:t>
            </w:r>
            <w:r w:rsidDel="00000000" w:rsidR="00000000" w:rsidRPr="00000000">
              <w:rPr>
                <w:rFonts w:ascii="Calibri" w:cs="Calibri" w:eastAsia="Calibri" w:hAnsi="Calibri"/>
                <w:sz w:val="24"/>
                <w:szCs w:val="24"/>
                <w:rtl w:val="0"/>
              </w:rPr>
              <w:t xml:space="preserve">Bill McIver</w:t>
            </w:r>
            <w:r w:rsidDel="00000000" w:rsidR="00000000" w:rsidRPr="00000000">
              <w:rPr>
                <w:rtl w:val="0"/>
              </w:rPr>
            </w:r>
          </w:p>
        </w:tc>
      </w:tr>
      <w:tr>
        <w:trPr>
          <w:cantSplit w:val="0"/>
          <w:trHeight w:val="420" w:hRule="atLeast"/>
          <w:tblHeader w:val="0"/>
        </w:trPr>
        <w:tc>
          <w:tcPr>
            <w:tcBorders>
              <w:top w:color="000000" w:space="0" w:sz="8" w:val="single"/>
              <w:bottom w:color="000000" w:space="0" w:sz="8" w:val="single"/>
            </w:tcBorders>
          </w:tcPr>
          <w:p w:rsidR="00000000" w:rsidDel="00000000" w:rsidP="00000000" w:rsidRDefault="00000000" w:rsidRPr="00000000" w14:paraId="0000006C">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1310</w:t>
            </w:r>
          </w:p>
        </w:tc>
        <w:tc>
          <w:tcPr>
            <w:tcBorders>
              <w:top w:color="000000" w:space="0" w:sz="8" w:val="single"/>
              <w:bottom w:color="000000" w:space="0" w:sz="8" w:val="single"/>
            </w:tcBorders>
          </w:tcPr>
          <w:p w:rsidR="00000000" w:rsidDel="00000000" w:rsidP="00000000" w:rsidRDefault="00000000" w:rsidRPr="00000000" w14:paraId="0000006D">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Tufted Puffin Technical Committee Report</w:t>
            </w:r>
          </w:p>
        </w:tc>
        <w:tc>
          <w:tcPr>
            <w:tcBorders>
              <w:top w:color="000000" w:space="0" w:sz="8" w:val="single"/>
              <w:bottom w:color="000000" w:space="0" w:sz="8" w:val="single"/>
            </w:tcBorders>
          </w:tcPr>
          <w:p w:rsidR="00000000" w:rsidDel="00000000" w:rsidP="00000000" w:rsidRDefault="00000000" w:rsidRPr="00000000" w14:paraId="0000006E">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Peter Hodum</w:t>
            </w:r>
          </w:p>
        </w:tc>
      </w:tr>
      <w:tr>
        <w:trPr>
          <w:cantSplit w:val="0"/>
          <w:trHeight w:val="420" w:hRule="atLeast"/>
          <w:tblHeader w:val="0"/>
        </w:trPr>
        <w:tc>
          <w:tcPr>
            <w:tcBorders>
              <w:top w:color="000000" w:space="0" w:sz="8" w:val="single"/>
              <w:bottom w:color="000000" w:space="0" w:sz="8" w:val="single"/>
            </w:tcBorders>
          </w:tcPr>
          <w:p w:rsidR="00000000" w:rsidDel="00000000" w:rsidP="00000000" w:rsidRDefault="00000000" w:rsidRPr="00000000" w14:paraId="0000006F">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1320</w:t>
            </w:r>
          </w:p>
        </w:tc>
        <w:tc>
          <w:tcPr>
            <w:tcBorders>
              <w:top w:color="000000" w:space="0" w:sz="8" w:val="single"/>
              <w:bottom w:color="000000" w:space="0" w:sz="8" w:val="single"/>
            </w:tcBorders>
          </w:tcPr>
          <w:p w:rsidR="00000000" w:rsidDel="00000000" w:rsidP="00000000" w:rsidRDefault="00000000" w:rsidRPr="00000000" w14:paraId="00000070">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Ornithological Council Delegate Report</w:t>
            </w:r>
          </w:p>
        </w:tc>
        <w:tc>
          <w:tcPr>
            <w:tcBorders>
              <w:top w:color="000000" w:space="0" w:sz="8" w:val="single"/>
              <w:bottom w:color="000000" w:space="0" w:sz="8" w:val="single"/>
            </w:tcBorders>
          </w:tcPr>
          <w:p w:rsidR="00000000" w:rsidDel="00000000" w:rsidP="00000000" w:rsidRDefault="00000000" w:rsidRPr="00000000" w14:paraId="00000071">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Amelia DuVall/</w:t>
            </w:r>
          </w:p>
          <w:p w:rsidR="00000000" w:rsidDel="00000000" w:rsidP="00000000" w:rsidRDefault="00000000" w:rsidRPr="00000000" w14:paraId="00000072">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José Ramírez-Garofalo</w:t>
            </w:r>
          </w:p>
        </w:tc>
      </w:tr>
      <w:tr>
        <w:trPr>
          <w:cantSplit w:val="0"/>
          <w:trHeight w:val="420" w:hRule="atLeast"/>
          <w:tblHeader w:val="0"/>
        </w:trPr>
        <w:tc>
          <w:tcPr>
            <w:tcBorders>
              <w:top w:color="000000" w:space="0" w:sz="8" w:val="single"/>
              <w:bottom w:color="000000" w:space="0" w:sz="8" w:val="single"/>
            </w:tcBorders>
          </w:tcPr>
          <w:p w:rsidR="00000000" w:rsidDel="00000000" w:rsidP="00000000" w:rsidRDefault="00000000" w:rsidRPr="00000000" w14:paraId="00000073">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1330</w:t>
            </w:r>
          </w:p>
        </w:tc>
        <w:tc>
          <w:tcPr>
            <w:tcBorders>
              <w:top w:color="000000" w:space="0" w:sz="8" w:val="single"/>
              <w:bottom w:color="000000" w:space="0" w:sz="8" w:val="single"/>
            </w:tcBorders>
          </w:tcPr>
          <w:p w:rsidR="00000000" w:rsidDel="00000000" w:rsidP="00000000" w:rsidRDefault="00000000" w:rsidRPr="00000000" w14:paraId="00000074">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World Seabird Union Delegate Report</w:t>
            </w:r>
          </w:p>
        </w:tc>
        <w:tc>
          <w:tcPr>
            <w:tcBorders>
              <w:top w:color="000000" w:space="0" w:sz="8" w:val="single"/>
              <w:bottom w:color="000000" w:space="0" w:sz="8" w:val="single"/>
            </w:tcBorders>
          </w:tcPr>
          <w:p w:rsidR="00000000" w:rsidDel="00000000" w:rsidP="00000000" w:rsidRDefault="00000000" w:rsidRPr="00000000" w14:paraId="00000075">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Marc Romano/Anna Vallery</w:t>
            </w:r>
          </w:p>
        </w:tc>
      </w:tr>
      <w:tr>
        <w:trPr>
          <w:cantSplit w:val="0"/>
          <w:trHeight w:val="420" w:hRule="atLeast"/>
          <w:tblHeader w:val="0"/>
        </w:trPr>
        <w:tc>
          <w:tcPr>
            <w:tcBorders>
              <w:top w:color="000000" w:space="0" w:sz="8" w:val="single"/>
              <w:bottom w:color="000000" w:space="0" w:sz="8" w:val="single"/>
            </w:tcBorders>
          </w:tcPr>
          <w:p w:rsidR="00000000" w:rsidDel="00000000" w:rsidP="00000000" w:rsidRDefault="00000000" w:rsidRPr="00000000" w14:paraId="00000076">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1340</w:t>
            </w:r>
          </w:p>
        </w:tc>
        <w:tc>
          <w:tcPr>
            <w:tcBorders>
              <w:top w:color="000000" w:space="0" w:sz="8" w:val="single"/>
              <w:bottom w:color="000000" w:space="0" w:sz="8" w:val="single"/>
            </w:tcBorders>
          </w:tcPr>
          <w:p w:rsidR="00000000" w:rsidDel="00000000" w:rsidP="00000000" w:rsidRDefault="00000000" w:rsidRPr="00000000" w14:paraId="00000077">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PICES Delegate Report</w:t>
            </w:r>
          </w:p>
        </w:tc>
        <w:tc>
          <w:tcPr>
            <w:tcBorders>
              <w:top w:color="000000" w:space="0" w:sz="8" w:val="single"/>
              <w:bottom w:color="000000" w:space="0" w:sz="8" w:val="single"/>
            </w:tcBorders>
          </w:tcPr>
          <w:p w:rsidR="00000000" w:rsidDel="00000000" w:rsidP="00000000" w:rsidRDefault="00000000" w:rsidRPr="00000000" w14:paraId="00000078">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Patrick O’Hara</w:t>
            </w:r>
          </w:p>
        </w:tc>
      </w:tr>
      <w:tr>
        <w:trPr>
          <w:cantSplit w:val="0"/>
          <w:trHeight w:val="420" w:hRule="atLeast"/>
          <w:tblHeader w:val="0"/>
        </w:trPr>
        <w:tc>
          <w:tcPr>
            <w:tcBorders>
              <w:top w:color="000000" w:space="0" w:sz="8" w:val="single"/>
              <w:bottom w:color="000000" w:space="0" w:sz="8" w:val="single"/>
            </w:tcBorders>
          </w:tcPr>
          <w:p w:rsidR="00000000" w:rsidDel="00000000" w:rsidP="00000000" w:rsidRDefault="00000000" w:rsidRPr="00000000" w14:paraId="00000079">
            <w:pPr>
              <w:spacing w:after="0" w:before="0" w:lineRule="auto"/>
              <w:rPr>
                <w:rFonts w:ascii="Calibri" w:cs="Calibri" w:eastAsia="Calibri" w:hAnsi="Calibri"/>
              </w:rPr>
            </w:pPr>
            <w:r w:rsidDel="00000000" w:rsidR="00000000" w:rsidRPr="00000000">
              <w:rPr>
                <w:rtl w:val="0"/>
              </w:rPr>
            </w:r>
          </w:p>
        </w:tc>
        <w:tc>
          <w:tcPr>
            <w:tcBorders>
              <w:top w:color="000000" w:space="0" w:sz="8" w:val="single"/>
              <w:bottom w:color="000000" w:space="0" w:sz="8" w:val="single"/>
            </w:tcBorders>
          </w:tcPr>
          <w:p w:rsidR="00000000" w:rsidDel="00000000" w:rsidP="00000000" w:rsidRDefault="00000000" w:rsidRPr="00000000" w14:paraId="0000007A">
            <w:pPr>
              <w:spacing w:after="0" w:before="0" w:lineRule="auto"/>
              <w:rPr>
                <w:rFonts w:ascii="Calibri" w:cs="Calibri" w:eastAsia="Calibri" w:hAnsi="Calibri"/>
              </w:rPr>
            </w:pPr>
            <w:r w:rsidDel="00000000" w:rsidR="00000000" w:rsidRPr="00000000">
              <w:rPr>
                <w:rtl w:val="0"/>
              </w:rPr>
            </w:r>
          </w:p>
        </w:tc>
        <w:tc>
          <w:tcPr>
            <w:tcBorders>
              <w:top w:color="000000" w:space="0" w:sz="8" w:val="single"/>
              <w:bottom w:color="000000" w:space="0" w:sz="8" w:val="single"/>
            </w:tcBorders>
          </w:tcPr>
          <w:p w:rsidR="00000000" w:rsidDel="00000000" w:rsidP="00000000" w:rsidRDefault="00000000" w:rsidRPr="00000000" w14:paraId="0000007B">
            <w:pPr>
              <w:spacing w:after="0" w:before="0" w:lineRule="auto"/>
              <w:rPr>
                <w:rFonts w:ascii="Calibri" w:cs="Calibri" w:eastAsia="Calibri" w:hAnsi="Calibri"/>
              </w:rPr>
            </w:pPr>
            <w:r w:rsidDel="00000000" w:rsidR="00000000" w:rsidRPr="00000000">
              <w:rPr>
                <w:rtl w:val="0"/>
              </w:rPr>
            </w:r>
          </w:p>
        </w:tc>
      </w:tr>
      <w:tr>
        <w:trPr>
          <w:cantSplit w:val="0"/>
          <w:trHeight w:val="70" w:hRule="atLeast"/>
          <w:tblHeader w:val="0"/>
        </w:trPr>
        <w:tc>
          <w:tcPr>
            <w:tcBorders>
              <w:top w:color="000000" w:space="0" w:sz="8" w:val="single"/>
              <w:bottom w:color="000000" w:space="0" w:sz="8" w:val="single"/>
            </w:tcBorders>
          </w:tcPr>
          <w:p w:rsidR="00000000" w:rsidDel="00000000" w:rsidP="00000000" w:rsidRDefault="00000000" w:rsidRPr="00000000" w14:paraId="0000007C">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1400</w:t>
            </w:r>
          </w:p>
        </w:tc>
        <w:tc>
          <w:tcPr>
            <w:tcBorders>
              <w:top w:color="000000" w:space="0" w:sz="8" w:val="single"/>
              <w:bottom w:color="000000" w:space="0" w:sz="8" w:val="single"/>
            </w:tcBorders>
          </w:tcPr>
          <w:p w:rsidR="00000000" w:rsidDel="00000000" w:rsidP="00000000" w:rsidRDefault="00000000" w:rsidRPr="00000000" w14:paraId="0000007D">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***Review action items and adjourn</w:t>
            </w:r>
          </w:p>
        </w:tc>
        <w:tc>
          <w:tcPr>
            <w:tcBorders>
              <w:top w:color="000000" w:space="0" w:sz="8" w:val="single"/>
              <w:bottom w:color="000000" w:space="0" w:sz="8" w:val="single"/>
            </w:tcBorders>
          </w:tcPr>
          <w:p w:rsidR="00000000" w:rsidDel="00000000" w:rsidP="00000000" w:rsidRDefault="00000000" w:rsidRPr="00000000" w14:paraId="0000007E">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Dan, PSG Chair &amp; Allison, Secretary</w:t>
            </w:r>
          </w:p>
        </w:tc>
      </w:tr>
    </w:tbl>
    <w:p w:rsidR="00000000" w:rsidDel="00000000" w:rsidP="00000000" w:rsidRDefault="00000000" w:rsidRPr="00000000" w14:paraId="0000007F">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0">
      <w:pPr>
        <w:rPr>
          <w:rFonts w:ascii="Calibri" w:cs="Calibri" w:eastAsia="Calibri" w:hAnsi="Calibri"/>
          <w:color w:val="00b050"/>
        </w:rPr>
      </w:pPr>
      <w:r w:rsidDel="00000000" w:rsidR="00000000" w:rsidRPr="00000000">
        <w:rPr>
          <w:rFonts w:ascii="Calibri" w:cs="Calibri" w:eastAsia="Calibri" w:hAnsi="Calibri"/>
          <w:rtl w:val="0"/>
        </w:rPr>
        <w:t xml:space="preserve">Agenda approved: </w:t>
      </w:r>
      <w:r w:rsidDel="00000000" w:rsidR="00000000" w:rsidRPr="00000000">
        <w:rPr>
          <w:rFonts w:ascii="Calibri" w:cs="Calibri" w:eastAsia="Calibri" w:hAnsi="Calibri"/>
          <w:color w:val="00b050"/>
          <w:rtl w:val="0"/>
        </w:rPr>
        <w:t xml:space="preserve">(12 yes, 0 no, 0 abstain)</w:t>
      </w:r>
    </w:p>
    <w:p w:rsidR="00000000" w:rsidDel="00000000" w:rsidP="00000000" w:rsidRDefault="00000000" w:rsidRPr="00000000" w14:paraId="00000081">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January 26, 2026, Action Items</w:t>
      </w:r>
    </w:p>
    <w:p w:rsidR="00000000" w:rsidDel="00000000" w:rsidP="00000000" w:rsidRDefault="00000000" w:rsidRPr="00000000" w14:paraId="00000082">
      <w:pPr>
        <w:numPr>
          <w:ilvl w:val="0"/>
          <w:numId w:val="8"/>
        </w:numPr>
        <w:spacing w:after="0" w:lineRule="auto"/>
        <w:rPr>
          <w:rFonts w:ascii="Calibri" w:cs="Calibri" w:eastAsia="Calibri" w:hAnsi="Calibri"/>
        </w:rPr>
      </w:pPr>
      <w:r w:rsidDel="00000000" w:rsidR="00000000" w:rsidRPr="00000000">
        <w:rPr>
          <w:rFonts w:ascii="Calibri" w:cs="Calibri" w:eastAsia="Calibri" w:hAnsi="Calibri"/>
          <w:rtl w:val="0"/>
        </w:rPr>
        <w:t xml:space="preserve">Treasurer and chairs will investigate the legal ramifications of changing the purpose of the publication’s endowment and set-up a side meeting with the Conservation Committee, Scott, and Don to follow up on funds matching and contributions to conservation grants.</w:t>
      </w:r>
      <w:r w:rsidDel="00000000" w:rsidR="00000000" w:rsidRPr="00000000">
        <w:rPr>
          <w:rFonts w:ascii="Calibri" w:cs="Calibri" w:eastAsia="Calibri" w:hAnsi="Calibri"/>
          <w:color w:val="00b050"/>
          <w:rtl w:val="0"/>
        </w:rPr>
        <w:t xml:space="preserve"> -keep</w:t>
      </w:r>
      <w:r w:rsidDel="00000000" w:rsidR="00000000" w:rsidRPr="00000000">
        <w:rPr>
          <w:rtl w:val="0"/>
        </w:rPr>
      </w:r>
    </w:p>
    <w:p w:rsidR="00000000" w:rsidDel="00000000" w:rsidP="00000000" w:rsidRDefault="00000000" w:rsidRPr="00000000" w14:paraId="00000083">
      <w:pPr>
        <w:numPr>
          <w:ilvl w:val="0"/>
          <w:numId w:val="8"/>
        </w:num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The treasurer will initiate a conversation about implementing the new document retention policies with Dan and the Communications Committee. Expect to renew this effort after the Virtual meeting.</w:t>
      </w:r>
      <w:r w:rsidDel="00000000" w:rsidR="00000000" w:rsidRPr="00000000">
        <w:rPr>
          <w:rFonts w:ascii="Calibri" w:cs="Calibri" w:eastAsia="Calibri" w:hAnsi="Calibri"/>
          <w:color w:val="00b050"/>
          <w:rtl w:val="0"/>
        </w:rPr>
        <w:t xml:space="preserve">  -keep</w:t>
      </w:r>
      <w:r w:rsidDel="00000000" w:rsidR="00000000" w:rsidRPr="00000000">
        <w:rPr>
          <w:rtl w:val="0"/>
        </w:rPr>
      </w:r>
    </w:p>
    <w:p w:rsidR="00000000" w:rsidDel="00000000" w:rsidP="00000000" w:rsidRDefault="00000000" w:rsidRPr="00000000" w14:paraId="00000084">
      <w:pPr>
        <w:numPr>
          <w:ilvl w:val="0"/>
          <w:numId w:val="8"/>
        </w:numPr>
        <w:spacing w:after="0" w:before="0" w:lineRule="auto"/>
        <w:rPr>
          <w:rFonts w:ascii="Calibri" w:cs="Calibri" w:eastAsia="Calibri" w:hAnsi="Calibri"/>
        </w:rPr>
      </w:pPr>
      <w:r w:rsidDel="00000000" w:rsidR="00000000" w:rsidRPr="00000000">
        <w:rPr>
          <w:rFonts w:ascii="Calibri" w:cs="Calibri" w:eastAsia="Calibri" w:hAnsi="Calibri"/>
          <w:rtl w:val="0"/>
        </w:rPr>
        <w:t xml:space="preserve">Update conservation chair handbook and review protocol for sending letter updates to PSG listserv.</w:t>
      </w:r>
      <w:r w:rsidDel="00000000" w:rsidR="00000000" w:rsidRPr="00000000">
        <w:rPr>
          <w:rFonts w:ascii="Calibri" w:cs="Calibri" w:eastAsia="Calibri" w:hAnsi="Calibri"/>
          <w:color w:val="00b050"/>
          <w:rtl w:val="0"/>
        </w:rPr>
        <w:t xml:space="preserve"> - getting close, will send to chairs for review</w:t>
      </w:r>
      <w:r w:rsidDel="00000000" w:rsidR="00000000" w:rsidRPr="00000000">
        <w:rPr>
          <w:rtl w:val="0"/>
        </w:rPr>
      </w:r>
    </w:p>
    <w:p w:rsidR="00000000" w:rsidDel="00000000" w:rsidP="00000000" w:rsidRDefault="00000000" w:rsidRPr="00000000" w14:paraId="00000085">
      <w:pPr>
        <w:spacing w:after="0" w:before="0" w:lineRule="auto"/>
        <w:rPr>
          <w:rFonts w:ascii="Calibri" w:cs="Calibri" w:eastAsia="Calibri" w:hAnsi="Calibri"/>
        </w:rPr>
      </w:pPr>
      <w:r w:rsidDel="00000000" w:rsidR="00000000" w:rsidRPr="00000000">
        <w:rPr>
          <w:rtl w:val="0"/>
        </w:rPr>
      </w:r>
    </w:p>
    <w:p w:rsidR="00000000" w:rsidDel="00000000" w:rsidP="00000000" w:rsidRDefault="00000000" w:rsidRPr="00000000" w14:paraId="00000086">
      <w:pPr>
        <w:spacing w:after="0" w:before="0" w:lineRule="auto"/>
        <w:rPr>
          <w:rFonts w:ascii="Calibri" w:cs="Calibri" w:eastAsia="Calibri" w:hAnsi="Calibri"/>
        </w:rPr>
      </w:pPr>
      <w:r w:rsidDel="00000000" w:rsidR="00000000" w:rsidRPr="00000000">
        <w:rPr>
          <w:rtl w:val="0"/>
        </w:rPr>
      </w:r>
    </w:p>
    <w:p w:rsidR="00000000" w:rsidDel="00000000" w:rsidP="00000000" w:rsidRDefault="00000000" w:rsidRPr="00000000" w14:paraId="00000087">
      <w:pPr>
        <w:spacing w:after="0" w:before="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Link to PSG 2025 Annual Report:</w:t>
      </w:r>
    </w:p>
    <w:p w:rsidR="00000000" w:rsidDel="00000000" w:rsidP="00000000" w:rsidRDefault="00000000" w:rsidRPr="00000000" w14:paraId="00000088">
      <w:pPr>
        <w:spacing w:after="0" w:before="0" w:lineRule="auto"/>
        <w:rPr>
          <w:rFonts w:ascii="Calibri" w:cs="Calibri" w:eastAsia="Calibri" w:hAnsi="Calibri"/>
        </w:rPr>
      </w:pPr>
      <w:hyperlink r:id="rId9">
        <w:r w:rsidDel="00000000" w:rsidR="00000000" w:rsidRPr="00000000">
          <w:rPr>
            <w:rFonts w:ascii="Calibri" w:cs="Calibri" w:eastAsia="Calibri" w:hAnsi="Calibri"/>
            <w:color w:val="0000ee"/>
            <w:u w:val="single"/>
            <w:rtl w:val="0"/>
          </w:rPr>
          <w:t xml:space="preserve">2025 PSG Annual Reports.docx</w:t>
        </w:r>
      </w:hyperlink>
      <w:r w:rsidDel="00000000" w:rsidR="00000000" w:rsidRPr="00000000">
        <w:rPr>
          <w:rtl w:val="0"/>
        </w:rPr>
      </w:r>
    </w:p>
    <w:p w:rsidR="00000000" w:rsidDel="00000000" w:rsidP="00000000" w:rsidRDefault="00000000" w:rsidRPr="00000000" w14:paraId="00000089">
      <w:pPr>
        <w:spacing w:after="0" w:before="0" w:lineRule="auto"/>
        <w:rPr>
          <w:rFonts w:ascii="Calibri" w:cs="Calibri" w:eastAsia="Calibri" w:hAnsi="Calibri"/>
        </w:rPr>
      </w:pPr>
      <w:r w:rsidDel="00000000" w:rsidR="00000000" w:rsidRPr="00000000">
        <w:rPr>
          <w:rtl w:val="0"/>
        </w:rPr>
      </w:r>
    </w:p>
    <w:p w:rsidR="00000000" w:rsidDel="00000000" w:rsidP="00000000" w:rsidRDefault="00000000" w:rsidRPr="00000000" w14:paraId="0000008A">
      <w:pPr>
        <w:spacing w:after="0" w:before="0" w:lineRule="auto"/>
        <w:rPr>
          <w:rFonts w:ascii="Calibri" w:cs="Calibri" w:eastAsia="Calibri" w:hAnsi="Calibri"/>
        </w:rPr>
      </w:pPr>
      <w:r w:rsidDel="00000000" w:rsidR="00000000" w:rsidRPr="00000000">
        <w:rPr>
          <w:rtl w:val="0"/>
        </w:rPr>
      </w:r>
    </w:p>
    <w:p w:rsidR="00000000" w:rsidDel="00000000" w:rsidP="00000000" w:rsidRDefault="00000000" w:rsidRPr="00000000" w14:paraId="0000008B">
      <w:pPr>
        <w:spacing w:after="0" w:before="0" w:lineRule="auto"/>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8C">
      <w:pPr>
        <w:spacing w:after="0" w:before="0" w:lineRule="auto"/>
        <w:rPr>
          <w:rFonts w:ascii="Calibri" w:cs="Calibri" w:eastAsia="Calibri" w:hAnsi="Calibri"/>
        </w:rPr>
      </w:pPr>
      <w:r w:rsidDel="00000000" w:rsidR="00000000" w:rsidRPr="00000000">
        <w:rPr>
          <w:rtl w:val="0"/>
        </w:rPr>
      </w:r>
    </w:p>
    <w:p w:rsidR="00000000" w:rsidDel="00000000" w:rsidP="00000000" w:rsidRDefault="00000000" w:rsidRPr="00000000" w14:paraId="0000008D">
      <w:pPr>
        <w:pStyle w:val="Heading1"/>
        <w:rPr>
          <w:rFonts w:ascii="Calibri" w:cs="Calibri" w:eastAsia="Calibri" w:hAnsi="Calibri"/>
          <w:sz w:val="22"/>
          <w:szCs w:val="22"/>
        </w:rPr>
      </w:pPr>
      <w:bookmarkStart w:colFirst="0" w:colLast="0" w:name="_heading=h.5k08czpdr2w7" w:id="3"/>
      <w:bookmarkEnd w:id="3"/>
      <w:r w:rsidDel="00000000" w:rsidR="00000000" w:rsidRPr="00000000">
        <w:rPr>
          <w:rFonts w:ascii="Calibri" w:cs="Calibri" w:eastAsia="Calibri" w:hAnsi="Calibri"/>
          <w:sz w:val="22"/>
          <w:szCs w:val="22"/>
          <w:rtl w:val="0"/>
        </w:rPr>
        <w:t xml:space="preserve">02.23.2026 Meeting Details </w:t>
      </w:r>
    </w:p>
    <w:p w:rsidR="00000000" w:rsidDel="00000000" w:rsidP="00000000" w:rsidRDefault="00000000" w:rsidRPr="00000000" w14:paraId="0000008E">
      <w:pPr>
        <w:spacing w:line="274.2857142857143" w:lineRule="auto"/>
        <w:rPr>
          <w:rFonts w:ascii="Roboto" w:cs="Roboto" w:eastAsia="Roboto" w:hAnsi="Roboto"/>
          <w:color w:val="1f1f1f"/>
          <w:sz w:val="21"/>
          <w:szCs w:val="21"/>
          <w:highlight w:val="white"/>
        </w:rPr>
      </w:pPr>
      <w:r w:rsidDel="00000000" w:rsidR="00000000" w:rsidRPr="00000000">
        <w:rPr>
          <w:rFonts w:ascii="Roboto" w:cs="Roboto" w:eastAsia="Roboto" w:hAnsi="Roboto"/>
          <w:color w:val="1f1f1f"/>
          <w:sz w:val="21"/>
          <w:szCs w:val="21"/>
          <w:highlight w:val="white"/>
          <w:rtl w:val="0"/>
        </w:rPr>
        <w:t xml:space="preserve">Pacific Seabird Group is inviting you to a scheduled Zoom meeting.</w:t>
      </w:r>
    </w:p>
    <w:p w:rsidR="00000000" w:rsidDel="00000000" w:rsidP="00000000" w:rsidRDefault="00000000" w:rsidRPr="00000000" w14:paraId="0000008F">
      <w:pPr>
        <w:spacing w:line="274.2857142857143" w:lineRule="auto"/>
        <w:rPr>
          <w:rFonts w:ascii="Roboto" w:cs="Roboto" w:eastAsia="Roboto" w:hAnsi="Roboto"/>
          <w:color w:val="1f1f1f"/>
          <w:sz w:val="21"/>
          <w:szCs w:val="21"/>
          <w:highlight w:val="white"/>
        </w:rPr>
      </w:pPr>
      <w:r w:rsidDel="00000000" w:rsidR="00000000" w:rsidRPr="00000000">
        <w:rPr>
          <w:rtl w:val="0"/>
        </w:rPr>
      </w:r>
    </w:p>
    <w:p w:rsidR="00000000" w:rsidDel="00000000" w:rsidP="00000000" w:rsidRDefault="00000000" w:rsidRPr="00000000" w14:paraId="00000090">
      <w:pPr>
        <w:spacing w:line="274.2857142857143" w:lineRule="auto"/>
        <w:rPr>
          <w:rFonts w:ascii="Roboto" w:cs="Roboto" w:eastAsia="Roboto" w:hAnsi="Roboto"/>
          <w:color w:val="1f1f1f"/>
          <w:sz w:val="21"/>
          <w:szCs w:val="21"/>
          <w:highlight w:val="white"/>
        </w:rPr>
      </w:pPr>
      <w:r w:rsidDel="00000000" w:rsidR="00000000" w:rsidRPr="00000000">
        <w:rPr>
          <w:rFonts w:ascii="Roboto" w:cs="Roboto" w:eastAsia="Roboto" w:hAnsi="Roboto"/>
          <w:color w:val="1f1f1f"/>
          <w:sz w:val="21"/>
          <w:szCs w:val="21"/>
          <w:highlight w:val="white"/>
          <w:rtl w:val="0"/>
        </w:rPr>
        <w:t xml:space="preserve">Topic: PSG ExCo Annual Meeting</w:t>
      </w:r>
    </w:p>
    <w:p w:rsidR="00000000" w:rsidDel="00000000" w:rsidP="00000000" w:rsidRDefault="00000000" w:rsidRPr="00000000" w14:paraId="00000091">
      <w:pPr>
        <w:spacing w:line="274.2857142857143" w:lineRule="auto"/>
        <w:rPr>
          <w:rFonts w:ascii="Roboto" w:cs="Roboto" w:eastAsia="Roboto" w:hAnsi="Roboto"/>
          <w:color w:val="1f1f1f"/>
          <w:sz w:val="21"/>
          <w:szCs w:val="21"/>
          <w:highlight w:val="white"/>
        </w:rPr>
      </w:pPr>
      <w:r w:rsidDel="00000000" w:rsidR="00000000" w:rsidRPr="00000000">
        <w:rPr>
          <w:rFonts w:ascii="Roboto" w:cs="Roboto" w:eastAsia="Roboto" w:hAnsi="Roboto"/>
          <w:color w:val="1f1f1f"/>
          <w:sz w:val="21"/>
          <w:szCs w:val="21"/>
          <w:highlight w:val="white"/>
          <w:rtl w:val="0"/>
        </w:rPr>
        <w:t xml:space="preserve">Time: Feb 23, 2026 08:00 AM Pacific Time (US and Canada)</w:t>
      </w:r>
    </w:p>
    <w:p w:rsidR="00000000" w:rsidDel="00000000" w:rsidP="00000000" w:rsidRDefault="00000000" w:rsidRPr="00000000" w14:paraId="00000092">
      <w:pPr>
        <w:spacing w:line="274.2857142857143" w:lineRule="auto"/>
        <w:rPr>
          <w:rFonts w:ascii="Roboto" w:cs="Roboto" w:eastAsia="Roboto" w:hAnsi="Roboto"/>
          <w:color w:val="1f1f1f"/>
          <w:sz w:val="21"/>
          <w:szCs w:val="21"/>
          <w:highlight w:val="white"/>
        </w:rPr>
      </w:pPr>
      <w:r w:rsidDel="00000000" w:rsidR="00000000" w:rsidRPr="00000000">
        <w:rPr>
          <w:rFonts w:ascii="Roboto" w:cs="Roboto" w:eastAsia="Roboto" w:hAnsi="Roboto"/>
          <w:color w:val="1f1f1f"/>
          <w:sz w:val="21"/>
          <w:szCs w:val="21"/>
          <w:highlight w:val="white"/>
          <w:rtl w:val="0"/>
        </w:rPr>
        <w:t xml:space="preserve">Join Zoom Meeting</w:t>
      </w:r>
    </w:p>
    <w:p w:rsidR="00000000" w:rsidDel="00000000" w:rsidP="00000000" w:rsidRDefault="00000000" w:rsidRPr="00000000" w14:paraId="00000093">
      <w:pPr>
        <w:spacing w:line="274.2857142857143" w:lineRule="auto"/>
        <w:rPr>
          <w:rFonts w:ascii="Roboto" w:cs="Roboto" w:eastAsia="Roboto" w:hAnsi="Roboto"/>
          <w:color w:val="1f1f1f"/>
          <w:sz w:val="21"/>
          <w:szCs w:val="21"/>
          <w:highlight w:val="white"/>
        </w:rPr>
      </w:pPr>
      <w:r w:rsidDel="00000000" w:rsidR="00000000" w:rsidRPr="00000000">
        <w:rPr>
          <w:rFonts w:ascii="Roboto" w:cs="Roboto" w:eastAsia="Roboto" w:hAnsi="Roboto"/>
          <w:color w:val="1f1f1f"/>
          <w:sz w:val="21"/>
          <w:szCs w:val="21"/>
          <w:highlight w:val="white"/>
          <w:rtl w:val="0"/>
        </w:rPr>
        <w:t xml:space="preserve">https://us06web.zoom.us/j/82445461561?pwd=xhaGp4lJmsIoV3OemuVGzsEecQdS77.1</w:t>
      </w:r>
    </w:p>
    <w:p w:rsidR="00000000" w:rsidDel="00000000" w:rsidP="00000000" w:rsidRDefault="00000000" w:rsidRPr="00000000" w14:paraId="00000094">
      <w:pPr>
        <w:spacing w:line="274.2857142857143" w:lineRule="auto"/>
        <w:rPr>
          <w:rFonts w:ascii="Roboto" w:cs="Roboto" w:eastAsia="Roboto" w:hAnsi="Roboto"/>
          <w:color w:val="1f1f1f"/>
          <w:sz w:val="21"/>
          <w:szCs w:val="21"/>
          <w:highlight w:val="white"/>
        </w:rPr>
      </w:pPr>
      <w:r w:rsidDel="00000000" w:rsidR="00000000" w:rsidRPr="00000000">
        <w:rPr>
          <w:rtl w:val="0"/>
        </w:rPr>
      </w:r>
    </w:p>
    <w:p w:rsidR="00000000" w:rsidDel="00000000" w:rsidP="00000000" w:rsidRDefault="00000000" w:rsidRPr="00000000" w14:paraId="00000095">
      <w:pPr>
        <w:spacing w:line="274.2857142857143" w:lineRule="auto"/>
        <w:rPr>
          <w:rFonts w:ascii="Roboto" w:cs="Roboto" w:eastAsia="Roboto" w:hAnsi="Roboto"/>
          <w:color w:val="1f1f1f"/>
          <w:sz w:val="21"/>
          <w:szCs w:val="21"/>
          <w:highlight w:val="white"/>
        </w:rPr>
      </w:pPr>
      <w:r w:rsidDel="00000000" w:rsidR="00000000" w:rsidRPr="00000000">
        <w:rPr>
          <w:rFonts w:ascii="Roboto" w:cs="Roboto" w:eastAsia="Roboto" w:hAnsi="Roboto"/>
          <w:color w:val="1f1f1f"/>
          <w:sz w:val="21"/>
          <w:szCs w:val="21"/>
          <w:highlight w:val="white"/>
          <w:rtl w:val="0"/>
        </w:rPr>
        <w:t xml:space="preserve">Meeting ID: 824 4546 1561</w:t>
      </w:r>
    </w:p>
    <w:p w:rsidR="00000000" w:rsidDel="00000000" w:rsidP="00000000" w:rsidRDefault="00000000" w:rsidRPr="00000000" w14:paraId="00000096">
      <w:pPr>
        <w:spacing w:line="274.2857142857143" w:lineRule="auto"/>
        <w:rPr>
          <w:rFonts w:ascii="Roboto" w:cs="Roboto" w:eastAsia="Roboto" w:hAnsi="Roboto"/>
          <w:color w:val="1f1f1f"/>
          <w:sz w:val="21"/>
          <w:szCs w:val="21"/>
          <w:highlight w:val="white"/>
        </w:rPr>
      </w:pPr>
      <w:r w:rsidDel="00000000" w:rsidR="00000000" w:rsidRPr="00000000">
        <w:rPr>
          <w:rFonts w:ascii="Roboto" w:cs="Roboto" w:eastAsia="Roboto" w:hAnsi="Roboto"/>
          <w:color w:val="1f1f1f"/>
          <w:sz w:val="21"/>
          <w:szCs w:val="21"/>
          <w:highlight w:val="white"/>
          <w:rtl w:val="0"/>
        </w:rPr>
        <w:t xml:space="preserve">Passcode: 683209</w:t>
      </w:r>
    </w:p>
    <w:p w:rsidR="00000000" w:rsidDel="00000000" w:rsidP="00000000" w:rsidRDefault="00000000" w:rsidRPr="00000000" w14:paraId="00000097">
      <w:pPr>
        <w:spacing w:line="274.2857142857143" w:lineRule="auto"/>
        <w:rPr>
          <w:rFonts w:ascii="Roboto" w:cs="Roboto" w:eastAsia="Roboto" w:hAnsi="Roboto"/>
          <w:color w:val="1f1f1f"/>
          <w:sz w:val="21"/>
          <w:szCs w:val="21"/>
          <w:highlight w:val="white"/>
        </w:rPr>
      </w:pPr>
      <w:r w:rsidDel="00000000" w:rsidR="00000000" w:rsidRPr="00000000">
        <w:rPr>
          <w:rtl w:val="0"/>
        </w:rPr>
      </w:r>
    </w:p>
    <w:p w:rsidR="00000000" w:rsidDel="00000000" w:rsidP="00000000" w:rsidRDefault="00000000" w:rsidRPr="00000000" w14:paraId="00000098">
      <w:pPr>
        <w:spacing w:line="274.2857142857143" w:lineRule="auto"/>
        <w:rPr>
          <w:rFonts w:ascii="Roboto" w:cs="Roboto" w:eastAsia="Roboto" w:hAnsi="Roboto"/>
          <w:color w:val="1f1f1f"/>
          <w:sz w:val="21"/>
          <w:szCs w:val="21"/>
          <w:highlight w:val="white"/>
        </w:rPr>
      </w:pPr>
      <w:r w:rsidDel="00000000" w:rsidR="00000000" w:rsidRPr="00000000">
        <w:rPr>
          <w:rFonts w:ascii="Roboto" w:cs="Roboto" w:eastAsia="Roboto" w:hAnsi="Roboto"/>
          <w:color w:val="1f1f1f"/>
          <w:sz w:val="21"/>
          <w:szCs w:val="21"/>
          <w:highlight w:val="white"/>
          <w:rtl w:val="0"/>
        </w:rPr>
        <w:t xml:space="preserve">---</w:t>
      </w:r>
    </w:p>
    <w:p w:rsidR="00000000" w:rsidDel="00000000" w:rsidP="00000000" w:rsidRDefault="00000000" w:rsidRPr="00000000" w14:paraId="00000099">
      <w:pPr>
        <w:spacing w:line="274.2857142857143" w:lineRule="auto"/>
        <w:rPr>
          <w:rFonts w:ascii="Roboto" w:cs="Roboto" w:eastAsia="Roboto" w:hAnsi="Roboto"/>
          <w:color w:val="1f1f1f"/>
          <w:sz w:val="21"/>
          <w:szCs w:val="21"/>
          <w:highlight w:val="white"/>
        </w:rPr>
      </w:pPr>
      <w:r w:rsidDel="00000000" w:rsidR="00000000" w:rsidRPr="00000000">
        <w:rPr>
          <w:rtl w:val="0"/>
        </w:rPr>
      </w:r>
    </w:p>
    <w:p w:rsidR="00000000" w:rsidDel="00000000" w:rsidP="00000000" w:rsidRDefault="00000000" w:rsidRPr="00000000" w14:paraId="0000009A">
      <w:pPr>
        <w:spacing w:line="274.2857142857143" w:lineRule="auto"/>
        <w:rPr>
          <w:rFonts w:ascii="Roboto" w:cs="Roboto" w:eastAsia="Roboto" w:hAnsi="Roboto"/>
          <w:color w:val="1f1f1f"/>
          <w:sz w:val="21"/>
          <w:szCs w:val="21"/>
          <w:highlight w:val="white"/>
        </w:rPr>
      </w:pPr>
      <w:r w:rsidDel="00000000" w:rsidR="00000000" w:rsidRPr="00000000">
        <w:rPr>
          <w:rFonts w:ascii="Roboto" w:cs="Roboto" w:eastAsia="Roboto" w:hAnsi="Roboto"/>
          <w:color w:val="1f1f1f"/>
          <w:sz w:val="21"/>
          <w:szCs w:val="21"/>
          <w:highlight w:val="white"/>
          <w:rtl w:val="0"/>
        </w:rPr>
        <w:t xml:space="preserve">One tap mobile</w:t>
      </w:r>
    </w:p>
    <w:p w:rsidR="00000000" w:rsidDel="00000000" w:rsidP="00000000" w:rsidRDefault="00000000" w:rsidRPr="00000000" w14:paraId="0000009B">
      <w:pPr>
        <w:spacing w:line="274.2857142857143" w:lineRule="auto"/>
        <w:rPr>
          <w:rFonts w:ascii="Roboto" w:cs="Roboto" w:eastAsia="Roboto" w:hAnsi="Roboto"/>
          <w:color w:val="1f1f1f"/>
          <w:sz w:val="21"/>
          <w:szCs w:val="21"/>
          <w:highlight w:val="white"/>
        </w:rPr>
      </w:pPr>
      <w:r w:rsidDel="00000000" w:rsidR="00000000" w:rsidRPr="00000000">
        <w:rPr>
          <w:rFonts w:ascii="Roboto" w:cs="Roboto" w:eastAsia="Roboto" w:hAnsi="Roboto"/>
          <w:color w:val="1f1f1f"/>
          <w:sz w:val="21"/>
          <w:szCs w:val="21"/>
          <w:highlight w:val="white"/>
          <w:rtl w:val="0"/>
        </w:rPr>
        <w:t xml:space="preserve">+12532050468,,82445461561#,,,,*683209# US</w:t>
      </w:r>
    </w:p>
    <w:p w:rsidR="00000000" w:rsidDel="00000000" w:rsidP="00000000" w:rsidRDefault="00000000" w:rsidRPr="00000000" w14:paraId="0000009C">
      <w:pPr>
        <w:spacing w:line="274.2857142857143" w:lineRule="auto"/>
        <w:rPr>
          <w:rFonts w:ascii="Roboto" w:cs="Roboto" w:eastAsia="Roboto" w:hAnsi="Roboto"/>
          <w:color w:val="1f1f1f"/>
          <w:sz w:val="21"/>
          <w:szCs w:val="21"/>
          <w:highlight w:val="white"/>
        </w:rPr>
      </w:pPr>
      <w:r w:rsidDel="00000000" w:rsidR="00000000" w:rsidRPr="00000000">
        <w:rPr>
          <w:rFonts w:ascii="Roboto" w:cs="Roboto" w:eastAsia="Roboto" w:hAnsi="Roboto"/>
          <w:color w:val="1f1f1f"/>
          <w:sz w:val="21"/>
          <w:szCs w:val="21"/>
          <w:highlight w:val="white"/>
          <w:rtl w:val="0"/>
        </w:rPr>
        <w:t xml:space="preserve">+12532158782,,82445461561#,,,,*683209# US (Tacoma)</w:t>
      </w:r>
    </w:p>
    <w:p w:rsidR="00000000" w:rsidDel="00000000" w:rsidP="00000000" w:rsidRDefault="00000000" w:rsidRPr="00000000" w14:paraId="0000009D">
      <w:pPr>
        <w:spacing w:line="274.2857142857143" w:lineRule="auto"/>
        <w:rPr>
          <w:rFonts w:ascii="Roboto" w:cs="Roboto" w:eastAsia="Roboto" w:hAnsi="Roboto"/>
          <w:color w:val="1f1f1f"/>
          <w:sz w:val="21"/>
          <w:szCs w:val="21"/>
          <w:highlight w:val="white"/>
        </w:rPr>
      </w:pPr>
      <w:r w:rsidDel="00000000" w:rsidR="00000000" w:rsidRPr="00000000">
        <w:rPr>
          <w:rtl w:val="0"/>
        </w:rPr>
      </w:r>
    </w:p>
    <w:p w:rsidR="00000000" w:rsidDel="00000000" w:rsidP="00000000" w:rsidRDefault="00000000" w:rsidRPr="00000000" w14:paraId="0000009E">
      <w:pPr>
        <w:spacing w:line="274.2857142857143" w:lineRule="auto"/>
        <w:rPr>
          <w:rFonts w:ascii="Roboto" w:cs="Roboto" w:eastAsia="Roboto" w:hAnsi="Roboto"/>
          <w:color w:val="1f1f1f"/>
          <w:sz w:val="21"/>
          <w:szCs w:val="21"/>
          <w:highlight w:val="white"/>
        </w:rPr>
      </w:pPr>
      <w:r w:rsidDel="00000000" w:rsidR="00000000" w:rsidRPr="00000000">
        <w:rPr>
          <w:rFonts w:ascii="Roboto" w:cs="Roboto" w:eastAsia="Roboto" w:hAnsi="Roboto"/>
          <w:color w:val="1f1f1f"/>
          <w:sz w:val="21"/>
          <w:szCs w:val="21"/>
          <w:highlight w:val="white"/>
          <w:rtl w:val="0"/>
        </w:rPr>
        <w:t xml:space="preserve">Join instructions</w:t>
      </w:r>
    </w:p>
    <w:p w:rsidR="00000000" w:rsidDel="00000000" w:rsidP="00000000" w:rsidRDefault="00000000" w:rsidRPr="00000000" w14:paraId="0000009F">
      <w:pPr>
        <w:spacing w:line="274.2857142857143" w:lineRule="auto"/>
        <w:rPr>
          <w:rFonts w:ascii="Roboto" w:cs="Roboto" w:eastAsia="Roboto" w:hAnsi="Roboto"/>
          <w:color w:val="1f1f1f"/>
          <w:sz w:val="21"/>
          <w:szCs w:val="21"/>
          <w:highlight w:val="white"/>
        </w:rPr>
      </w:pPr>
      <w:r w:rsidDel="00000000" w:rsidR="00000000" w:rsidRPr="00000000">
        <w:rPr>
          <w:rFonts w:ascii="Roboto" w:cs="Roboto" w:eastAsia="Roboto" w:hAnsi="Roboto"/>
          <w:color w:val="1f1f1f"/>
          <w:sz w:val="21"/>
          <w:szCs w:val="21"/>
          <w:highlight w:val="white"/>
          <w:rtl w:val="0"/>
        </w:rPr>
        <w:t xml:space="preserve">https://us06web.zoom.us/meetings/82445461561/invitations?signature=_VfAJqsGqO4ccdP-N0nJ2Y6xZSVxNpxRMdX5-XJHrSc</w:t>
      </w:r>
    </w:p>
    <w:p w:rsidR="00000000" w:rsidDel="00000000" w:rsidP="00000000" w:rsidRDefault="00000000" w:rsidRPr="00000000" w14:paraId="000000A0">
      <w:pPr>
        <w:spacing w:line="274.2857142857143" w:lineRule="auto"/>
        <w:rPr>
          <w:rFonts w:ascii="Roboto" w:cs="Roboto" w:eastAsia="Roboto" w:hAnsi="Roboto"/>
          <w:color w:val="1f1f1f"/>
          <w:sz w:val="21"/>
          <w:szCs w:val="21"/>
          <w:highlight w:val="white"/>
        </w:rPr>
      </w:pPr>
      <w:r w:rsidDel="00000000" w:rsidR="00000000" w:rsidRPr="00000000">
        <w:rPr>
          <w:rtl w:val="0"/>
        </w:rPr>
      </w:r>
    </w:p>
    <w:p w:rsidR="00000000" w:rsidDel="00000000" w:rsidP="00000000" w:rsidRDefault="00000000" w:rsidRPr="00000000" w14:paraId="000000A1">
      <w:pPr>
        <w:spacing w:line="274.2857142857143" w:lineRule="auto"/>
        <w:rPr>
          <w:rFonts w:ascii="Roboto" w:cs="Roboto" w:eastAsia="Roboto" w:hAnsi="Roboto"/>
          <w:color w:val="1f1f1f"/>
          <w:sz w:val="21"/>
          <w:szCs w:val="21"/>
          <w:highlight w:val="white"/>
        </w:rPr>
      </w:pPr>
      <w:r w:rsidDel="00000000" w:rsidR="00000000" w:rsidRPr="00000000">
        <w:rPr>
          <w:rtl w:val="0"/>
        </w:rPr>
      </w:r>
    </w:p>
    <w:p w:rsidR="00000000" w:rsidDel="00000000" w:rsidP="00000000" w:rsidRDefault="00000000" w:rsidRPr="00000000" w14:paraId="000000A2">
      <w:pPr>
        <w:spacing w:line="240" w:lineRule="auto"/>
        <w:rPr>
          <w:rFonts w:ascii="Roboto" w:cs="Roboto" w:eastAsia="Roboto" w:hAnsi="Roboto"/>
          <w:color w:val="1f1f1f"/>
          <w:sz w:val="21"/>
          <w:szCs w:val="21"/>
          <w:shd w:fill="f0f4f9" w:val="clear"/>
        </w:rPr>
      </w:pPr>
      <w:r w:rsidDel="00000000" w:rsidR="00000000" w:rsidRPr="00000000">
        <w:rPr>
          <w:rtl w:val="0"/>
        </w:rPr>
      </w:r>
    </w:p>
    <w:p w:rsidR="00000000" w:rsidDel="00000000" w:rsidP="00000000" w:rsidRDefault="00000000" w:rsidRPr="00000000" w14:paraId="000000A3">
      <w:pPr>
        <w:spacing w:line="240" w:lineRule="auto"/>
        <w:rPr>
          <w:rFonts w:ascii="Roboto" w:cs="Roboto" w:eastAsia="Roboto" w:hAnsi="Roboto"/>
          <w:color w:val="1f1f1f"/>
          <w:sz w:val="21"/>
          <w:szCs w:val="21"/>
          <w:shd w:fill="f0f4f9" w:val="clear"/>
        </w:rPr>
      </w:pPr>
      <w:r w:rsidDel="00000000" w:rsidR="00000000" w:rsidRPr="00000000">
        <w:br w:type="page"/>
      </w:r>
      <w:r w:rsidDel="00000000" w:rsidR="00000000" w:rsidRPr="00000000">
        <w:rPr>
          <w:rtl w:val="0"/>
        </w:rPr>
      </w:r>
    </w:p>
    <w:p w:rsidR="00000000" w:rsidDel="00000000" w:rsidP="00000000" w:rsidRDefault="00000000" w:rsidRPr="00000000" w14:paraId="000000A4">
      <w:pPr>
        <w:pStyle w:val="Heading1"/>
        <w:rPr/>
      </w:pPr>
      <w:bookmarkStart w:colFirst="0" w:colLast="0" w:name="_heading=h.7x20fwaljf8n" w:id="4"/>
      <w:bookmarkEnd w:id="4"/>
      <w:r w:rsidDel="00000000" w:rsidR="00000000" w:rsidRPr="00000000">
        <w:rPr>
          <w:rtl w:val="0"/>
        </w:rPr>
        <w:t xml:space="preserve">01.26.2026 Meeting Minutes </w:t>
      </w:r>
    </w:p>
    <w:p w:rsidR="00000000" w:rsidDel="00000000" w:rsidP="00000000" w:rsidRDefault="00000000" w:rsidRPr="00000000" w14:paraId="000000A5">
      <w:pPr>
        <w:rPr>
          <w:rFonts w:ascii="Arial" w:cs="Arial" w:eastAsia="Arial" w:hAnsi="Arial"/>
          <w:sz w:val="24"/>
          <w:szCs w:val="24"/>
        </w:rPr>
      </w:pPr>
      <w:r w:rsidDel="00000000" w:rsidR="00000000" w:rsidRPr="00000000">
        <w:rPr>
          <w:rFonts w:ascii="Arial" w:cs="Arial" w:eastAsia="Arial" w:hAnsi="Arial"/>
          <w:sz w:val="24"/>
          <w:szCs w:val="24"/>
          <w:rtl w:val="0"/>
        </w:rPr>
        <w:t xml:space="preserve">See attached document: </w:t>
      </w:r>
      <w:hyperlink r:id="rId10">
        <w:r w:rsidDel="00000000" w:rsidR="00000000" w:rsidRPr="00000000">
          <w:rPr>
            <w:rFonts w:ascii="Arial" w:cs="Arial" w:eastAsia="Arial" w:hAnsi="Arial"/>
            <w:color w:val="1155cc"/>
            <w:sz w:val="24"/>
            <w:szCs w:val="24"/>
            <w:u w:val="single"/>
            <w:rtl w:val="0"/>
          </w:rPr>
          <w:t xml:space="preserve">Minutes of the January 26 2026 PSG ExCo Meeting</w:t>
        </w:r>
      </w:hyperlink>
      <w:r w:rsidDel="00000000" w:rsidR="00000000" w:rsidRPr="00000000">
        <w:rPr>
          <w:rtl w:val="0"/>
        </w:rPr>
      </w:r>
    </w:p>
    <w:p w:rsidR="00000000" w:rsidDel="00000000" w:rsidP="00000000" w:rsidRDefault="00000000" w:rsidRPr="00000000" w14:paraId="000000A6">
      <w:pPr>
        <w:rPr>
          <w:rFonts w:ascii="Arial" w:cs="Arial" w:eastAsia="Arial" w:hAnsi="Arial"/>
          <w:sz w:val="24"/>
          <w:szCs w:val="24"/>
        </w:rPr>
      </w:pPr>
      <w:r w:rsidDel="00000000" w:rsidR="00000000" w:rsidRPr="00000000">
        <w:rPr>
          <w:rFonts w:ascii="Calibri" w:cs="Calibri" w:eastAsia="Calibri" w:hAnsi="Calibri"/>
          <w:color w:val="00b050"/>
          <w:rtl w:val="0"/>
        </w:rPr>
        <w:t xml:space="preserve">Agenda approved: (11 yes, 0 no, 0 abstain)</w:t>
      </w:r>
      <w:r w:rsidDel="00000000" w:rsidR="00000000" w:rsidRPr="00000000">
        <w:rPr>
          <w:rtl w:val="0"/>
        </w:rPr>
      </w:r>
    </w:p>
    <w:p w:rsidR="00000000" w:rsidDel="00000000" w:rsidP="00000000" w:rsidRDefault="00000000" w:rsidRPr="00000000" w14:paraId="000000A7">
      <w:pPr>
        <w:pStyle w:val="Heading1"/>
        <w:spacing w:after="0" w:before="0" w:line="240" w:lineRule="auto"/>
        <w:rPr/>
      </w:pPr>
      <w:bookmarkStart w:colFirst="0" w:colLast="0" w:name="_heading=h.y2db8widylak" w:id="5"/>
      <w:bookmarkEnd w:id="5"/>
      <w:r w:rsidDel="00000000" w:rsidR="00000000" w:rsidRPr="00000000">
        <w:rPr>
          <w:rtl w:val="0"/>
        </w:rPr>
        <w:t xml:space="preserve">North Pacific Albatross Working Group Annual Report</w:t>
      </w:r>
    </w:p>
    <w:p w:rsidR="00000000" w:rsidDel="00000000" w:rsidP="00000000" w:rsidRDefault="00000000" w:rsidRPr="00000000" w14:paraId="000000A8">
      <w:pPr>
        <w:spacing w:after="0" w:before="0" w:line="240" w:lineRule="auto"/>
        <w:rPr>
          <w:rFonts w:ascii="Calibri" w:cs="Calibri" w:eastAsia="Calibri" w:hAnsi="Calibri"/>
        </w:rPr>
      </w:pPr>
      <w:hyperlink r:id="rId11">
        <w:r w:rsidDel="00000000" w:rsidR="00000000" w:rsidRPr="00000000">
          <w:rPr>
            <w:rFonts w:ascii="Calibri" w:cs="Calibri" w:eastAsia="Calibri" w:hAnsi="Calibri"/>
            <w:color w:val="0000ee"/>
            <w:u w:val="single"/>
            <w:rtl w:val="0"/>
          </w:rPr>
          <w:t xml:space="preserve">NPAWG 2025 Annual Report_PSG-ExCo Feb-2026.pdf</w:t>
        </w:r>
      </w:hyperlink>
      <w:r w:rsidDel="00000000" w:rsidR="00000000" w:rsidRPr="00000000">
        <w:rPr>
          <w:rtl w:val="0"/>
        </w:rPr>
      </w:r>
    </w:p>
    <w:p w:rsidR="00000000" w:rsidDel="00000000" w:rsidP="00000000" w:rsidRDefault="00000000" w:rsidRPr="00000000" w14:paraId="000000A9">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A">
      <w:pPr>
        <w:rPr>
          <w:rFonts w:ascii="Arial" w:cs="Arial" w:eastAsia="Arial" w:hAnsi="Arial"/>
          <w:sz w:val="24"/>
          <w:szCs w:val="24"/>
        </w:rPr>
      </w:pPr>
      <w:r w:rsidDel="00000000" w:rsidR="00000000" w:rsidRPr="00000000">
        <w:rPr>
          <w:rFonts w:ascii="Arial" w:cs="Arial" w:eastAsia="Arial" w:hAnsi="Arial"/>
          <w:sz w:val="24"/>
          <w:szCs w:val="24"/>
          <w:rtl w:val="0"/>
        </w:rPr>
        <w:t xml:space="preserve">Greg Spencer</w:t>
      </w:r>
    </w:p>
    <w:p w:rsidR="00000000" w:rsidDel="00000000" w:rsidP="00000000" w:rsidRDefault="00000000" w:rsidRPr="00000000" w14:paraId="000000AB">
      <w:pPr>
        <w:rPr>
          <w:rFonts w:ascii="Arial" w:cs="Arial" w:eastAsia="Arial" w:hAnsi="Arial"/>
          <w:sz w:val="24"/>
          <w:szCs w:val="24"/>
        </w:rPr>
      </w:pPr>
      <w:r w:rsidDel="00000000" w:rsidR="00000000" w:rsidRPr="00000000">
        <w:rPr>
          <w:rFonts w:ascii="Arial" w:cs="Arial" w:eastAsia="Arial" w:hAnsi="Arial"/>
          <w:sz w:val="24"/>
          <w:szCs w:val="24"/>
          <w:rtl w:val="0"/>
        </w:rPr>
        <w:t xml:space="preserve">Thank you for making time for me to share what is going on with albatross. We have a committee meeting going on this morning with updates on what is going on among WG members.</w:t>
      </w:r>
    </w:p>
    <w:p w:rsidR="00000000" w:rsidDel="00000000" w:rsidP="00000000" w:rsidRDefault="00000000" w:rsidRPr="00000000" w14:paraId="000000AC">
      <w:pPr>
        <w:rPr>
          <w:rFonts w:ascii="Arial" w:cs="Arial" w:eastAsia="Arial" w:hAnsi="Arial"/>
          <w:sz w:val="24"/>
          <w:szCs w:val="24"/>
        </w:rPr>
      </w:pPr>
      <w:r w:rsidDel="00000000" w:rsidR="00000000" w:rsidRPr="00000000">
        <w:rPr>
          <w:rFonts w:ascii="Arial" w:cs="Arial" w:eastAsia="Arial" w:hAnsi="Arial"/>
          <w:sz w:val="24"/>
          <w:szCs w:val="24"/>
          <w:rtl w:val="0"/>
        </w:rPr>
        <w:t xml:space="preserve">NPAWG was established over 15 years ago based on concerns with by-catch. There has been a strong focus on gaps in knowledge to address these concerns. In 2025 there was a lot of work reported for Marine National Monuments of the Pacific, especially Midway Atoll. There have been consistent counts of populations here in recent years. Albatrosses are doing well in the Hawaiian Islands.</w:t>
      </w:r>
    </w:p>
    <w:p w:rsidR="00000000" w:rsidDel="00000000" w:rsidP="00000000" w:rsidRDefault="00000000" w:rsidRPr="00000000" w14:paraId="000000AD">
      <w:pPr>
        <w:rPr>
          <w:rFonts w:ascii="Arial" w:cs="Arial" w:eastAsia="Arial" w:hAnsi="Arial"/>
          <w:sz w:val="24"/>
          <w:szCs w:val="24"/>
        </w:rPr>
      </w:pPr>
      <w:r w:rsidDel="00000000" w:rsidR="00000000" w:rsidRPr="00000000">
        <w:rPr>
          <w:rFonts w:ascii="Arial" w:cs="Arial" w:eastAsia="Arial" w:hAnsi="Arial"/>
          <w:sz w:val="24"/>
          <w:szCs w:val="24"/>
          <w:rtl w:val="0"/>
        </w:rPr>
        <w:t xml:space="preserve">Greg reviewed highlights for conservation, monitoring and research from the NPAWG report.</w:t>
      </w:r>
    </w:p>
    <w:p w:rsidR="00000000" w:rsidDel="00000000" w:rsidP="00000000" w:rsidRDefault="00000000" w:rsidRPr="00000000" w14:paraId="000000AE">
      <w:pPr>
        <w:spacing w:after="0" w:before="0" w:line="240" w:lineRule="auto"/>
        <w:rPr>
          <w:rFonts w:ascii="Calibri" w:cs="Calibri" w:eastAsia="Calibri" w:hAnsi="Calibri"/>
        </w:rPr>
      </w:pPr>
      <w:r w:rsidDel="00000000" w:rsidR="00000000" w:rsidRPr="00000000">
        <w:rPr>
          <w:rFonts w:ascii="Arial" w:cs="Arial" w:eastAsia="Arial" w:hAnsi="Arial"/>
          <w:sz w:val="24"/>
          <w:szCs w:val="24"/>
          <w:rtl w:val="0"/>
        </w:rPr>
        <w:t xml:space="preserve">Success of NPAWG can be attributed to the collaborative efforts of all members and PSG.</w:t>
      </w:r>
      <w:r w:rsidDel="00000000" w:rsidR="00000000" w:rsidRPr="00000000">
        <w:rPr>
          <w:rtl w:val="0"/>
        </w:rPr>
      </w:r>
    </w:p>
    <w:p w:rsidR="00000000" w:rsidDel="00000000" w:rsidP="00000000" w:rsidRDefault="00000000" w:rsidRPr="00000000" w14:paraId="000000AF">
      <w:pPr>
        <w:spacing w:after="0" w:before="0" w:line="240" w:lineRule="auto"/>
        <w:rPr>
          <w:rFonts w:ascii="Calibri" w:cs="Calibri" w:eastAsia="Calibri" w:hAnsi="Calibri"/>
          <w:color w:val="00b050"/>
        </w:rPr>
      </w:pPr>
      <w:r w:rsidDel="00000000" w:rsidR="00000000" w:rsidRPr="00000000">
        <w:rPr>
          <w:rtl w:val="0"/>
        </w:rPr>
      </w:r>
    </w:p>
    <w:p w:rsidR="00000000" w:rsidDel="00000000" w:rsidP="00000000" w:rsidRDefault="00000000" w:rsidRPr="00000000" w14:paraId="000000B0">
      <w:pPr>
        <w:spacing w:after="0" w:before="0" w:line="240" w:lineRule="auto"/>
        <w:rPr>
          <w:rFonts w:ascii="Calibri" w:cs="Calibri" w:eastAsia="Calibri" w:hAnsi="Calibri"/>
        </w:rPr>
      </w:pPr>
      <w:r w:rsidDel="00000000" w:rsidR="00000000" w:rsidRPr="00000000">
        <w:rPr>
          <w:color w:val="0000ff"/>
          <w:rtl w:val="0"/>
        </w:rPr>
        <w:t xml:space="preserve">DL - In interests of time, please reach out to Greg if you have any questions about work at NPAWG</w:t>
      </w:r>
      <w:r w:rsidDel="00000000" w:rsidR="00000000" w:rsidRPr="00000000">
        <w:rPr>
          <w:rtl w:val="0"/>
        </w:rPr>
      </w:r>
    </w:p>
    <w:p w:rsidR="00000000" w:rsidDel="00000000" w:rsidP="00000000" w:rsidRDefault="00000000" w:rsidRPr="00000000" w14:paraId="000000B1">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2">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3">
      <w:pPr>
        <w:pStyle w:val="Heading1"/>
        <w:spacing w:after="0" w:before="0" w:line="240" w:lineRule="auto"/>
        <w:rPr/>
      </w:pPr>
      <w:bookmarkStart w:colFirst="0" w:colLast="0" w:name="_heading=h.6jhsibkve65f" w:id="6"/>
      <w:bookmarkEnd w:id="6"/>
      <w:r w:rsidDel="00000000" w:rsidR="00000000" w:rsidRPr="00000000">
        <w:rPr>
          <w:rtl w:val="0"/>
        </w:rPr>
        <w:t xml:space="preserve">East Asian Seabird Conservation Committee Annual Report</w:t>
      </w:r>
    </w:p>
    <w:p w:rsidR="00000000" w:rsidDel="00000000" w:rsidP="00000000" w:rsidRDefault="00000000" w:rsidRPr="00000000" w14:paraId="000000B4">
      <w:pPr>
        <w:ind w:right="360"/>
        <w:rPr/>
      </w:pPr>
      <w:hyperlink r:id="rId12">
        <w:r w:rsidDel="00000000" w:rsidR="00000000" w:rsidRPr="00000000">
          <w:rPr>
            <w:color w:val="0000ee"/>
            <w:u w:val="single"/>
            <w:rtl w:val="0"/>
          </w:rPr>
          <w:t xml:space="preserve">Report of the East Asian Seabird Conservation Committee.docx</w:t>
        </w:r>
      </w:hyperlink>
      <w:r w:rsidDel="00000000" w:rsidR="00000000" w:rsidRPr="00000000">
        <w:rPr>
          <w:rtl w:val="0"/>
        </w:rPr>
      </w:r>
    </w:p>
    <w:p w:rsidR="00000000" w:rsidDel="00000000" w:rsidP="00000000" w:rsidRDefault="00000000" w:rsidRPr="00000000" w14:paraId="000000B5">
      <w:pPr>
        <w:ind w:right="360"/>
        <w:rPr/>
      </w:pPr>
      <w:r w:rsidDel="00000000" w:rsidR="00000000" w:rsidRPr="00000000">
        <w:rPr>
          <w:rtl w:val="0"/>
        </w:rPr>
        <w:t xml:space="preserve">Simba Chan</w:t>
      </w:r>
    </w:p>
    <w:p w:rsidR="00000000" w:rsidDel="00000000" w:rsidP="00000000" w:rsidRDefault="00000000" w:rsidRPr="00000000" w14:paraId="000000B6">
      <w:pPr>
        <w:ind w:right="360"/>
        <w:rPr/>
      </w:pPr>
      <w:r w:rsidDel="00000000" w:rsidR="00000000" w:rsidRPr="00000000">
        <w:rPr>
          <w:rtl w:val="0"/>
        </w:rPr>
        <w:t xml:space="preserve">Simba reviewed summaries from the EASCC report related to avian influenza outbreaks and actions and Chinese Crested Tern tracking, conservation and concerns related to Avian Influenza</w:t>
      </w:r>
    </w:p>
    <w:p w:rsidR="00000000" w:rsidDel="00000000" w:rsidP="00000000" w:rsidRDefault="00000000" w:rsidRPr="00000000" w14:paraId="000000B7">
      <w:pPr>
        <w:ind w:right="360"/>
        <w:rPr/>
      </w:pPr>
      <w:r w:rsidDel="00000000" w:rsidR="00000000" w:rsidRPr="00000000">
        <w:rPr>
          <w:rtl w:val="0"/>
        </w:rPr>
        <w:t xml:space="preserve">Having more virtual and hybrid meetings could increase participation for East Asian seabird researchers.</w:t>
      </w:r>
    </w:p>
    <w:p w:rsidR="00000000" w:rsidDel="00000000" w:rsidP="00000000" w:rsidRDefault="00000000" w:rsidRPr="00000000" w14:paraId="000000B8">
      <w:pPr>
        <w:ind w:right="360"/>
        <w:rPr>
          <w:color w:val="0000ff"/>
        </w:rPr>
      </w:pPr>
      <w:r w:rsidDel="00000000" w:rsidR="00000000" w:rsidRPr="00000000">
        <w:rPr>
          <w:color w:val="0000ff"/>
          <w:rtl w:val="0"/>
        </w:rPr>
        <w:t xml:space="preserve">DL - Please reach out to Simba if you have any questions. The ESACC meeting is happening today at 6 pm PST</w:t>
      </w:r>
    </w:p>
    <w:p w:rsidR="00000000" w:rsidDel="00000000" w:rsidP="00000000" w:rsidRDefault="00000000" w:rsidRPr="00000000" w14:paraId="000000B9">
      <w:pPr>
        <w:ind w:right="360"/>
        <w:rPr/>
      </w:pPr>
      <w:r w:rsidDel="00000000" w:rsidR="00000000" w:rsidRPr="00000000">
        <w:rPr>
          <w:rtl w:val="0"/>
        </w:rPr>
      </w:r>
    </w:p>
    <w:p w:rsidR="00000000" w:rsidDel="00000000" w:rsidP="00000000" w:rsidRDefault="00000000" w:rsidRPr="00000000" w14:paraId="000000BA">
      <w:pPr>
        <w:pStyle w:val="Heading1"/>
        <w:spacing w:after="0" w:before="0" w:line="240" w:lineRule="auto"/>
        <w:rPr/>
      </w:pPr>
      <w:bookmarkStart w:colFirst="0" w:colLast="0" w:name="_heading=h.9xkfaf7zxgb" w:id="7"/>
      <w:bookmarkEnd w:id="7"/>
      <w:r w:rsidDel="00000000" w:rsidR="00000000" w:rsidRPr="00000000">
        <w:rPr>
          <w:rtl w:val="0"/>
        </w:rPr>
        <w:t xml:space="preserve">Past Chair Annual Report</w:t>
      </w:r>
    </w:p>
    <w:p w:rsidR="00000000" w:rsidDel="00000000" w:rsidP="00000000" w:rsidRDefault="00000000" w:rsidRPr="00000000" w14:paraId="000000BB">
      <w:pPr>
        <w:rPr>
          <w:rFonts w:ascii="Calibri" w:cs="Calibri" w:eastAsia="Calibri" w:hAnsi="Calibri"/>
        </w:rPr>
      </w:pPr>
      <w:hyperlink r:id="rId13">
        <w:r w:rsidDel="00000000" w:rsidR="00000000" w:rsidRPr="00000000">
          <w:rPr>
            <w:rFonts w:ascii="Calibri" w:cs="Calibri" w:eastAsia="Calibri" w:hAnsi="Calibri"/>
            <w:color w:val="0000ee"/>
            <w:u w:val="single"/>
            <w:rtl w:val="0"/>
          </w:rPr>
          <w:t xml:space="preserve">PSG Past Chair Report 2026.docx</w:t>
        </w:r>
      </w:hyperlink>
      <w:r w:rsidDel="00000000" w:rsidR="00000000" w:rsidRPr="00000000">
        <w:rPr>
          <w:rtl w:val="0"/>
        </w:rPr>
      </w:r>
    </w:p>
    <w:p w:rsidR="00000000" w:rsidDel="00000000" w:rsidP="00000000" w:rsidRDefault="00000000" w:rsidRPr="00000000" w14:paraId="000000BC">
      <w:pPr>
        <w:rPr>
          <w:rFonts w:ascii="Calibri" w:cs="Calibri" w:eastAsia="Calibri" w:hAnsi="Calibri"/>
        </w:rPr>
      </w:pPr>
      <w:r w:rsidDel="00000000" w:rsidR="00000000" w:rsidRPr="00000000">
        <w:rPr>
          <w:rFonts w:ascii="Calibri" w:cs="Calibri" w:eastAsia="Calibri" w:hAnsi="Calibri"/>
          <w:rtl w:val="0"/>
        </w:rPr>
        <w:t xml:space="preserve">Juliet Lamb</w:t>
      </w:r>
    </w:p>
    <w:p w:rsidR="00000000" w:rsidDel="00000000" w:rsidP="00000000" w:rsidRDefault="00000000" w:rsidRPr="00000000" w14:paraId="000000BD">
      <w:pPr>
        <w:rPr>
          <w:rFonts w:ascii="Calibri" w:cs="Calibri" w:eastAsia="Calibri" w:hAnsi="Calibri"/>
        </w:rPr>
      </w:pPr>
      <w:r w:rsidDel="00000000" w:rsidR="00000000" w:rsidRPr="00000000">
        <w:rPr>
          <w:rFonts w:ascii="Calibri" w:cs="Calibri" w:eastAsia="Calibri" w:hAnsi="Calibri"/>
          <w:rtl w:val="0"/>
        </w:rPr>
        <w:t xml:space="preserve">The primary role of the past chair is to lead the awards committee.</w:t>
      </w:r>
    </w:p>
    <w:p w:rsidR="00000000" w:rsidDel="00000000" w:rsidP="00000000" w:rsidRDefault="00000000" w:rsidRPr="00000000" w14:paraId="000000BE">
      <w:pPr>
        <w:rPr>
          <w:rFonts w:ascii="Calibri" w:cs="Calibri" w:eastAsia="Calibri" w:hAnsi="Calibri"/>
        </w:rPr>
      </w:pPr>
      <w:r w:rsidDel="00000000" w:rsidR="00000000" w:rsidRPr="00000000">
        <w:rPr>
          <w:rFonts w:ascii="Calibri" w:cs="Calibri" w:eastAsia="Calibri" w:hAnsi="Calibri"/>
          <w:rtl w:val="0"/>
        </w:rPr>
        <w:t xml:space="preserve">Lifetime Acheivement Award (LAA) - Four nominations were received for this award. Nominations were reviewed by the committee and we selected David Irons for the LAA. David will give plenary on the last day of this years meeting. Worked with local members in Alaska to put together an in-person event at UAA. First hybrid LAA award presentation. Other nominees were also deserving of the award and talked with nominators about how to improve nominations for future years.</w:t>
      </w:r>
    </w:p>
    <w:p w:rsidR="00000000" w:rsidDel="00000000" w:rsidP="00000000" w:rsidRDefault="00000000" w:rsidRPr="00000000" w14:paraId="000000BF">
      <w:pPr>
        <w:rPr>
          <w:rFonts w:ascii="Calibri" w:cs="Calibri" w:eastAsia="Calibri" w:hAnsi="Calibri"/>
        </w:rPr>
      </w:pPr>
      <w:r w:rsidDel="00000000" w:rsidR="00000000" w:rsidRPr="00000000">
        <w:rPr>
          <w:rFonts w:ascii="Calibri" w:cs="Calibri" w:eastAsia="Calibri" w:hAnsi="Calibri"/>
          <w:rtl w:val="0"/>
        </w:rPr>
        <w:t xml:space="preserve">Special Achievement Award (SAA) - No nominations this year.</w:t>
      </w:r>
    </w:p>
    <w:p w:rsidR="00000000" w:rsidDel="00000000" w:rsidP="00000000" w:rsidRDefault="00000000" w:rsidRPr="00000000" w14:paraId="000000C0">
      <w:pPr>
        <w:rPr>
          <w:rFonts w:ascii="Calibri" w:cs="Calibri" w:eastAsia="Calibri" w:hAnsi="Calibri"/>
        </w:rPr>
      </w:pPr>
      <w:r w:rsidDel="00000000" w:rsidR="00000000" w:rsidRPr="00000000">
        <w:rPr>
          <w:rFonts w:ascii="Calibri" w:cs="Calibri" w:eastAsia="Calibri" w:hAnsi="Calibri"/>
          <w:rtl w:val="0"/>
        </w:rPr>
        <w:t xml:space="preserve">Last year’s LAA winner David Anderson will do plenary for joint PSG/WSU hybrid day at WSC next year.</w:t>
      </w:r>
    </w:p>
    <w:p w:rsidR="00000000" w:rsidDel="00000000" w:rsidP="00000000" w:rsidRDefault="00000000" w:rsidRPr="00000000" w14:paraId="000000C1">
      <w:pPr>
        <w:rPr>
          <w:rFonts w:ascii="Calibri" w:cs="Calibri" w:eastAsia="Calibri" w:hAnsi="Calibri"/>
        </w:rPr>
      </w:pPr>
      <w:r w:rsidDel="00000000" w:rsidR="00000000" w:rsidRPr="00000000">
        <w:rPr>
          <w:rFonts w:ascii="Calibri" w:cs="Calibri" w:eastAsia="Calibri" w:hAnsi="Calibri"/>
          <w:rtl w:val="0"/>
        </w:rPr>
        <w:t xml:space="preserve">All applicants for student travel awards were funded for this year’s virtual meeting.</w:t>
      </w:r>
    </w:p>
    <w:p w:rsidR="00000000" w:rsidDel="00000000" w:rsidP="00000000" w:rsidRDefault="00000000" w:rsidRPr="00000000" w14:paraId="000000C2">
      <w:pPr>
        <w:rPr>
          <w:rFonts w:ascii="Calibri" w:cs="Calibri" w:eastAsia="Calibri" w:hAnsi="Calibri"/>
        </w:rPr>
      </w:pPr>
      <w:r w:rsidDel="00000000" w:rsidR="00000000" w:rsidRPr="00000000">
        <w:rPr>
          <w:rFonts w:ascii="Calibri" w:cs="Calibri" w:eastAsia="Calibri" w:hAnsi="Calibri"/>
          <w:rtl w:val="0"/>
        </w:rPr>
        <w:t xml:space="preserve">We are giving out student research grants this year. We sent notices through all PSG communications channels. This is funded by the former chairs fund. There were 12 applications and we are giving out 5 awards of up to $3k. We will announce award grantees in the meeting on Friday. Very high caliber of students for these awards.</w:t>
      </w:r>
    </w:p>
    <w:p w:rsidR="00000000" w:rsidDel="00000000" w:rsidP="00000000" w:rsidRDefault="00000000" w:rsidRPr="00000000" w14:paraId="000000C3">
      <w:pPr>
        <w:rPr>
          <w:rFonts w:ascii="Calibri" w:cs="Calibri" w:eastAsia="Calibri" w:hAnsi="Calibri"/>
        </w:rPr>
      </w:pPr>
      <w:r w:rsidDel="00000000" w:rsidR="00000000" w:rsidRPr="00000000">
        <w:rPr>
          <w:rFonts w:ascii="Calibri" w:cs="Calibri" w:eastAsia="Calibri" w:hAnsi="Calibri"/>
          <w:rtl w:val="0"/>
        </w:rPr>
        <w:t xml:space="preserve">Student presentation awards - Judges were recruited through conference registration. We had more interest than needed, which is great. We tried to choose judges who did not have other volunteer commitments. We are giving gift certificates for winners of this year’s awards.</w:t>
      </w:r>
    </w:p>
    <w:p w:rsidR="00000000" w:rsidDel="00000000" w:rsidP="00000000" w:rsidRDefault="00000000" w:rsidRPr="00000000" w14:paraId="000000C4">
      <w:pPr>
        <w:rPr>
          <w:rFonts w:ascii="Calibri" w:cs="Calibri" w:eastAsia="Calibri" w:hAnsi="Calibri"/>
        </w:rPr>
      </w:pPr>
      <w:r w:rsidDel="00000000" w:rsidR="00000000" w:rsidRPr="00000000">
        <w:rPr>
          <w:rFonts w:ascii="Calibri" w:cs="Calibri" w:eastAsia="Calibri" w:hAnsi="Calibri"/>
          <w:rtl w:val="0"/>
        </w:rPr>
        <w:t xml:space="preserve">Please start thinking about next year’s nominations for LAA and SAA.</w:t>
      </w:r>
    </w:p>
    <w:p w:rsidR="00000000" w:rsidDel="00000000" w:rsidP="00000000" w:rsidRDefault="00000000" w:rsidRPr="00000000" w14:paraId="000000C5">
      <w:pPr>
        <w:spacing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SP - Do previous nominations for LAA have to be re-nominated for the next year?</w:t>
        <w:br w:type="textWrapping"/>
        <w:t xml:space="preserve">JL - Yes, I have notified nominators and will plan to follow up with them during next year’s nominations.</w:t>
      </w:r>
    </w:p>
    <w:p w:rsidR="00000000" w:rsidDel="00000000" w:rsidP="00000000" w:rsidRDefault="00000000" w:rsidRPr="00000000" w14:paraId="000000C6">
      <w:pPr>
        <w:spacing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DB - I have had to step back from Chair duties this year. I want to acknowledge Juliet and Don who have stepped up incredibly to help manage PSG. I appreciate everyone’s support in dealing with this situation.</w:t>
      </w:r>
    </w:p>
    <w:p w:rsidR="00000000" w:rsidDel="00000000" w:rsidP="00000000" w:rsidRDefault="00000000" w:rsidRPr="00000000" w14:paraId="000000C7">
      <w:pPr>
        <w:rPr>
          <w:rFonts w:ascii="Calibri" w:cs="Calibri" w:eastAsia="Calibri" w:hAnsi="Calibri"/>
        </w:rPr>
      </w:pPr>
      <w:r w:rsidDel="00000000" w:rsidR="00000000" w:rsidRPr="00000000">
        <w:rPr>
          <w:rtl w:val="0"/>
        </w:rPr>
      </w:r>
    </w:p>
    <w:p w:rsidR="00000000" w:rsidDel="00000000" w:rsidP="00000000" w:rsidRDefault="00000000" w:rsidRPr="00000000" w14:paraId="000000C8">
      <w:pPr>
        <w:pStyle w:val="Heading1"/>
        <w:spacing w:after="0" w:before="0" w:line="240" w:lineRule="auto"/>
        <w:rPr/>
      </w:pPr>
      <w:bookmarkStart w:colFirst="0" w:colLast="0" w:name="_heading=h.5md5455fxsgf" w:id="8"/>
      <w:bookmarkEnd w:id="8"/>
      <w:r w:rsidDel="00000000" w:rsidR="00000000" w:rsidRPr="00000000">
        <w:rPr>
          <w:rtl w:val="0"/>
        </w:rPr>
        <w:t xml:space="preserve">Chair-elect and Scientific Program Chair’s Annual Report</w:t>
      </w:r>
    </w:p>
    <w:p w:rsidR="00000000" w:rsidDel="00000000" w:rsidP="00000000" w:rsidRDefault="00000000" w:rsidRPr="00000000" w14:paraId="000000C9">
      <w:pPr>
        <w:spacing w:after="0" w:before="0" w:line="240" w:lineRule="auto"/>
        <w:rPr>
          <w:rFonts w:ascii="Calibri" w:cs="Calibri" w:eastAsia="Calibri" w:hAnsi="Calibri"/>
        </w:rPr>
      </w:pPr>
      <w:hyperlink r:id="rId14">
        <w:r w:rsidDel="00000000" w:rsidR="00000000" w:rsidRPr="00000000">
          <w:rPr>
            <w:rFonts w:ascii="Calibri" w:cs="Calibri" w:eastAsia="Calibri" w:hAnsi="Calibri"/>
            <w:color w:val="0000ee"/>
            <w:u w:val="single"/>
            <w:rtl w:val="0"/>
          </w:rPr>
          <w:t xml:space="preserve">Chair-elect report for ExCo 2026 02 23.docx</w:t>
        </w:r>
      </w:hyperlink>
      <w:r w:rsidDel="00000000" w:rsidR="00000000" w:rsidRPr="00000000">
        <w:rPr>
          <w:rtl w:val="0"/>
        </w:rPr>
      </w:r>
    </w:p>
    <w:p w:rsidR="00000000" w:rsidDel="00000000" w:rsidP="00000000" w:rsidRDefault="00000000" w:rsidRPr="00000000" w14:paraId="000000CA">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B">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Don Lyons</w:t>
      </w:r>
    </w:p>
    <w:p w:rsidR="00000000" w:rsidDel="00000000" w:rsidP="00000000" w:rsidRDefault="00000000" w:rsidRPr="00000000" w14:paraId="000000CC">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Most of what I would say here are going to be covered in my opening remarks for the conference or covered in the Local Committee section today.</w:t>
      </w:r>
    </w:p>
    <w:p w:rsidR="00000000" w:rsidDel="00000000" w:rsidP="00000000" w:rsidRDefault="00000000" w:rsidRPr="00000000" w14:paraId="000000CD">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E">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Thank you to the Local committee for their work in getting this meeting together. </w:t>
      </w:r>
    </w:p>
    <w:p w:rsidR="00000000" w:rsidDel="00000000" w:rsidP="00000000" w:rsidRDefault="00000000" w:rsidRPr="00000000" w14:paraId="000000CF">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0">
      <w:pPr>
        <w:pStyle w:val="Heading1"/>
        <w:spacing w:after="0" w:before="0" w:line="240" w:lineRule="auto"/>
        <w:rPr/>
      </w:pPr>
      <w:bookmarkStart w:colFirst="0" w:colLast="0" w:name="_heading=h.lwl53zrhaf2t" w:id="9"/>
      <w:bookmarkEnd w:id="9"/>
      <w:r w:rsidDel="00000000" w:rsidR="00000000" w:rsidRPr="00000000">
        <w:rPr>
          <w:rtl w:val="0"/>
        </w:rPr>
        <w:t xml:space="preserve">Secretary Report</w:t>
      </w:r>
    </w:p>
    <w:p w:rsidR="00000000" w:rsidDel="00000000" w:rsidP="00000000" w:rsidRDefault="00000000" w:rsidRPr="00000000" w14:paraId="000000D1">
      <w:pPr>
        <w:spacing w:after="0" w:before="0" w:line="240" w:lineRule="auto"/>
        <w:rPr>
          <w:rFonts w:ascii="Calibri" w:cs="Calibri" w:eastAsia="Calibri" w:hAnsi="Calibri"/>
        </w:rPr>
      </w:pPr>
      <w:hyperlink r:id="rId15">
        <w:r w:rsidDel="00000000" w:rsidR="00000000" w:rsidRPr="00000000">
          <w:rPr>
            <w:rFonts w:ascii="Calibri" w:cs="Calibri" w:eastAsia="Calibri" w:hAnsi="Calibri"/>
            <w:color w:val="0000ee"/>
            <w:u w:val="single"/>
            <w:rtl w:val="0"/>
          </w:rPr>
          <w:t xml:space="preserve">PSG Secretary Annual Report 2025</w:t>
        </w:r>
      </w:hyperlink>
      <w:r w:rsidDel="00000000" w:rsidR="00000000" w:rsidRPr="00000000">
        <w:rPr>
          <w:rtl w:val="0"/>
        </w:rPr>
      </w:r>
    </w:p>
    <w:p w:rsidR="00000000" w:rsidDel="00000000" w:rsidP="00000000" w:rsidRDefault="00000000" w:rsidRPr="00000000" w14:paraId="000000D2">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Allison Patterson summarized the Secretary report</w:t>
      </w:r>
    </w:p>
    <w:p w:rsidR="00000000" w:rsidDel="00000000" w:rsidP="00000000" w:rsidRDefault="00000000" w:rsidRPr="00000000" w14:paraId="000000D3">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4">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DL - Thank you for stepping into a high demand role and supporting ExCo through this period.</w:t>
      </w:r>
    </w:p>
    <w:p w:rsidR="00000000" w:rsidDel="00000000" w:rsidP="00000000" w:rsidRDefault="00000000" w:rsidRPr="00000000" w14:paraId="000000D5">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6">
      <w:pPr>
        <w:pStyle w:val="Heading1"/>
        <w:spacing w:after="0" w:before="0" w:line="240" w:lineRule="auto"/>
        <w:rPr/>
      </w:pPr>
      <w:bookmarkStart w:colFirst="0" w:colLast="0" w:name="_heading=h.efbpf0jvjs3m" w:id="10"/>
      <w:bookmarkEnd w:id="10"/>
      <w:r w:rsidDel="00000000" w:rsidR="00000000" w:rsidRPr="00000000">
        <w:rPr>
          <w:rtl w:val="0"/>
        </w:rPr>
        <w:t xml:space="preserve">Student Representative Report</w:t>
      </w:r>
    </w:p>
    <w:p w:rsidR="00000000" w:rsidDel="00000000" w:rsidP="00000000" w:rsidRDefault="00000000" w:rsidRPr="00000000" w14:paraId="000000D7">
      <w:pPr>
        <w:spacing w:after="0" w:before="0" w:line="240" w:lineRule="auto"/>
        <w:rPr>
          <w:rFonts w:ascii="Calibri" w:cs="Calibri" w:eastAsia="Calibri" w:hAnsi="Calibri"/>
        </w:rPr>
      </w:pPr>
      <w:hyperlink r:id="rId16">
        <w:r w:rsidDel="00000000" w:rsidR="00000000" w:rsidRPr="00000000">
          <w:rPr>
            <w:rFonts w:ascii="Calibri" w:cs="Calibri" w:eastAsia="Calibri" w:hAnsi="Calibri"/>
            <w:color w:val="0000ee"/>
            <w:u w:val="single"/>
            <w:rtl w:val="0"/>
          </w:rPr>
          <w:t xml:space="preserve">PSG 2026 Student Representative Report.docx</w:t>
        </w:r>
      </w:hyperlink>
      <w:r w:rsidDel="00000000" w:rsidR="00000000" w:rsidRPr="00000000">
        <w:rPr>
          <w:rtl w:val="0"/>
        </w:rPr>
      </w:r>
    </w:p>
    <w:p w:rsidR="00000000" w:rsidDel="00000000" w:rsidP="00000000" w:rsidRDefault="00000000" w:rsidRPr="00000000" w14:paraId="000000D8">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9">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Alyssa Eby</w:t>
      </w:r>
    </w:p>
    <w:p w:rsidR="00000000" w:rsidDel="00000000" w:rsidP="00000000" w:rsidRDefault="00000000" w:rsidRPr="00000000" w14:paraId="000000DA">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This was my second and last year as the student representative. The bulk of my duties involve preparing student activities for the annual meeting. This includes the Auktion, virtual field trips, mentorship session (14 pairings, one-to-one), and the ECS panel. I am working on updating the handbook for Tabatha who will be taking over the student rep position.</w:t>
      </w:r>
    </w:p>
    <w:p w:rsidR="00000000" w:rsidDel="00000000" w:rsidP="00000000" w:rsidRDefault="00000000" w:rsidRPr="00000000" w14:paraId="000000DB">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C">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We had higher submissions for virtual field trips than expected. Seven field trips are happening this year. Some had to withdraw because of time constraints putting together footage.</w:t>
      </w:r>
    </w:p>
    <w:p w:rsidR="00000000" w:rsidDel="00000000" w:rsidP="00000000" w:rsidRDefault="00000000" w:rsidRPr="00000000" w14:paraId="000000DD">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E">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Last year the auktion raised $3200. This year we expect to raise fewer funds this year because it is a virtual meeting. I will be coordinating with donors and winners to make shipments after the meeting. The virtual online auktion has raised some issues with who pays for shipping, could be better to have the buyer pay for shipping in the future.</w:t>
      </w:r>
    </w:p>
    <w:p w:rsidR="00000000" w:rsidDel="00000000" w:rsidP="00000000" w:rsidRDefault="00000000" w:rsidRPr="00000000" w14:paraId="000000DF">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0">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Could work on ways to increase student engagement throughout the year and engage with EID committee. </w:t>
      </w:r>
    </w:p>
    <w:p w:rsidR="00000000" w:rsidDel="00000000" w:rsidP="00000000" w:rsidRDefault="00000000" w:rsidRPr="00000000" w14:paraId="000000E1">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Will work to on-board the new student representative, Tabatha Cormier.</w:t>
      </w:r>
    </w:p>
    <w:p w:rsidR="00000000" w:rsidDel="00000000" w:rsidP="00000000" w:rsidRDefault="00000000" w:rsidRPr="00000000" w14:paraId="000000E2">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3">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4">
      <w:pPr>
        <w:pStyle w:val="Heading1"/>
        <w:spacing w:after="0" w:before="0" w:line="240" w:lineRule="auto"/>
        <w:rPr/>
      </w:pPr>
      <w:bookmarkStart w:colFirst="0" w:colLast="0" w:name="_heading=h.j79i20w52wzv" w:id="11"/>
      <w:bookmarkEnd w:id="11"/>
      <w:r w:rsidDel="00000000" w:rsidR="00000000" w:rsidRPr="00000000">
        <w:rPr>
          <w:rtl w:val="0"/>
        </w:rPr>
        <w:t xml:space="preserve">Elections Committee Report</w:t>
      </w:r>
    </w:p>
    <w:p w:rsidR="00000000" w:rsidDel="00000000" w:rsidP="00000000" w:rsidRDefault="00000000" w:rsidRPr="00000000" w14:paraId="000000E5">
      <w:pPr>
        <w:ind w:right="360"/>
        <w:rPr>
          <w:rFonts w:ascii="Calibri" w:cs="Calibri" w:eastAsia="Calibri" w:hAnsi="Calibri"/>
        </w:rPr>
      </w:pPr>
      <w:hyperlink r:id="rId17">
        <w:r w:rsidDel="00000000" w:rsidR="00000000" w:rsidRPr="00000000">
          <w:rPr>
            <w:rFonts w:ascii="Calibri" w:cs="Calibri" w:eastAsia="Calibri" w:hAnsi="Calibri"/>
            <w:color w:val="0000ee"/>
            <w:u w:val="single"/>
            <w:rtl w:val="0"/>
          </w:rPr>
          <w:t xml:space="preserve">Report_PSG_Elections_2026.docx</w:t>
        </w:r>
      </w:hyperlink>
      <w:r w:rsidDel="00000000" w:rsidR="00000000" w:rsidRPr="00000000">
        <w:rPr>
          <w:rtl w:val="0"/>
        </w:rPr>
      </w:r>
    </w:p>
    <w:p w:rsidR="00000000" w:rsidDel="00000000" w:rsidP="00000000" w:rsidRDefault="00000000" w:rsidRPr="00000000" w14:paraId="000000E6">
      <w:pPr>
        <w:ind w:right="360"/>
        <w:rPr>
          <w:rFonts w:ascii="Calibri" w:cs="Calibri" w:eastAsia="Calibri" w:hAnsi="Calibri"/>
        </w:rPr>
      </w:pPr>
      <w:r w:rsidDel="00000000" w:rsidR="00000000" w:rsidRPr="00000000">
        <w:rPr>
          <w:rFonts w:ascii="Calibri" w:cs="Calibri" w:eastAsia="Calibri" w:hAnsi="Calibri"/>
          <w:rtl w:val="0"/>
        </w:rPr>
        <w:t xml:space="preserve">Katie O’Reilly</w:t>
      </w:r>
    </w:p>
    <w:p w:rsidR="00000000" w:rsidDel="00000000" w:rsidP="00000000" w:rsidRDefault="00000000" w:rsidRPr="00000000" w14:paraId="000000E7">
      <w:pPr>
        <w:ind w:right="360"/>
        <w:rPr>
          <w:rFonts w:ascii="Calibri" w:cs="Calibri" w:eastAsia="Calibri" w:hAnsi="Calibri"/>
        </w:rPr>
      </w:pPr>
      <w:r w:rsidDel="00000000" w:rsidR="00000000" w:rsidRPr="00000000">
        <w:rPr>
          <w:rFonts w:ascii="Calibri" w:cs="Calibri" w:eastAsia="Calibri" w:hAnsi="Calibri"/>
          <w:rtl w:val="0"/>
        </w:rPr>
        <w:t xml:space="preserve">Thank you to the newly elected members who could join the meeting today. We had some difficulty getting multiple candidates for all positions, but did fill every seat. Thank you to Tom Good for taking on the Chair responsibilities for a second time.</w:t>
      </w:r>
    </w:p>
    <w:p w:rsidR="00000000" w:rsidDel="00000000" w:rsidP="00000000" w:rsidRDefault="00000000" w:rsidRPr="00000000" w14:paraId="000000E8">
      <w:pPr>
        <w:ind w:right="360"/>
        <w:rPr>
          <w:rFonts w:ascii="Calibri" w:cs="Calibri" w:eastAsia="Calibri" w:hAnsi="Calibri"/>
        </w:rPr>
      </w:pPr>
      <w:r w:rsidDel="00000000" w:rsidR="00000000" w:rsidRPr="00000000">
        <w:rPr>
          <w:rFonts w:ascii="Calibri" w:cs="Calibri" w:eastAsia="Calibri" w:hAnsi="Calibri"/>
          <w:rtl w:val="0"/>
        </w:rPr>
        <w:t xml:space="preserve">We did not quite reach the 50% membership voting threshold that we would like. Survey Monkey worked well for running the election. Adding a question about which regions members belong to helped with directing votes to the current region. Keeping track of who is a current member when running the election has been a challenge.</w:t>
      </w:r>
    </w:p>
    <w:p w:rsidR="00000000" w:rsidDel="00000000" w:rsidP="00000000" w:rsidRDefault="00000000" w:rsidRPr="00000000" w14:paraId="000000E9">
      <w:pPr>
        <w:ind w:right="360"/>
        <w:rPr>
          <w:rFonts w:ascii="Calibri" w:cs="Calibri" w:eastAsia="Calibri" w:hAnsi="Calibri"/>
        </w:rPr>
      </w:pPr>
      <w:r w:rsidDel="00000000" w:rsidR="00000000" w:rsidRPr="00000000">
        <w:rPr>
          <w:rFonts w:ascii="Calibri" w:cs="Calibri" w:eastAsia="Calibri" w:hAnsi="Calibri"/>
          <w:rtl w:val="0"/>
        </w:rPr>
        <w:t xml:space="preserve">Thank you for helping us identify new candidates for the elections.</w:t>
      </w:r>
    </w:p>
    <w:p w:rsidR="00000000" w:rsidDel="00000000" w:rsidP="00000000" w:rsidRDefault="00000000" w:rsidRPr="00000000" w14:paraId="000000EA">
      <w:pPr>
        <w:ind w:right="360"/>
        <w:rPr>
          <w:rFonts w:ascii="Calibri" w:cs="Calibri" w:eastAsia="Calibri" w:hAnsi="Calibri"/>
          <w:color w:val="0000ff"/>
        </w:rPr>
      </w:pPr>
      <w:r w:rsidDel="00000000" w:rsidR="00000000" w:rsidRPr="00000000">
        <w:rPr>
          <w:rFonts w:ascii="Calibri" w:cs="Calibri" w:eastAsia="Calibri" w:hAnsi="Calibri"/>
          <w:color w:val="0000ff"/>
          <w:rtl w:val="0"/>
        </w:rPr>
        <w:t xml:space="preserve">JL - Is it difficult to get people to run again if they were unsuccessful in a previous year?</w:t>
      </w:r>
    </w:p>
    <w:p w:rsidR="00000000" w:rsidDel="00000000" w:rsidP="00000000" w:rsidRDefault="00000000" w:rsidRPr="00000000" w14:paraId="000000EB">
      <w:pPr>
        <w:ind w:right="360"/>
        <w:rPr>
          <w:rFonts w:ascii="Calibri" w:cs="Calibri" w:eastAsia="Calibri" w:hAnsi="Calibri"/>
          <w:color w:val="0000ff"/>
        </w:rPr>
      </w:pPr>
      <w:r w:rsidDel="00000000" w:rsidR="00000000" w:rsidRPr="00000000">
        <w:rPr>
          <w:rFonts w:ascii="Calibri" w:cs="Calibri" w:eastAsia="Calibri" w:hAnsi="Calibri"/>
          <w:color w:val="0000ff"/>
          <w:rtl w:val="0"/>
        </w:rPr>
        <w:t xml:space="preserve">KO - This is a challenge, especially for the chair role. Candidates do not always want to run multiple years in a row</w:t>
      </w:r>
    </w:p>
    <w:p w:rsidR="00000000" w:rsidDel="00000000" w:rsidP="00000000" w:rsidRDefault="00000000" w:rsidRPr="00000000" w14:paraId="000000EC">
      <w:pPr>
        <w:ind w:right="360"/>
        <w:rPr>
          <w:rFonts w:ascii="Calibri" w:cs="Calibri" w:eastAsia="Calibri" w:hAnsi="Calibri"/>
          <w:color w:val="0000ff"/>
        </w:rPr>
      </w:pPr>
      <w:r w:rsidDel="00000000" w:rsidR="00000000" w:rsidRPr="00000000">
        <w:rPr>
          <w:rFonts w:ascii="Calibri" w:cs="Calibri" w:eastAsia="Calibri" w:hAnsi="Calibri"/>
          <w:color w:val="0000ff"/>
          <w:rtl w:val="0"/>
        </w:rPr>
        <w:t xml:space="preserve">JL - Thank you all for putting yourselves forward for these positions</w:t>
      </w:r>
    </w:p>
    <w:p w:rsidR="00000000" w:rsidDel="00000000" w:rsidP="00000000" w:rsidRDefault="00000000" w:rsidRPr="00000000" w14:paraId="000000ED">
      <w:pPr>
        <w:ind w:right="360"/>
        <w:rPr>
          <w:rFonts w:ascii="Calibri" w:cs="Calibri" w:eastAsia="Calibri" w:hAnsi="Calibri"/>
          <w:color w:val="0000ff"/>
        </w:rPr>
      </w:pPr>
      <w:r w:rsidDel="00000000" w:rsidR="00000000" w:rsidRPr="00000000">
        <w:rPr>
          <w:rFonts w:ascii="Calibri" w:cs="Calibri" w:eastAsia="Calibri" w:hAnsi="Calibri"/>
          <w:color w:val="0000ff"/>
          <w:rtl w:val="0"/>
        </w:rPr>
        <w:t xml:space="preserve">KO - We have had some people self nominate in the ballot, so this is a useful question to include in the election to identify candidates for the next year.</w:t>
      </w:r>
    </w:p>
    <w:p w:rsidR="00000000" w:rsidDel="00000000" w:rsidP="00000000" w:rsidRDefault="00000000" w:rsidRPr="00000000" w14:paraId="000000EE">
      <w:pPr>
        <w:ind w:right="360"/>
        <w:rPr>
          <w:rFonts w:ascii="Calibri" w:cs="Calibri" w:eastAsia="Calibri" w:hAnsi="Calibri"/>
          <w:color w:val="0000ff"/>
        </w:rPr>
      </w:pPr>
      <w:r w:rsidDel="00000000" w:rsidR="00000000" w:rsidRPr="00000000">
        <w:rPr>
          <w:rFonts w:ascii="Calibri" w:cs="Calibri" w:eastAsia="Calibri" w:hAnsi="Calibri"/>
          <w:color w:val="0000ff"/>
          <w:rtl w:val="0"/>
        </w:rPr>
        <w:t xml:space="preserve">DL - Thank you for your role in keeping this organization going by recruiting people to fill these positions</w:t>
      </w:r>
    </w:p>
    <w:p w:rsidR="00000000" w:rsidDel="00000000" w:rsidP="00000000" w:rsidRDefault="00000000" w:rsidRPr="00000000" w14:paraId="000000EF">
      <w:pPr>
        <w:ind w:right="360"/>
        <w:rPr>
          <w:rFonts w:ascii="Calibri" w:cs="Calibri" w:eastAsia="Calibri" w:hAnsi="Calibri"/>
          <w:color w:val="0000ff"/>
        </w:rPr>
      </w:pPr>
      <w:r w:rsidDel="00000000" w:rsidR="00000000" w:rsidRPr="00000000">
        <w:rPr>
          <w:rFonts w:ascii="Calibri" w:cs="Calibri" w:eastAsia="Calibri" w:hAnsi="Calibri"/>
          <w:color w:val="0000ff"/>
          <w:rtl w:val="0"/>
        </w:rPr>
        <w:t xml:space="preserve">KL - People who did not get elected could volunteer for the communications committee which is looking for volunteers.</w:t>
      </w:r>
    </w:p>
    <w:p w:rsidR="00000000" w:rsidDel="00000000" w:rsidP="00000000" w:rsidRDefault="00000000" w:rsidRPr="00000000" w14:paraId="000000F0">
      <w:pPr>
        <w:ind w:right="360"/>
        <w:rPr>
          <w:rFonts w:ascii="Calibri" w:cs="Calibri" w:eastAsia="Calibri" w:hAnsi="Calibri"/>
          <w:color w:val="0000ff"/>
        </w:rPr>
      </w:pPr>
      <w:r w:rsidDel="00000000" w:rsidR="00000000" w:rsidRPr="00000000">
        <w:rPr>
          <w:rFonts w:ascii="Calibri" w:cs="Calibri" w:eastAsia="Calibri" w:hAnsi="Calibri"/>
          <w:color w:val="0000ff"/>
          <w:rtl w:val="0"/>
        </w:rPr>
        <w:t xml:space="preserve">KO - I will follow up with those people to ask for involvement with CC</w:t>
      </w:r>
    </w:p>
    <w:p w:rsidR="00000000" w:rsidDel="00000000" w:rsidP="00000000" w:rsidRDefault="00000000" w:rsidRPr="00000000" w14:paraId="000000F1">
      <w:pPr>
        <w:spacing w:after="0" w:before="0" w:line="240" w:lineRule="auto"/>
        <w:ind w:right="360"/>
        <w:rPr>
          <w:rFonts w:ascii="Calibri" w:cs="Calibri" w:eastAsia="Calibri" w:hAnsi="Calibri"/>
          <w:color w:val="00b050"/>
        </w:rPr>
      </w:pPr>
      <w:r w:rsidDel="00000000" w:rsidR="00000000" w:rsidRPr="00000000">
        <w:rPr>
          <w:rFonts w:ascii="Calibri" w:cs="Calibri" w:eastAsia="Calibri" w:hAnsi="Calibri"/>
          <w:color w:val="00b050"/>
          <w:rtl w:val="0"/>
        </w:rPr>
        <w:t xml:space="preserve">Motion to approve the member-nominated candidates to the 2026-2027 PSG Executive Council. The</w:t>
      </w:r>
    </w:p>
    <w:p w:rsidR="00000000" w:rsidDel="00000000" w:rsidP="00000000" w:rsidRDefault="00000000" w:rsidRPr="00000000" w14:paraId="000000F2">
      <w:pPr>
        <w:spacing w:after="0" w:before="0" w:line="240" w:lineRule="auto"/>
        <w:ind w:right="360"/>
        <w:rPr>
          <w:rFonts w:ascii="Calibri" w:cs="Calibri" w:eastAsia="Calibri" w:hAnsi="Calibri"/>
          <w:color w:val="00b050"/>
        </w:rPr>
      </w:pPr>
      <w:r w:rsidDel="00000000" w:rsidR="00000000" w:rsidRPr="00000000">
        <w:rPr>
          <w:rFonts w:ascii="Calibri" w:cs="Calibri" w:eastAsia="Calibri" w:hAnsi="Calibri"/>
          <w:color w:val="00b050"/>
          <w:rtl w:val="0"/>
        </w:rPr>
        <w:t xml:space="preserve">2026-2027 ExCo members are the following, assuming the responsibilities of the positions below on 28 Feb 2026:</w:t>
      </w:r>
    </w:p>
    <w:p w:rsidR="00000000" w:rsidDel="00000000" w:rsidP="00000000" w:rsidRDefault="00000000" w:rsidRPr="00000000" w14:paraId="000000F3">
      <w:pPr>
        <w:spacing w:after="0" w:before="0" w:line="240" w:lineRule="auto"/>
        <w:ind w:right="360"/>
        <w:rPr>
          <w:rFonts w:ascii="Calibri" w:cs="Calibri" w:eastAsia="Calibri" w:hAnsi="Calibri"/>
          <w:color w:val="00b050"/>
        </w:rPr>
      </w:pPr>
      <w:r w:rsidDel="00000000" w:rsidR="00000000" w:rsidRPr="00000000">
        <w:rPr>
          <w:rFonts w:ascii="Calibri" w:cs="Calibri" w:eastAsia="Calibri" w:hAnsi="Calibri"/>
          <w:color w:val="00b050"/>
          <w:rtl w:val="0"/>
        </w:rPr>
        <w:t xml:space="preserve">Past Chair: Dan Barton</w:t>
      </w:r>
    </w:p>
    <w:p w:rsidR="00000000" w:rsidDel="00000000" w:rsidP="00000000" w:rsidRDefault="00000000" w:rsidRPr="00000000" w14:paraId="000000F4">
      <w:pPr>
        <w:spacing w:after="0" w:before="0" w:line="240" w:lineRule="auto"/>
        <w:ind w:right="360"/>
        <w:rPr>
          <w:rFonts w:ascii="Calibri" w:cs="Calibri" w:eastAsia="Calibri" w:hAnsi="Calibri"/>
          <w:color w:val="00b050"/>
        </w:rPr>
      </w:pPr>
      <w:r w:rsidDel="00000000" w:rsidR="00000000" w:rsidRPr="00000000">
        <w:rPr>
          <w:rFonts w:ascii="Calibri" w:cs="Calibri" w:eastAsia="Calibri" w:hAnsi="Calibri"/>
          <w:color w:val="00b050"/>
          <w:rtl w:val="0"/>
        </w:rPr>
        <w:t xml:space="preserve">Chair: Don Lyons</w:t>
      </w:r>
    </w:p>
    <w:p w:rsidR="00000000" w:rsidDel="00000000" w:rsidP="00000000" w:rsidRDefault="00000000" w:rsidRPr="00000000" w14:paraId="000000F5">
      <w:pPr>
        <w:spacing w:after="0" w:before="0" w:line="240" w:lineRule="auto"/>
        <w:ind w:right="360"/>
        <w:rPr>
          <w:rFonts w:ascii="Calibri" w:cs="Calibri" w:eastAsia="Calibri" w:hAnsi="Calibri"/>
          <w:color w:val="00b050"/>
        </w:rPr>
      </w:pPr>
      <w:r w:rsidDel="00000000" w:rsidR="00000000" w:rsidRPr="00000000">
        <w:rPr>
          <w:rFonts w:ascii="Calibri" w:cs="Calibri" w:eastAsia="Calibri" w:hAnsi="Calibri"/>
          <w:color w:val="00b050"/>
          <w:rtl w:val="0"/>
        </w:rPr>
        <w:t xml:space="preserve">Chair-Elect: Tom Good</w:t>
      </w:r>
    </w:p>
    <w:p w:rsidR="00000000" w:rsidDel="00000000" w:rsidP="00000000" w:rsidRDefault="00000000" w:rsidRPr="00000000" w14:paraId="000000F6">
      <w:pPr>
        <w:spacing w:after="0" w:before="0" w:line="240" w:lineRule="auto"/>
        <w:ind w:right="360"/>
        <w:rPr>
          <w:rFonts w:ascii="Calibri" w:cs="Calibri" w:eastAsia="Calibri" w:hAnsi="Calibri"/>
          <w:color w:val="00b050"/>
        </w:rPr>
      </w:pPr>
      <w:r w:rsidDel="00000000" w:rsidR="00000000" w:rsidRPr="00000000">
        <w:rPr>
          <w:rFonts w:ascii="Calibri" w:cs="Calibri" w:eastAsia="Calibri" w:hAnsi="Calibri"/>
          <w:color w:val="00b050"/>
          <w:rtl w:val="0"/>
        </w:rPr>
        <w:t xml:space="preserve">Vice-Chair for Conservation: Scott Pearson</w:t>
      </w:r>
    </w:p>
    <w:p w:rsidR="00000000" w:rsidDel="00000000" w:rsidP="00000000" w:rsidRDefault="00000000" w:rsidRPr="00000000" w14:paraId="000000F7">
      <w:pPr>
        <w:spacing w:after="0" w:before="0" w:line="240" w:lineRule="auto"/>
        <w:ind w:right="360"/>
        <w:rPr>
          <w:rFonts w:ascii="Calibri" w:cs="Calibri" w:eastAsia="Calibri" w:hAnsi="Calibri"/>
          <w:color w:val="00b050"/>
        </w:rPr>
      </w:pPr>
      <w:r w:rsidDel="00000000" w:rsidR="00000000" w:rsidRPr="00000000">
        <w:rPr>
          <w:rFonts w:ascii="Calibri" w:cs="Calibri" w:eastAsia="Calibri" w:hAnsi="Calibri"/>
          <w:color w:val="00b050"/>
          <w:rtl w:val="0"/>
        </w:rPr>
        <w:t xml:space="preserve">Treasurer: Julie Skoglund</w:t>
      </w:r>
    </w:p>
    <w:p w:rsidR="00000000" w:rsidDel="00000000" w:rsidP="00000000" w:rsidRDefault="00000000" w:rsidRPr="00000000" w14:paraId="000000F8">
      <w:pPr>
        <w:spacing w:after="0" w:before="0" w:line="240" w:lineRule="auto"/>
        <w:ind w:right="360"/>
        <w:rPr>
          <w:rFonts w:ascii="Calibri" w:cs="Calibri" w:eastAsia="Calibri" w:hAnsi="Calibri"/>
          <w:color w:val="00b050"/>
        </w:rPr>
      </w:pPr>
      <w:r w:rsidDel="00000000" w:rsidR="00000000" w:rsidRPr="00000000">
        <w:rPr>
          <w:rFonts w:ascii="Calibri" w:cs="Calibri" w:eastAsia="Calibri" w:hAnsi="Calibri"/>
          <w:color w:val="00b050"/>
          <w:rtl w:val="0"/>
        </w:rPr>
        <w:t xml:space="preserve">Secretary: Laura Bliss</w:t>
      </w:r>
    </w:p>
    <w:p w:rsidR="00000000" w:rsidDel="00000000" w:rsidP="00000000" w:rsidRDefault="00000000" w:rsidRPr="00000000" w14:paraId="000000F9">
      <w:pPr>
        <w:spacing w:after="0" w:before="0" w:line="240" w:lineRule="auto"/>
        <w:ind w:right="360"/>
        <w:rPr>
          <w:rFonts w:ascii="Calibri" w:cs="Calibri" w:eastAsia="Calibri" w:hAnsi="Calibri"/>
          <w:color w:val="00b050"/>
        </w:rPr>
      </w:pPr>
      <w:r w:rsidDel="00000000" w:rsidR="00000000" w:rsidRPr="00000000">
        <w:rPr>
          <w:rFonts w:ascii="Calibri" w:cs="Calibri" w:eastAsia="Calibri" w:hAnsi="Calibri"/>
          <w:color w:val="00b050"/>
          <w:rtl w:val="0"/>
        </w:rPr>
        <w:t xml:space="preserve">Alaska and Russia Regional Representative: Anne Schaefer</w:t>
      </w:r>
    </w:p>
    <w:p w:rsidR="00000000" w:rsidDel="00000000" w:rsidP="00000000" w:rsidRDefault="00000000" w:rsidRPr="00000000" w14:paraId="000000FA">
      <w:pPr>
        <w:spacing w:after="0" w:before="0" w:line="240" w:lineRule="auto"/>
        <w:ind w:right="360"/>
        <w:rPr>
          <w:rFonts w:ascii="Calibri" w:cs="Calibri" w:eastAsia="Calibri" w:hAnsi="Calibri"/>
          <w:color w:val="00b050"/>
        </w:rPr>
      </w:pPr>
      <w:r w:rsidDel="00000000" w:rsidR="00000000" w:rsidRPr="00000000">
        <w:rPr>
          <w:rFonts w:ascii="Calibri" w:cs="Calibri" w:eastAsia="Calibri" w:hAnsi="Calibri"/>
          <w:color w:val="00b050"/>
          <w:rtl w:val="0"/>
        </w:rPr>
        <w:t xml:space="preserve">Washington and Oregon Regional Representative: Ryan Carle</w:t>
      </w:r>
    </w:p>
    <w:p w:rsidR="00000000" w:rsidDel="00000000" w:rsidP="00000000" w:rsidRDefault="00000000" w:rsidRPr="00000000" w14:paraId="000000FB">
      <w:pPr>
        <w:spacing w:after="0" w:before="0" w:line="240" w:lineRule="auto"/>
        <w:ind w:right="360"/>
        <w:rPr>
          <w:rFonts w:ascii="Calibri" w:cs="Calibri" w:eastAsia="Calibri" w:hAnsi="Calibri"/>
          <w:color w:val="00b050"/>
        </w:rPr>
      </w:pPr>
      <w:r w:rsidDel="00000000" w:rsidR="00000000" w:rsidRPr="00000000">
        <w:rPr>
          <w:rFonts w:ascii="Calibri" w:cs="Calibri" w:eastAsia="Calibri" w:hAnsi="Calibri"/>
          <w:color w:val="00b050"/>
          <w:rtl w:val="0"/>
        </w:rPr>
        <w:t xml:space="preserve">Northern California Regional Representative: Sarah Ann Thompson</w:t>
      </w:r>
    </w:p>
    <w:p w:rsidR="00000000" w:rsidDel="00000000" w:rsidP="00000000" w:rsidRDefault="00000000" w:rsidRPr="00000000" w14:paraId="000000FC">
      <w:pPr>
        <w:spacing w:after="0" w:before="0" w:line="240" w:lineRule="auto"/>
        <w:ind w:right="360"/>
        <w:rPr>
          <w:rFonts w:ascii="Calibri" w:cs="Calibri" w:eastAsia="Calibri" w:hAnsi="Calibri"/>
          <w:color w:val="00b050"/>
        </w:rPr>
      </w:pPr>
      <w:r w:rsidDel="00000000" w:rsidR="00000000" w:rsidRPr="00000000">
        <w:rPr>
          <w:rFonts w:ascii="Calibri" w:cs="Calibri" w:eastAsia="Calibri" w:hAnsi="Calibri"/>
          <w:color w:val="00b050"/>
          <w:rtl w:val="0"/>
        </w:rPr>
        <w:t xml:space="preserve">Southern California, Latin America, and Hawaii Regional Representative: Jim Howard</w:t>
      </w:r>
    </w:p>
    <w:p w:rsidR="00000000" w:rsidDel="00000000" w:rsidP="00000000" w:rsidRDefault="00000000" w:rsidRPr="00000000" w14:paraId="000000FD">
      <w:pPr>
        <w:spacing w:after="0" w:before="0" w:line="240" w:lineRule="auto"/>
        <w:ind w:right="360"/>
        <w:rPr>
          <w:rFonts w:ascii="Calibri" w:cs="Calibri" w:eastAsia="Calibri" w:hAnsi="Calibri"/>
          <w:color w:val="00b050"/>
        </w:rPr>
      </w:pPr>
      <w:r w:rsidDel="00000000" w:rsidR="00000000" w:rsidRPr="00000000">
        <w:rPr>
          <w:rFonts w:ascii="Calibri" w:cs="Calibri" w:eastAsia="Calibri" w:hAnsi="Calibri"/>
          <w:color w:val="00b050"/>
          <w:rtl w:val="0"/>
        </w:rPr>
        <w:t xml:space="preserve">Canada Regional Representative: Kerry Woo</w:t>
      </w:r>
    </w:p>
    <w:p w:rsidR="00000000" w:rsidDel="00000000" w:rsidP="00000000" w:rsidRDefault="00000000" w:rsidRPr="00000000" w14:paraId="000000FE">
      <w:pPr>
        <w:spacing w:after="0" w:before="0" w:line="240" w:lineRule="auto"/>
        <w:ind w:right="360"/>
        <w:rPr>
          <w:rFonts w:ascii="Calibri" w:cs="Calibri" w:eastAsia="Calibri" w:hAnsi="Calibri"/>
          <w:color w:val="00b050"/>
        </w:rPr>
      </w:pPr>
      <w:r w:rsidDel="00000000" w:rsidR="00000000" w:rsidRPr="00000000">
        <w:rPr>
          <w:rFonts w:ascii="Calibri" w:cs="Calibri" w:eastAsia="Calibri" w:hAnsi="Calibri"/>
          <w:color w:val="00b050"/>
          <w:rtl w:val="0"/>
        </w:rPr>
        <w:t xml:space="preserve">Asia and Oceania Regional Representative: Ariel-Micaiah Heswall</w:t>
      </w:r>
    </w:p>
    <w:p w:rsidR="00000000" w:rsidDel="00000000" w:rsidP="00000000" w:rsidRDefault="00000000" w:rsidRPr="00000000" w14:paraId="000000FF">
      <w:pPr>
        <w:spacing w:after="0" w:before="0" w:line="240" w:lineRule="auto"/>
        <w:ind w:right="360"/>
        <w:rPr>
          <w:rFonts w:ascii="Calibri" w:cs="Calibri" w:eastAsia="Calibri" w:hAnsi="Calibri"/>
          <w:color w:val="00b050"/>
        </w:rPr>
      </w:pPr>
      <w:r w:rsidDel="00000000" w:rsidR="00000000" w:rsidRPr="00000000">
        <w:rPr>
          <w:rFonts w:ascii="Calibri" w:cs="Calibri" w:eastAsia="Calibri" w:hAnsi="Calibri"/>
          <w:color w:val="00b050"/>
          <w:rtl w:val="0"/>
        </w:rPr>
        <w:t xml:space="preserve">Europe and Africa Regional Representative: Jerome Fort</w:t>
      </w:r>
    </w:p>
    <w:p w:rsidR="00000000" w:rsidDel="00000000" w:rsidP="00000000" w:rsidRDefault="00000000" w:rsidRPr="00000000" w14:paraId="00000100">
      <w:pPr>
        <w:spacing w:after="0" w:before="0" w:line="240" w:lineRule="auto"/>
        <w:ind w:right="360"/>
        <w:rPr>
          <w:rFonts w:ascii="Calibri" w:cs="Calibri" w:eastAsia="Calibri" w:hAnsi="Calibri"/>
          <w:color w:val="00b050"/>
        </w:rPr>
      </w:pPr>
      <w:r w:rsidDel="00000000" w:rsidR="00000000" w:rsidRPr="00000000">
        <w:rPr>
          <w:rFonts w:ascii="Calibri" w:cs="Calibri" w:eastAsia="Calibri" w:hAnsi="Calibri"/>
          <w:color w:val="00b050"/>
          <w:rtl w:val="0"/>
        </w:rPr>
        <w:t xml:space="preserve">Non-Pacific US States Regional Representative: Julia Gulka</w:t>
      </w:r>
    </w:p>
    <w:p w:rsidR="00000000" w:rsidDel="00000000" w:rsidP="00000000" w:rsidRDefault="00000000" w:rsidRPr="00000000" w14:paraId="00000101">
      <w:pPr>
        <w:spacing w:after="0" w:before="0" w:line="240" w:lineRule="auto"/>
        <w:ind w:right="360"/>
        <w:rPr>
          <w:rFonts w:ascii="Arial" w:cs="Arial" w:eastAsia="Arial" w:hAnsi="Arial"/>
          <w:color w:val="6aa84f"/>
          <w:highlight w:val="white"/>
        </w:rPr>
      </w:pPr>
      <w:r w:rsidDel="00000000" w:rsidR="00000000" w:rsidRPr="00000000">
        <w:rPr>
          <w:rFonts w:ascii="Calibri" w:cs="Calibri" w:eastAsia="Calibri" w:hAnsi="Calibri"/>
          <w:color w:val="00b050"/>
          <w:rtl w:val="0"/>
        </w:rPr>
        <w:t xml:space="preserve">Student Representative: Tabatha Cormier</w:t>
      </w:r>
      <w:r w:rsidDel="00000000" w:rsidR="00000000" w:rsidRPr="00000000">
        <w:rPr>
          <w:rtl w:val="0"/>
        </w:rPr>
      </w:r>
    </w:p>
    <w:p w:rsidR="00000000" w:rsidDel="00000000" w:rsidP="00000000" w:rsidRDefault="00000000" w:rsidRPr="00000000" w14:paraId="00000102">
      <w:pPr>
        <w:rPr>
          <w:rFonts w:ascii="Arial" w:cs="Arial" w:eastAsia="Arial" w:hAnsi="Arial"/>
          <w:color w:val="6aa84f"/>
          <w:highlight w:val="white"/>
        </w:rPr>
      </w:pPr>
      <w:r w:rsidDel="00000000" w:rsidR="00000000" w:rsidRPr="00000000">
        <w:rPr>
          <w:rFonts w:ascii="Calibri" w:cs="Calibri" w:eastAsia="Calibri" w:hAnsi="Calibri"/>
          <w:color w:val="00b050"/>
          <w:rtl w:val="0"/>
        </w:rPr>
        <w:t xml:space="preserve">Agenda approved: (11 yes, 0 no, 0 abstain)</w:t>
      </w:r>
      <w:r w:rsidDel="00000000" w:rsidR="00000000" w:rsidRPr="00000000">
        <w:rPr>
          <w:rtl w:val="0"/>
        </w:rPr>
      </w:r>
    </w:p>
    <w:p w:rsidR="00000000" w:rsidDel="00000000" w:rsidP="00000000" w:rsidRDefault="00000000" w:rsidRPr="00000000" w14:paraId="00000103">
      <w:pPr>
        <w:pStyle w:val="Heading1"/>
        <w:spacing w:after="0" w:before="0" w:line="240" w:lineRule="auto"/>
        <w:rPr/>
      </w:pPr>
      <w:bookmarkStart w:colFirst="0" w:colLast="0" w:name="_heading=h.5x0hcgr8z4tz" w:id="12"/>
      <w:bookmarkEnd w:id="12"/>
      <w:r w:rsidDel="00000000" w:rsidR="00000000" w:rsidRPr="00000000">
        <w:rPr>
          <w:rtl w:val="0"/>
        </w:rPr>
        <w:t xml:space="preserve">Communications Committee Report</w:t>
      </w:r>
    </w:p>
    <w:p w:rsidR="00000000" w:rsidDel="00000000" w:rsidP="00000000" w:rsidRDefault="00000000" w:rsidRPr="00000000" w14:paraId="00000104">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5">
      <w:pPr>
        <w:spacing w:after="0" w:before="0" w:line="240" w:lineRule="auto"/>
        <w:rPr>
          <w:rFonts w:ascii="Calibri" w:cs="Calibri" w:eastAsia="Calibri" w:hAnsi="Calibri"/>
        </w:rPr>
      </w:pPr>
      <w:hyperlink r:id="rId18">
        <w:r w:rsidDel="00000000" w:rsidR="00000000" w:rsidRPr="00000000">
          <w:rPr>
            <w:rFonts w:ascii="Calibri" w:cs="Calibri" w:eastAsia="Calibri" w:hAnsi="Calibri"/>
            <w:color w:val="0000ee"/>
            <w:u w:val="single"/>
            <w:rtl w:val="0"/>
          </w:rPr>
          <w:t xml:space="preserve">2025 PSG Communications Report.docx</w:t>
        </w:r>
      </w:hyperlink>
      <w:r w:rsidDel="00000000" w:rsidR="00000000" w:rsidRPr="00000000">
        <w:rPr>
          <w:rtl w:val="0"/>
        </w:rPr>
      </w:r>
    </w:p>
    <w:p w:rsidR="00000000" w:rsidDel="00000000" w:rsidP="00000000" w:rsidRDefault="00000000" w:rsidRPr="00000000" w14:paraId="00000106">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7">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Kim Lato</w:t>
      </w:r>
    </w:p>
    <w:p w:rsidR="00000000" w:rsidDel="00000000" w:rsidP="00000000" w:rsidRDefault="00000000" w:rsidRPr="00000000" w14:paraId="00000108">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9">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Kim reviewed key points from the Communications report. We are actively seeking to recruit new committee members. Especially for managing the Twitter and Instagram accounts, which are not currently assigned to anyone. Please direct anyone interested in volunteering to us.</w:t>
      </w:r>
    </w:p>
    <w:p w:rsidR="00000000" w:rsidDel="00000000" w:rsidP="00000000" w:rsidRDefault="00000000" w:rsidRPr="00000000" w14:paraId="0000010A">
      <w:pPr>
        <w:spacing w:after="0" w:before="0" w:line="240" w:lineRule="auto"/>
        <w:rPr>
          <w:rFonts w:ascii="Calibri" w:cs="Calibri" w:eastAsia="Calibri" w:hAnsi="Calibri"/>
          <w:color w:val="0000ff"/>
        </w:rPr>
      </w:pPr>
      <w:r w:rsidDel="00000000" w:rsidR="00000000" w:rsidRPr="00000000">
        <w:rPr>
          <w:rtl w:val="0"/>
        </w:rPr>
      </w:r>
    </w:p>
    <w:p w:rsidR="00000000" w:rsidDel="00000000" w:rsidP="00000000" w:rsidRDefault="00000000" w:rsidRPr="00000000" w14:paraId="0000010B">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JL - Thank you for all your work. You are doing an amazing job for such a busy committee. There have been conversations about having regional email lists. Continuing to look into this, but want to resolve existing email issues first. Hope to implement regional lists within the next year. </w:t>
      </w:r>
    </w:p>
    <w:p w:rsidR="00000000" w:rsidDel="00000000" w:rsidP="00000000" w:rsidRDefault="00000000" w:rsidRPr="00000000" w14:paraId="0000010C">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KL - We hired Carrie Kovalick this year with left over funds. Having Carrie has been critical for getting everything needed done for the annual meeting. It would be extremely helpful to have a part-time communications coordinator for the next meeting.</w:t>
      </w:r>
    </w:p>
    <w:p w:rsidR="00000000" w:rsidDel="00000000" w:rsidP="00000000" w:rsidRDefault="00000000" w:rsidRPr="00000000" w14:paraId="0000010D">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DL - We are working on ways to continue funding for this position</w:t>
      </w:r>
    </w:p>
    <w:p w:rsidR="00000000" w:rsidDel="00000000" w:rsidP="00000000" w:rsidRDefault="00000000" w:rsidRPr="00000000" w14:paraId="0000010E">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KL - I can send around details on PS editor responsibilities</w:t>
      </w:r>
    </w:p>
    <w:p w:rsidR="00000000" w:rsidDel="00000000" w:rsidP="00000000" w:rsidRDefault="00000000" w:rsidRPr="00000000" w14:paraId="0000010F">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0">
      <w:pPr>
        <w:spacing w:after="0" w:before="0" w:line="240" w:lineRule="auto"/>
        <w:rPr>
          <w:rFonts w:ascii="Calibri" w:cs="Calibri" w:eastAsia="Calibri" w:hAnsi="Calibri"/>
          <w:color w:val="ff0000"/>
        </w:rPr>
      </w:pPr>
      <w:r w:rsidDel="00000000" w:rsidR="00000000" w:rsidRPr="00000000">
        <w:rPr>
          <w:rFonts w:ascii="Calibri" w:cs="Calibri" w:eastAsia="Calibri" w:hAnsi="Calibri"/>
          <w:color w:val="ff0000"/>
          <w:rtl w:val="0"/>
        </w:rPr>
        <w:t xml:space="preserve">Action Item - Recruit editor for Pacific Seabirds and volunteers for the communications committee (joint between committee and chairs)</w:t>
      </w:r>
    </w:p>
    <w:p w:rsidR="00000000" w:rsidDel="00000000" w:rsidP="00000000" w:rsidRDefault="00000000" w:rsidRPr="00000000" w14:paraId="00000111">
      <w:pPr>
        <w:spacing w:after="0" w:before="0" w:line="240" w:lineRule="auto"/>
        <w:rPr>
          <w:rFonts w:ascii="Calibri" w:cs="Calibri" w:eastAsia="Calibri" w:hAnsi="Calibri"/>
          <w:color w:val="ff0000"/>
        </w:rPr>
      </w:pPr>
      <w:r w:rsidDel="00000000" w:rsidR="00000000" w:rsidRPr="00000000">
        <w:rPr>
          <w:rFonts w:ascii="Calibri" w:cs="Calibri" w:eastAsia="Calibri" w:hAnsi="Calibri"/>
          <w:color w:val="ff0000"/>
          <w:rtl w:val="0"/>
        </w:rPr>
        <w:t xml:space="preserve">Action Item - Develop region specific email lists</w:t>
      </w:r>
    </w:p>
    <w:p w:rsidR="00000000" w:rsidDel="00000000" w:rsidP="00000000" w:rsidRDefault="00000000" w:rsidRPr="00000000" w14:paraId="00000112">
      <w:pPr>
        <w:spacing w:after="0" w:before="0"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13">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4">
      <w:pPr>
        <w:pStyle w:val="Heading1"/>
        <w:spacing w:after="0" w:before="0" w:line="240" w:lineRule="auto"/>
        <w:rPr/>
      </w:pPr>
      <w:bookmarkStart w:colFirst="0" w:colLast="0" w:name="_heading=h.rr6eaoww5674" w:id="13"/>
      <w:bookmarkEnd w:id="13"/>
      <w:r w:rsidDel="00000000" w:rsidR="00000000" w:rsidRPr="00000000">
        <w:rPr>
          <w:rtl w:val="0"/>
        </w:rPr>
        <w:t xml:space="preserve">Vice Chair for Conservation Annual Report</w:t>
      </w:r>
    </w:p>
    <w:p w:rsidR="00000000" w:rsidDel="00000000" w:rsidP="00000000" w:rsidRDefault="00000000" w:rsidRPr="00000000" w14:paraId="00000115">
      <w:pPr>
        <w:spacing w:after="0" w:before="0" w:line="240" w:lineRule="auto"/>
        <w:rPr>
          <w:rFonts w:ascii="Calibri" w:cs="Calibri" w:eastAsia="Calibri" w:hAnsi="Calibri"/>
        </w:rPr>
      </w:pPr>
      <w:hyperlink r:id="rId19">
        <w:r w:rsidDel="00000000" w:rsidR="00000000" w:rsidRPr="00000000">
          <w:rPr>
            <w:rFonts w:ascii="Calibri" w:cs="Calibri" w:eastAsia="Calibri" w:hAnsi="Calibri"/>
            <w:color w:val="0000ee"/>
            <w:u w:val="single"/>
            <w:rtl w:val="0"/>
          </w:rPr>
          <w:t xml:space="preserve">2026 Conservation Committee Annual Report_2.docx</w:t>
        </w:r>
      </w:hyperlink>
      <w:r w:rsidDel="00000000" w:rsidR="00000000" w:rsidRPr="00000000">
        <w:rPr>
          <w:rtl w:val="0"/>
        </w:rPr>
      </w:r>
    </w:p>
    <w:p w:rsidR="00000000" w:rsidDel="00000000" w:rsidP="00000000" w:rsidRDefault="00000000" w:rsidRPr="00000000" w14:paraId="00000116">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7">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Scott Pearson</w:t>
      </w:r>
    </w:p>
    <w:p w:rsidR="00000000" w:rsidDel="00000000" w:rsidP="00000000" w:rsidRDefault="00000000" w:rsidRPr="00000000" w14:paraId="00000118">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Thank you to the communications committee for all your hard work, and really happy to hear that list serve submissions have been following code of conduct.</w:t>
      </w:r>
    </w:p>
    <w:p w:rsidR="00000000" w:rsidDel="00000000" w:rsidP="00000000" w:rsidRDefault="00000000" w:rsidRPr="00000000" w14:paraId="00000119">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A">
      <w:pPr>
        <w:numPr>
          <w:ilvl w:val="0"/>
          <w:numId w:val="2"/>
        </w:numPr>
        <w:spacing w:after="0" w:before="0"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8 letters went out this year, including letters that we signed onto</w:t>
      </w:r>
    </w:p>
    <w:p w:rsidR="00000000" w:rsidDel="00000000" w:rsidP="00000000" w:rsidRDefault="00000000" w:rsidRPr="00000000" w14:paraId="0000011B">
      <w:pPr>
        <w:numPr>
          <w:ilvl w:val="0"/>
          <w:numId w:val="2"/>
        </w:numPr>
        <w:spacing w:after="0" w:before="0"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Covered a wide range of topics</w:t>
      </w:r>
    </w:p>
    <w:p w:rsidR="00000000" w:rsidDel="00000000" w:rsidP="00000000" w:rsidRDefault="00000000" w:rsidRPr="00000000" w14:paraId="0000011C">
      <w:pPr>
        <w:numPr>
          <w:ilvl w:val="0"/>
          <w:numId w:val="2"/>
        </w:numPr>
        <w:spacing w:after="0" w:before="0"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Still learning this role and looking forward to getting more done this year</w:t>
      </w:r>
    </w:p>
    <w:p w:rsidR="00000000" w:rsidDel="00000000" w:rsidP="00000000" w:rsidRDefault="00000000" w:rsidRPr="00000000" w14:paraId="0000011D">
      <w:pPr>
        <w:numPr>
          <w:ilvl w:val="0"/>
          <w:numId w:val="2"/>
        </w:numPr>
        <w:spacing w:after="0" w:before="0"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Two letters in the pipeline this year</w:t>
      </w:r>
    </w:p>
    <w:p w:rsidR="00000000" w:rsidDel="00000000" w:rsidP="00000000" w:rsidRDefault="00000000" w:rsidRPr="00000000" w14:paraId="0000011E">
      <w:pPr>
        <w:numPr>
          <w:ilvl w:val="0"/>
          <w:numId w:val="2"/>
        </w:numPr>
        <w:spacing w:after="0" w:before="0"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Work on closing the loop on letters better</w:t>
      </w:r>
    </w:p>
    <w:p w:rsidR="00000000" w:rsidDel="00000000" w:rsidP="00000000" w:rsidRDefault="00000000" w:rsidRPr="00000000" w14:paraId="0000011F">
      <w:pPr>
        <w:numPr>
          <w:ilvl w:val="0"/>
          <w:numId w:val="2"/>
        </w:numPr>
        <w:spacing w:after="0" w:before="0"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Would like to get regional representatives more involved with letters</w:t>
      </w:r>
    </w:p>
    <w:p w:rsidR="00000000" w:rsidDel="00000000" w:rsidP="00000000" w:rsidRDefault="00000000" w:rsidRPr="00000000" w14:paraId="00000120">
      <w:pPr>
        <w:numPr>
          <w:ilvl w:val="0"/>
          <w:numId w:val="2"/>
        </w:numPr>
        <w:spacing w:after="0" w:before="0"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Have a letter drafted to remind membership about the role of conservation committee </w:t>
      </w:r>
    </w:p>
    <w:p w:rsidR="00000000" w:rsidDel="00000000" w:rsidP="00000000" w:rsidRDefault="00000000" w:rsidRPr="00000000" w14:paraId="00000121">
      <w:pPr>
        <w:numPr>
          <w:ilvl w:val="0"/>
          <w:numId w:val="2"/>
        </w:numPr>
        <w:spacing w:after="0" w:before="0"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Working to be more consistent in process for approval of letters in 2026</w:t>
      </w:r>
    </w:p>
    <w:p w:rsidR="00000000" w:rsidDel="00000000" w:rsidP="00000000" w:rsidRDefault="00000000" w:rsidRPr="00000000" w14:paraId="00000122">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23">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24">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JL - I appreciate your interest in involving the regional reps in letter writing/approval. Making a pipeline between members, regional reps, and the conservation committee. We also have these working groups that are in touch with issues. Maybe we can create a stronger channel for communication between the WGs and the conservation committee. Thank you for all of your work on this. Excited to find a way to get members more involved.</w:t>
      </w:r>
    </w:p>
    <w:p w:rsidR="00000000" w:rsidDel="00000000" w:rsidP="00000000" w:rsidRDefault="00000000" w:rsidRPr="00000000" w14:paraId="00000125">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26">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27">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28">
      <w:pPr>
        <w:pStyle w:val="Heading1"/>
        <w:spacing w:after="0" w:before="0" w:line="240" w:lineRule="auto"/>
        <w:rPr/>
      </w:pPr>
      <w:bookmarkStart w:colFirst="0" w:colLast="0" w:name="_heading=h.tp5ft99fkhnk" w:id="14"/>
      <w:bookmarkEnd w:id="14"/>
      <w:r w:rsidDel="00000000" w:rsidR="00000000" w:rsidRPr="00000000">
        <w:rPr>
          <w:rtl w:val="0"/>
        </w:rPr>
        <w:t xml:space="preserve">Treasurer’s Report</w:t>
      </w:r>
    </w:p>
    <w:p w:rsidR="00000000" w:rsidDel="00000000" w:rsidP="00000000" w:rsidRDefault="00000000" w:rsidRPr="00000000" w14:paraId="00000129">
      <w:pPr>
        <w:spacing w:after="0" w:before="0" w:line="240" w:lineRule="auto"/>
        <w:rPr>
          <w:rFonts w:ascii="Calibri" w:cs="Calibri" w:eastAsia="Calibri" w:hAnsi="Calibri"/>
        </w:rPr>
      </w:pPr>
      <w:hyperlink r:id="rId20">
        <w:r w:rsidDel="00000000" w:rsidR="00000000" w:rsidRPr="00000000">
          <w:rPr>
            <w:rFonts w:ascii="Calibri" w:cs="Calibri" w:eastAsia="Calibri" w:hAnsi="Calibri"/>
            <w:color w:val="0000ee"/>
            <w:u w:val="single"/>
            <w:rtl w:val="0"/>
          </w:rPr>
          <w:t xml:space="preserve">Treasurer's Report 2026 annual meeting.pdf</w:t>
        </w:r>
      </w:hyperlink>
      <w:r w:rsidDel="00000000" w:rsidR="00000000" w:rsidRPr="00000000">
        <w:rPr>
          <w:rtl w:val="0"/>
        </w:rPr>
      </w:r>
    </w:p>
    <w:p w:rsidR="00000000" w:rsidDel="00000000" w:rsidP="00000000" w:rsidRDefault="00000000" w:rsidRPr="00000000" w14:paraId="0000012A">
      <w:pPr>
        <w:spacing w:after="0" w:before="0" w:line="240" w:lineRule="auto"/>
        <w:rPr>
          <w:rFonts w:ascii="Calibri" w:cs="Calibri" w:eastAsia="Calibri" w:hAnsi="Calibri"/>
        </w:rPr>
      </w:pPr>
      <w:hyperlink r:id="rId21">
        <w:r w:rsidDel="00000000" w:rsidR="00000000" w:rsidRPr="00000000">
          <w:rPr>
            <w:rFonts w:ascii="Calibri" w:cs="Calibri" w:eastAsia="Calibri" w:hAnsi="Calibri"/>
            <w:color w:val="0000ee"/>
            <w:u w:val="single"/>
            <w:rtl w:val="0"/>
          </w:rPr>
          <w:t xml:space="preserve">PSG Income Statement Oct 2025 - Jan 2026.pdf</w:t>
        </w:r>
      </w:hyperlink>
      <w:r w:rsidDel="00000000" w:rsidR="00000000" w:rsidRPr="00000000">
        <w:rPr>
          <w:rtl w:val="0"/>
        </w:rPr>
      </w:r>
    </w:p>
    <w:p w:rsidR="00000000" w:rsidDel="00000000" w:rsidP="00000000" w:rsidRDefault="00000000" w:rsidRPr="00000000" w14:paraId="0000012B">
      <w:pPr>
        <w:spacing w:after="0" w:before="0" w:line="240" w:lineRule="auto"/>
        <w:rPr>
          <w:rFonts w:ascii="Calibri" w:cs="Calibri" w:eastAsia="Calibri" w:hAnsi="Calibri"/>
        </w:rPr>
      </w:pPr>
      <w:hyperlink r:id="rId22">
        <w:r w:rsidDel="00000000" w:rsidR="00000000" w:rsidRPr="00000000">
          <w:rPr>
            <w:rFonts w:ascii="Calibri" w:cs="Calibri" w:eastAsia="Calibri" w:hAnsi="Calibri"/>
            <w:color w:val="0000ee"/>
            <w:u w:val="single"/>
            <w:rtl w:val="0"/>
          </w:rPr>
          <w:t xml:space="preserve">PSG Balance Sheet as of 1-31-2026.pdf</w:t>
        </w:r>
      </w:hyperlink>
      <w:r w:rsidDel="00000000" w:rsidR="00000000" w:rsidRPr="00000000">
        <w:rPr>
          <w:rtl w:val="0"/>
        </w:rPr>
      </w:r>
    </w:p>
    <w:p w:rsidR="00000000" w:rsidDel="00000000" w:rsidP="00000000" w:rsidRDefault="00000000" w:rsidRPr="00000000" w14:paraId="0000012C">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2D">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Julie Skoglund</w:t>
      </w:r>
    </w:p>
    <w:p w:rsidR="00000000" w:rsidDel="00000000" w:rsidP="00000000" w:rsidRDefault="00000000" w:rsidRPr="00000000" w14:paraId="0000012E">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Julie reviewed the treasurer’s report and income statement refer to these reports for details. PSG remains in a strong financial position. General fund reserves are still meeting the policy of having 3 years of operating expenses.</w:t>
      </w:r>
    </w:p>
    <w:p w:rsidR="00000000" w:rsidDel="00000000" w:rsidP="00000000" w:rsidRDefault="00000000" w:rsidRPr="00000000" w14:paraId="0000012F">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30">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FY25 - reports pre-meeting financials, not all major meeting expenses have been paid, there will be updates post-meeting. The annual endowment withdrawal has been submitted.</w:t>
      </w:r>
    </w:p>
    <w:p w:rsidR="00000000" w:rsidDel="00000000" w:rsidP="00000000" w:rsidRDefault="00000000" w:rsidRPr="00000000" w14:paraId="00000131">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32">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Structural work:</w:t>
      </w:r>
    </w:p>
    <w:p w:rsidR="00000000" w:rsidDel="00000000" w:rsidP="00000000" w:rsidRDefault="00000000" w:rsidRPr="00000000" w14:paraId="00000133">
      <w:pPr>
        <w:numPr>
          <w:ilvl w:val="0"/>
          <w:numId w:val="3"/>
        </w:numPr>
        <w:spacing w:after="0" w:before="0"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Continued tightening of tracking of financials, especially with Marine Ornithology</w:t>
      </w:r>
    </w:p>
    <w:p w:rsidR="00000000" w:rsidDel="00000000" w:rsidP="00000000" w:rsidRDefault="00000000" w:rsidRPr="00000000" w14:paraId="00000134">
      <w:pPr>
        <w:numPr>
          <w:ilvl w:val="0"/>
          <w:numId w:val="3"/>
        </w:numPr>
        <w:spacing w:after="0" w:before="0"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Improving historical accounting of the endowment fund</w:t>
      </w:r>
    </w:p>
    <w:p w:rsidR="00000000" w:rsidDel="00000000" w:rsidP="00000000" w:rsidRDefault="00000000" w:rsidRPr="00000000" w14:paraId="00000135">
      <w:pPr>
        <w:numPr>
          <w:ilvl w:val="0"/>
          <w:numId w:val="3"/>
        </w:numPr>
        <w:spacing w:after="0" w:before="0"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Improving continuing reporting on the restricted funds and overall PSG operations</w:t>
      </w:r>
    </w:p>
    <w:p w:rsidR="00000000" w:rsidDel="00000000" w:rsidP="00000000" w:rsidRDefault="00000000" w:rsidRPr="00000000" w14:paraId="00000136">
      <w:pPr>
        <w:numPr>
          <w:ilvl w:val="0"/>
          <w:numId w:val="3"/>
        </w:numPr>
        <w:spacing w:after="0" w:before="0"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Working with Emily on these efforts, whose operational work has been very efficient allowing some additional work on improvements to financial management</w:t>
      </w:r>
    </w:p>
    <w:p w:rsidR="00000000" w:rsidDel="00000000" w:rsidP="00000000" w:rsidRDefault="00000000" w:rsidRPr="00000000" w14:paraId="00000137">
      <w:pPr>
        <w:numPr>
          <w:ilvl w:val="0"/>
          <w:numId w:val="3"/>
        </w:numPr>
        <w:spacing w:after="0" w:before="0"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External accounting firm continues to prepare 990 for continued separation of duty</w:t>
      </w:r>
    </w:p>
    <w:p w:rsidR="00000000" w:rsidDel="00000000" w:rsidP="00000000" w:rsidRDefault="00000000" w:rsidRPr="00000000" w14:paraId="00000138">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39">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Restricted funds</w:t>
      </w:r>
    </w:p>
    <w:p w:rsidR="00000000" w:rsidDel="00000000" w:rsidP="00000000" w:rsidRDefault="00000000" w:rsidRPr="00000000" w14:paraId="0000013A">
      <w:pPr>
        <w:numPr>
          <w:ilvl w:val="0"/>
          <w:numId w:val="1"/>
        </w:numPr>
        <w:spacing w:after="0" w:before="0"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Restricted funds have been awarded as intended.</w:t>
      </w:r>
    </w:p>
    <w:p w:rsidR="00000000" w:rsidDel="00000000" w:rsidP="00000000" w:rsidRDefault="00000000" w:rsidRPr="00000000" w14:paraId="0000013B">
      <w:pPr>
        <w:numPr>
          <w:ilvl w:val="0"/>
          <w:numId w:val="5"/>
        </w:numPr>
        <w:spacing w:after="0" w:before="0"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Access fund is lower because funds have been distributed, will replenish with some fundraising from this meeting</w:t>
      </w:r>
    </w:p>
    <w:p w:rsidR="00000000" w:rsidDel="00000000" w:rsidP="00000000" w:rsidRDefault="00000000" w:rsidRPr="00000000" w14:paraId="0000013C">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3D">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This is my second year as treasurer. In the first year I focused a lot of effort on the joining meeting. I was still learning this position and did not have a handle on the work that has already been done on this topic.</w:t>
      </w:r>
    </w:p>
    <w:p w:rsidR="00000000" w:rsidDel="00000000" w:rsidP="00000000" w:rsidRDefault="00000000" w:rsidRPr="00000000" w14:paraId="0000013E">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3F">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The desire to expand the purposes of the endowment was advanced by the previous treasurer and chairs. Now I have had more time to understand what has been done and the goals of this move. I have met with the chairs on this topic and expect to move forward on this. I am looking into the legal ramifications of this move and determining what level of legal advice we would need to make this happen.</w:t>
      </w:r>
    </w:p>
    <w:p w:rsidR="00000000" w:rsidDel="00000000" w:rsidP="00000000" w:rsidRDefault="00000000" w:rsidRPr="00000000" w14:paraId="00000140">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1">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2">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DL - In terms of changing the goals of the Endowment Fund. Are there factors/issues that are driving the timeline for this?</w:t>
      </w:r>
    </w:p>
    <w:p w:rsidR="00000000" w:rsidDel="00000000" w:rsidP="00000000" w:rsidRDefault="00000000" w:rsidRPr="00000000" w14:paraId="00000143">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JS - There are no strict timelines on this. The intention was to allow more flexibility in how funds can be spent, partly this is related to the strong performance of the endowment in recent years.</w:t>
      </w:r>
    </w:p>
    <w:p w:rsidR="00000000" w:rsidDel="00000000" w:rsidP="00000000" w:rsidRDefault="00000000" w:rsidRPr="00000000" w14:paraId="00000144">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JL - This could include finding a way to make long-term funds available for the communications coordinator position. With in-person meetings there would also be a desire to tap into funds to support travel awards.</w:t>
      </w:r>
    </w:p>
    <w:p w:rsidR="00000000" w:rsidDel="00000000" w:rsidP="00000000" w:rsidRDefault="00000000" w:rsidRPr="00000000" w14:paraId="00000145">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JS - Some of my motivation in taking a second term as treasurer is to help move this initiative forward.</w:t>
      </w:r>
    </w:p>
    <w:p w:rsidR="00000000" w:rsidDel="00000000" w:rsidP="00000000" w:rsidRDefault="00000000" w:rsidRPr="00000000" w14:paraId="00000146">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JS - With the restricted funds and budget planning, I would like to engage more of the committees in this process and what is available. Also to help identify goals for fund raising. It would be good to have committees help set goals for funds. The last two meetings have been successful financially, which creates an opportunity to engage on planning for future goals</w:t>
      </w:r>
    </w:p>
    <w:p w:rsidR="00000000" w:rsidDel="00000000" w:rsidP="00000000" w:rsidRDefault="00000000" w:rsidRPr="00000000" w14:paraId="00000147">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JS - We are still looking for a new trustee. Gary Collar is stepping down. He helped complete the Endowment Fund report and is willing to assist with Q1 reporting. If anyone knows someone interested in taking on this role, we are urgently looking to fill this role.</w:t>
      </w:r>
    </w:p>
    <w:p w:rsidR="00000000" w:rsidDel="00000000" w:rsidP="00000000" w:rsidRDefault="00000000" w:rsidRPr="00000000" w14:paraId="00000148">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9">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A">
      <w:pPr>
        <w:pStyle w:val="Heading1"/>
        <w:spacing w:after="0" w:before="0" w:line="240" w:lineRule="auto"/>
        <w:rPr/>
      </w:pPr>
      <w:bookmarkStart w:colFirst="0" w:colLast="0" w:name="_heading=h.r4ixld207dwi" w:id="15"/>
      <w:bookmarkEnd w:id="15"/>
      <w:r w:rsidDel="00000000" w:rsidR="00000000" w:rsidRPr="00000000">
        <w:rPr>
          <w:rtl w:val="0"/>
        </w:rPr>
        <w:t xml:space="preserve">Endowment Fund Report</w:t>
      </w:r>
    </w:p>
    <w:p w:rsidR="00000000" w:rsidDel="00000000" w:rsidP="00000000" w:rsidRDefault="00000000" w:rsidRPr="00000000" w14:paraId="0000014B">
      <w:pPr>
        <w:spacing w:after="0" w:before="0" w:line="240" w:lineRule="auto"/>
        <w:rPr>
          <w:rFonts w:ascii="Calibri" w:cs="Calibri" w:eastAsia="Calibri" w:hAnsi="Calibri"/>
        </w:rPr>
      </w:pPr>
      <w:hyperlink r:id="rId23">
        <w:r w:rsidDel="00000000" w:rsidR="00000000" w:rsidRPr="00000000">
          <w:rPr>
            <w:rFonts w:ascii="Calibri" w:cs="Calibri" w:eastAsia="Calibri" w:hAnsi="Calibri"/>
            <w:color w:val="0000ee"/>
            <w:u w:val="single"/>
            <w:rtl w:val="0"/>
          </w:rPr>
          <w:t xml:space="preserve">2025 Annual Endowment Report Final.pdf</w:t>
        </w:r>
      </w:hyperlink>
      <w:r w:rsidDel="00000000" w:rsidR="00000000" w:rsidRPr="00000000">
        <w:rPr>
          <w:rtl w:val="0"/>
        </w:rPr>
      </w:r>
    </w:p>
    <w:p w:rsidR="00000000" w:rsidDel="00000000" w:rsidP="00000000" w:rsidRDefault="00000000" w:rsidRPr="00000000" w14:paraId="0000014C">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D">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Julie Skoglund</w:t>
      </w:r>
    </w:p>
    <w:p w:rsidR="00000000" w:rsidDel="00000000" w:rsidP="00000000" w:rsidRDefault="00000000" w:rsidRPr="00000000" w14:paraId="0000014E">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Julie reviewed the Endowment Fund report. This report is for 2025 in its entirety. The report shows the distribution of how funds are invested. There was volatility in the early part of the year, but annual performance was strong. All three investment funds are reporting positive results for the fiscal year.</w:t>
      </w:r>
    </w:p>
    <w:p w:rsidR="00000000" w:rsidDel="00000000" w:rsidP="00000000" w:rsidRDefault="00000000" w:rsidRPr="00000000" w14:paraId="0000014F">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0">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The withdrawal this year will be just over $24K, slightly above the 6% allowed amount. This is mostly related to expenses at Marine Ornithology which were higher than expected. This variance in withdrawal will allow us to fully cover the publications costs for this year. One of the contractors responsible for journal layout billed for three years of past work. We have made a requirement that they bill manually going forward.</w:t>
      </w:r>
    </w:p>
    <w:p w:rsidR="00000000" w:rsidDel="00000000" w:rsidP="00000000" w:rsidRDefault="00000000" w:rsidRPr="00000000" w14:paraId="00000151">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2">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SP - Have we considered moving to Environmental, Social and Governance Funds (ESG) for the endowment?</w:t>
      </w:r>
    </w:p>
    <w:p w:rsidR="00000000" w:rsidDel="00000000" w:rsidP="00000000" w:rsidRDefault="00000000" w:rsidRPr="00000000" w14:paraId="00000153">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Julie - This is not something we have considered. Can you send me an email about this topic and I can raise this question with the trustees? We could look at shifting the investment strategy for the endowment fund.</w:t>
      </w:r>
    </w:p>
    <w:p w:rsidR="00000000" w:rsidDel="00000000" w:rsidP="00000000" w:rsidRDefault="00000000" w:rsidRPr="00000000" w14:paraId="00000154">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SP - I think as an organization, it would be good to consider if our investments are aligned with our priorities.</w:t>
      </w:r>
    </w:p>
    <w:p w:rsidR="00000000" w:rsidDel="00000000" w:rsidP="00000000" w:rsidRDefault="00000000" w:rsidRPr="00000000" w14:paraId="00000155">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JS - I have been thinking about these issues as well, so it would be good to have this conversation as a group.</w:t>
      </w:r>
    </w:p>
    <w:p w:rsidR="00000000" w:rsidDel="00000000" w:rsidP="00000000" w:rsidRDefault="00000000" w:rsidRPr="00000000" w14:paraId="00000156">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AP - Would it be possible to have a session to explain to Exco how all the financials work so that they can give informed advice?</w:t>
      </w:r>
    </w:p>
    <w:p w:rsidR="00000000" w:rsidDel="00000000" w:rsidP="00000000" w:rsidRDefault="00000000" w:rsidRPr="00000000" w14:paraId="00000157">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JS - Now that I am more familiar with this role, I hope to engage more with everyone about financial managementPlease contact me if you have any thoughts or questions about the endowment.</w:t>
      </w:r>
    </w:p>
    <w:p w:rsidR="00000000" w:rsidDel="00000000" w:rsidP="00000000" w:rsidRDefault="00000000" w:rsidRPr="00000000" w14:paraId="00000158">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9">
      <w:pPr>
        <w:pStyle w:val="Heading1"/>
        <w:spacing w:after="0" w:before="0" w:line="240" w:lineRule="auto"/>
        <w:rPr/>
      </w:pPr>
      <w:bookmarkStart w:colFirst="0" w:colLast="0" w:name="_heading=h.bxn683wxo2z8" w:id="16"/>
      <w:bookmarkEnd w:id="16"/>
      <w:r w:rsidDel="00000000" w:rsidR="00000000" w:rsidRPr="00000000">
        <w:rPr>
          <w:rtl w:val="0"/>
        </w:rPr>
        <w:t xml:space="preserve">Craig S Harrison Conservation Fund Report</w:t>
      </w:r>
    </w:p>
    <w:p w:rsidR="00000000" w:rsidDel="00000000" w:rsidP="00000000" w:rsidRDefault="00000000" w:rsidRPr="00000000" w14:paraId="0000015A">
      <w:pPr>
        <w:spacing w:after="0" w:before="0" w:line="240" w:lineRule="auto"/>
        <w:rPr>
          <w:rFonts w:ascii="Calibri" w:cs="Calibri" w:eastAsia="Calibri" w:hAnsi="Calibri"/>
        </w:rPr>
      </w:pPr>
      <w:hyperlink r:id="rId24">
        <w:r w:rsidDel="00000000" w:rsidR="00000000" w:rsidRPr="00000000">
          <w:rPr>
            <w:rFonts w:ascii="Calibri" w:cs="Calibri" w:eastAsia="Calibri" w:hAnsi="Calibri"/>
            <w:color w:val="0000ee"/>
            <w:u w:val="single"/>
            <w:rtl w:val="0"/>
          </w:rPr>
          <w:t xml:space="preserve"> Harrison Conservation Committee 2025.docx</w:t>
        </w:r>
      </w:hyperlink>
      <w:r w:rsidDel="00000000" w:rsidR="00000000" w:rsidRPr="00000000">
        <w:rPr>
          <w:rtl w:val="0"/>
        </w:rPr>
      </w:r>
    </w:p>
    <w:p w:rsidR="00000000" w:rsidDel="00000000" w:rsidP="00000000" w:rsidRDefault="00000000" w:rsidRPr="00000000" w14:paraId="0000015B">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C">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David Duffy</w:t>
      </w:r>
    </w:p>
    <w:p w:rsidR="00000000" w:rsidDel="00000000" w:rsidP="00000000" w:rsidRDefault="00000000" w:rsidRPr="00000000" w14:paraId="0000015D">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Quiet year. One successful and exciting application. If you know someone doing conservation work, please encourage them to apply.</w:t>
      </w:r>
    </w:p>
    <w:p w:rsidR="00000000" w:rsidDel="00000000" w:rsidP="00000000" w:rsidRDefault="00000000" w:rsidRPr="00000000" w14:paraId="0000015E">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F">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One of our donors is willing to contribute more, but they would like to see a match from PSG. Fund has the potential to do good things. AOU has a fund for all Latin America and Caribbean, but not specific to seabirds. Hope that PSG can fill this niche</w:t>
      </w:r>
    </w:p>
    <w:p w:rsidR="00000000" w:rsidDel="00000000" w:rsidP="00000000" w:rsidRDefault="00000000" w:rsidRPr="00000000" w14:paraId="00000160">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1">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DL - We are looking to get together with you and Craig to strategize about funding and how to advertise funding. Have an existing action item, will commit to trying to move this forward</w:t>
      </w:r>
    </w:p>
    <w:p w:rsidR="00000000" w:rsidDel="00000000" w:rsidP="00000000" w:rsidRDefault="00000000" w:rsidRPr="00000000" w14:paraId="00000162">
      <w:pPr>
        <w:spacing w:after="0" w:before="0" w:line="240" w:lineRule="auto"/>
        <w:rPr>
          <w:rFonts w:ascii="Calibri" w:cs="Calibri" w:eastAsia="Calibri" w:hAnsi="Calibri"/>
          <w:color w:val="0000ff"/>
        </w:rPr>
      </w:pPr>
      <w:r w:rsidDel="00000000" w:rsidR="00000000" w:rsidRPr="00000000">
        <w:rPr>
          <w:rtl w:val="0"/>
        </w:rPr>
      </w:r>
    </w:p>
    <w:p w:rsidR="00000000" w:rsidDel="00000000" w:rsidP="00000000" w:rsidRDefault="00000000" w:rsidRPr="00000000" w14:paraId="00000163">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DD - will hop in and out of this meeting, can send me chats if you have questions</w:t>
      </w:r>
    </w:p>
    <w:p w:rsidR="00000000" w:rsidDel="00000000" w:rsidP="00000000" w:rsidRDefault="00000000" w:rsidRPr="00000000" w14:paraId="00000164">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5">
      <w:pPr>
        <w:pStyle w:val="Heading1"/>
        <w:spacing w:after="0" w:before="0" w:line="240" w:lineRule="auto"/>
        <w:rPr/>
      </w:pPr>
      <w:bookmarkStart w:colFirst="0" w:colLast="0" w:name="_heading=h.bwmzl5nh7gxy" w:id="17"/>
      <w:bookmarkEnd w:id="17"/>
      <w:r w:rsidDel="00000000" w:rsidR="00000000" w:rsidRPr="00000000">
        <w:rPr>
          <w:rtl w:val="0"/>
        </w:rPr>
        <w:t xml:space="preserve">Membership Committee Report</w:t>
      </w:r>
    </w:p>
    <w:p w:rsidR="00000000" w:rsidDel="00000000" w:rsidP="00000000" w:rsidRDefault="00000000" w:rsidRPr="00000000" w14:paraId="00000166">
      <w:pPr>
        <w:spacing w:after="0" w:before="0" w:line="240" w:lineRule="auto"/>
        <w:rPr>
          <w:rFonts w:ascii="Calibri" w:cs="Calibri" w:eastAsia="Calibri" w:hAnsi="Calibri"/>
        </w:rPr>
      </w:pPr>
      <w:hyperlink r:id="rId25">
        <w:r w:rsidDel="00000000" w:rsidR="00000000" w:rsidRPr="00000000">
          <w:rPr>
            <w:rFonts w:ascii="Calibri" w:cs="Calibri" w:eastAsia="Calibri" w:hAnsi="Calibri"/>
            <w:color w:val="0000ee"/>
            <w:u w:val="single"/>
            <w:rtl w:val="0"/>
          </w:rPr>
          <w:t xml:space="preserve">2026 PSG Membership Report.docx</w:t>
        </w:r>
      </w:hyperlink>
      <w:r w:rsidDel="00000000" w:rsidR="00000000" w:rsidRPr="00000000">
        <w:rPr>
          <w:rtl w:val="0"/>
        </w:rPr>
      </w:r>
    </w:p>
    <w:p w:rsidR="00000000" w:rsidDel="00000000" w:rsidP="00000000" w:rsidRDefault="00000000" w:rsidRPr="00000000" w14:paraId="00000167">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8">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Lauren Lesecure was unavailable for the meeting, please review report for details on committee activities</w:t>
      </w:r>
    </w:p>
    <w:p w:rsidR="00000000" w:rsidDel="00000000" w:rsidP="00000000" w:rsidRDefault="00000000" w:rsidRPr="00000000" w14:paraId="00000169">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A">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B">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C">
      <w:pPr>
        <w:pStyle w:val="Heading1"/>
        <w:spacing w:after="0" w:before="0" w:line="240" w:lineRule="auto"/>
        <w:rPr/>
      </w:pPr>
      <w:bookmarkStart w:colFirst="0" w:colLast="0" w:name="_heading=h.u46yrkke9r23" w:id="18"/>
      <w:bookmarkEnd w:id="18"/>
      <w:r w:rsidDel="00000000" w:rsidR="00000000" w:rsidRPr="00000000">
        <w:rPr>
          <w:rtl w:val="0"/>
        </w:rPr>
        <w:t xml:space="preserve">HELPS Committee Report</w:t>
      </w:r>
    </w:p>
    <w:p w:rsidR="00000000" w:rsidDel="00000000" w:rsidP="00000000" w:rsidRDefault="00000000" w:rsidRPr="00000000" w14:paraId="0000016D">
      <w:pPr>
        <w:spacing w:after="0" w:before="0" w:line="240" w:lineRule="auto"/>
        <w:rPr>
          <w:rFonts w:ascii="Calibri" w:cs="Calibri" w:eastAsia="Calibri" w:hAnsi="Calibri"/>
        </w:rPr>
      </w:pPr>
      <w:hyperlink r:id="rId26">
        <w:r w:rsidDel="00000000" w:rsidR="00000000" w:rsidRPr="00000000">
          <w:rPr>
            <w:rFonts w:ascii="Calibri" w:cs="Calibri" w:eastAsia="Calibri" w:hAnsi="Calibri"/>
            <w:color w:val="0000ee"/>
            <w:u w:val="single"/>
            <w:rtl w:val="0"/>
          </w:rPr>
          <w:t xml:space="preserve">December 2025 PSG HELPS Report</w:t>
        </w:r>
      </w:hyperlink>
      <w:r w:rsidDel="00000000" w:rsidR="00000000" w:rsidRPr="00000000">
        <w:rPr>
          <w:rtl w:val="0"/>
        </w:rPr>
      </w:r>
    </w:p>
    <w:p w:rsidR="00000000" w:rsidDel="00000000" w:rsidP="00000000" w:rsidRDefault="00000000" w:rsidRPr="00000000" w14:paraId="0000016E">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F">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Emily Runnels</w:t>
      </w:r>
    </w:p>
    <w:p w:rsidR="00000000" w:rsidDel="00000000" w:rsidP="00000000" w:rsidRDefault="00000000" w:rsidRPr="00000000" w14:paraId="00000170">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71">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HELPS is a program to encourage the active participation of the next generation in PSG. This is done by trying to remove barriers to membership for students and early career scientists.</w:t>
      </w:r>
    </w:p>
    <w:p w:rsidR="00000000" w:rsidDel="00000000" w:rsidP="00000000" w:rsidRDefault="00000000" w:rsidRPr="00000000" w14:paraId="00000172">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73">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Over 130 memberships have been provided since Fall 2020.</w:t>
      </w:r>
    </w:p>
    <w:p w:rsidR="00000000" w:rsidDel="00000000" w:rsidP="00000000" w:rsidRDefault="00000000" w:rsidRPr="00000000" w14:paraId="00000174">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75">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Emily Runnels and Sonya Pastran have taken over as coordinators. </w:t>
      </w:r>
    </w:p>
    <w:p w:rsidR="00000000" w:rsidDel="00000000" w:rsidP="00000000" w:rsidRDefault="00000000" w:rsidRPr="00000000" w14:paraId="00000176">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77">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HELPS is now supported through the PSG Access fund. We are now supporting 30 memberships per year. This program has been working well. We collaborate extensively with the membership and communications committees. We try to profile PSG HELPS members on our social media and making sure they are aware of ways they can get involved with PSG.</w:t>
      </w:r>
    </w:p>
    <w:p w:rsidR="00000000" w:rsidDel="00000000" w:rsidP="00000000" w:rsidRDefault="00000000" w:rsidRPr="00000000" w14:paraId="00000178">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79">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There are opportunities to get involved with PSG Helps and will take volunteers. We are looking to expand the programming that we offer to support students. If you have ideas for things that we could do, please let us know.</w:t>
      </w:r>
    </w:p>
    <w:p w:rsidR="00000000" w:rsidDel="00000000" w:rsidP="00000000" w:rsidRDefault="00000000" w:rsidRPr="00000000" w14:paraId="0000017A">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7B">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JL - Do you notice any geographic gaps in awareness about HELPS? Can regional reps help with awareness?</w:t>
      </w:r>
    </w:p>
    <w:p w:rsidR="00000000" w:rsidDel="00000000" w:rsidP="00000000" w:rsidRDefault="00000000" w:rsidRPr="00000000" w14:paraId="0000017C">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ER - Majority of applicants are from the US, but also Canda, Poland, Vanautu. We did not do much advertising this year. We wanted to see how the 30 member cap was working. Additional outreach is planned for the coming year.</w:t>
      </w:r>
    </w:p>
    <w:p w:rsidR="00000000" w:rsidDel="00000000" w:rsidP="00000000" w:rsidRDefault="00000000" w:rsidRPr="00000000" w14:paraId="0000017D">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SP - Is there an application process? How do people get involved? Are there concerns that people who need help do not ask?</w:t>
      </w:r>
    </w:p>
    <w:p w:rsidR="00000000" w:rsidDel="00000000" w:rsidP="00000000" w:rsidRDefault="00000000" w:rsidRPr="00000000" w14:paraId="0000017E">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ER - We have a very low bar for application. There are no requirements to prove financial need. There is a committee that considers applications. Decisions are primarily based on the scientific focus of the applicant (on seabirds) and that applicants have less than 5 years of involvement with PSG.</w:t>
      </w:r>
    </w:p>
    <w:p w:rsidR="00000000" w:rsidDel="00000000" w:rsidP="00000000" w:rsidRDefault="00000000" w:rsidRPr="00000000" w14:paraId="0000017F">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80">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81">
      <w:pPr>
        <w:pStyle w:val="Heading1"/>
        <w:spacing w:after="0" w:before="0" w:line="240" w:lineRule="auto"/>
        <w:rPr/>
      </w:pPr>
      <w:bookmarkStart w:colFirst="0" w:colLast="0" w:name="_heading=h.gdiwqk4eja5m" w:id="19"/>
      <w:bookmarkEnd w:id="19"/>
      <w:r w:rsidDel="00000000" w:rsidR="00000000" w:rsidRPr="00000000">
        <w:rPr>
          <w:rtl w:val="0"/>
        </w:rPr>
        <w:t xml:space="preserve">Corresponding Members Committee Report</w:t>
      </w:r>
    </w:p>
    <w:p w:rsidR="00000000" w:rsidDel="00000000" w:rsidP="00000000" w:rsidRDefault="00000000" w:rsidRPr="00000000" w14:paraId="00000182">
      <w:pPr>
        <w:spacing w:after="0" w:before="0" w:line="240" w:lineRule="auto"/>
        <w:rPr>
          <w:rFonts w:ascii="Calibri" w:cs="Calibri" w:eastAsia="Calibri" w:hAnsi="Calibri"/>
        </w:rPr>
      </w:pPr>
      <w:hyperlink r:id="rId27">
        <w:r w:rsidDel="00000000" w:rsidR="00000000" w:rsidRPr="00000000">
          <w:rPr>
            <w:rFonts w:ascii="Calibri" w:cs="Calibri" w:eastAsia="Calibri" w:hAnsi="Calibri"/>
            <w:color w:val="0000ee"/>
            <w:u w:val="single"/>
            <w:rtl w:val="0"/>
          </w:rPr>
          <w:t xml:space="preserve">Report 2026 Corresponding Member subcommittee PSG.docx</w:t>
        </w:r>
      </w:hyperlink>
      <w:r w:rsidDel="00000000" w:rsidR="00000000" w:rsidRPr="00000000">
        <w:rPr>
          <w:rtl w:val="0"/>
        </w:rPr>
      </w:r>
    </w:p>
    <w:p w:rsidR="00000000" w:rsidDel="00000000" w:rsidP="00000000" w:rsidRDefault="00000000" w:rsidRPr="00000000" w14:paraId="00000183">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84">
      <w:pPr>
        <w:pStyle w:val="Heading1"/>
        <w:spacing w:after="0" w:before="0" w:line="240" w:lineRule="auto"/>
        <w:rPr/>
      </w:pPr>
      <w:bookmarkStart w:colFirst="0" w:colLast="0" w:name="_heading=h.e91x7paqc1hf" w:id="20"/>
      <w:bookmarkEnd w:id="20"/>
      <w:r w:rsidDel="00000000" w:rsidR="00000000" w:rsidRPr="00000000">
        <w:rPr>
          <w:rtl w:val="0"/>
        </w:rPr>
        <w:t xml:space="preserve">Equity Inclusion and Diversity Committee Report</w:t>
      </w:r>
    </w:p>
    <w:p w:rsidR="00000000" w:rsidDel="00000000" w:rsidP="00000000" w:rsidRDefault="00000000" w:rsidRPr="00000000" w14:paraId="00000185">
      <w:pPr>
        <w:spacing w:after="0" w:before="0" w:line="240" w:lineRule="auto"/>
        <w:rPr>
          <w:rFonts w:ascii="Calibri" w:cs="Calibri" w:eastAsia="Calibri" w:hAnsi="Calibri"/>
        </w:rPr>
      </w:pPr>
      <w:hyperlink r:id="rId28">
        <w:r w:rsidDel="00000000" w:rsidR="00000000" w:rsidRPr="00000000">
          <w:rPr>
            <w:rFonts w:ascii="Calibri" w:cs="Calibri" w:eastAsia="Calibri" w:hAnsi="Calibri"/>
            <w:color w:val="0000ee"/>
            <w:u w:val="single"/>
            <w:rtl w:val="0"/>
          </w:rPr>
          <w:t xml:space="preserve">PSG_EIDReport2026.docx</w:t>
        </w:r>
      </w:hyperlink>
      <w:r w:rsidDel="00000000" w:rsidR="00000000" w:rsidRPr="00000000">
        <w:rPr>
          <w:rtl w:val="0"/>
        </w:rPr>
      </w:r>
    </w:p>
    <w:p w:rsidR="00000000" w:rsidDel="00000000" w:rsidP="00000000" w:rsidRDefault="00000000" w:rsidRPr="00000000" w14:paraId="00000186">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87">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Committee leads were unable to attend</w:t>
      </w:r>
    </w:p>
    <w:p w:rsidR="00000000" w:rsidDel="00000000" w:rsidP="00000000" w:rsidRDefault="00000000" w:rsidRPr="00000000" w14:paraId="00000188">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89">
      <w:pPr>
        <w:pStyle w:val="Heading1"/>
        <w:spacing w:after="0" w:before="0" w:line="240" w:lineRule="auto"/>
        <w:rPr/>
      </w:pPr>
      <w:bookmarkStart w:colFirst="0" w:colLast="0" w:name="_heading=h.rvln8s8zj9q7" w:id="21"/>
      <w:bookmarkEnd w:id="21"/>
      <w:r w:rsidDel="00000000" w:rsidR="00000000" w:rsidRPr="00000000">
        <w:rPr>
          <w:rtl w:val="0"/>
        </w:rPr>
        <w:t xml:space="preserve">PSG 2027 Vancouver Meeting Budget </w:t>
      </w:r>
    </w:p>
    <w:p w:rsidR="00000000" w:rsidDel="00000000" w:rsidP="00000000" w:rsidRDefault="00000000" w:rsidRPr="00000000" w14:paraId="0000018A">
      <w:pPr>
        <w:spacing w:after="160" w:before="0" w:line="259" w:lineRule="auto"/>
        <w:rPr/>
      </w:pPr>
      <w:r w:rsidDel="00000000" w:rsidR="00000000" w:rsidRPr="00000000">
        <w:rPr>
          <w:rtl w:val="0"/>
        </w:rPr>
      </w:r>
    </w:p>
    <w:p w:rsidR="00000000" w:rsidDel="00000000" w:rsidP="00000000" w:rsidRDefault="00000000" w:rsidRPr="00000000" w14:paraId="0000018B">
      <w:pPr>
        <w:spacing w:after="160" w:before="0" w:line="259"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PROPOSAL TO BRING THE PACIFIC SEABIRD GROUP CONFERENCE TO BC/VANCOUVER IN FEBRUARY 2027.</w:t>
      </w:r>
    </w:p>
    <w:p w:rsidR="00000000" w:rsidDel="00000000" w:rsidP="00000000" w:rsidRDefault="00000000" w:rsidRPr="00000000" w14:paraId="0000018C">
      <w:pPr>
        <w:spacing w:after="160" w:before="0" w:line="259"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8D">
      <w:pPr>
        <w:spacing w:after="160" w:before="0" w:line="259" w:lineRule="auto"/>
        <w:rPr>
          <w:rFonts w:ascii="Arial" w:cs="Arial" w:eastAsia="Arial" w:hAnsi="Arial"/>
          <w:color w:val="ee0000"/>
          <w:sz w:val="24"/>
          <w:szCs w:val="24"/>
        </w:rPr>
      </w:pPr>
      <w:r w:rsidDel="00000000" w:rsidR="00000000" w:rsidRPr="00000000">
        <w:rPr>
          <w:rFonts w:ascii="Arial" w:cs="Arial" w:eastAsia="Arial" w:hAnsi="Arial"/>
          <w:sz w:val="24"/>
          <w:szCs w:val="24"/>
          <w:rtl w:val="0"/>
        </w:rPr>
        <w:t xml:space="preserve">We propose to host the Pacific Seabird Group for a three-day, in-person meeting in British Columbia, Canada during February of 2027. Although the World Seabird Conference is being held a few months earlier, we understand that PSG is still interested in holding a meeting in its core area to provide an option for members that cannot travel to Tasmania in 2026 or Auckland in 2028. PSG has not met in Canada since 2010 (joint meeting with the World Seabird Union). We feel that a meeting in or near Vancouver would provide an easily accessible option for PSG members in both the U.S. and Canada, and that choosing a university venue during a holiday week could be a good option for keeping meeting costs low. We have already communicated with Justine about planning and are prepared to begin securing a venue as soon as the meeting location is approved.</w:t>
      </w:r>
      <w:r w:rsidDel="00000000" w:rsidR="00000000" w:rsidRPr="00000000">
        <w:rPr>
          <w:rtl w:val="0"/>
        </w:rPr>
      </w:r>
    </w:p>
    <w:p w:rsidR="00000000" w:rsidDel="00000000" w:rsidP="00000000" w:rsidRDefault="00000000" w:rsidRPr="00000000" w14:paraId="0000018E">
      <w:pPr>
        <w:spacing w:after="160" w:before="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F">
      <w:pPr>
        <w:spacing w:after="16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POTENTIAL MEETING DATES:</w:t>
      </w:r>
    </w:p>
    <w:p w:rsidR="00000000" w:rsidDel="00000000" w:rsidP="00000000" w:rsidRDefault="00000000" w:rsidRPr="00000000" w14:paraId="00000190">
      <w:pPr>
        <w:numPr>
          <w:ilvl w:val="0"/>
          <w:numId w:val="7"/>
        </w:numPr>
        <w:spacing w:after="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Sometime during the last two weeks of February (</w:t>
      </w:r>
      <w:r w:rsidDel="00000000" w:rsidR="00000000" w:rsidRPr="00000000">
        <w:rPr>
          <w:rFonts w:ascii="Arial" w:cs="Arial" w:eastAsia="Arial" w:hAnsi="Arial"/>
          <w:i w:val="1"/>
          <w:iCs w:val="1"/>
          <w:sz w:val="24"/>
          <w:szCs w:val="24"/>
          <w:rtl w:val="0"/>
        </w:rPr>
        <w:t xml:space="preserve">NOTE: February 15 is a statutory holiday</w:t>
      </w:r>
      <w:r w:rsidDel="00000000" w:rsidR="00000000" w:rsidRPr="00000000">
        <w:rPr>
          <w:rFonts w:ascii="Arial" w:cs="Arial" w:eastAsia="Arial" w:hAnsi="Arial"/>
          <w:i w:val="1"/>
          <w:iCs w:val="1"/>
          <w:sz w:val="24"/>
          <w:szCs w:val="24"/>
          <w:vertAlign w:val="superscript"/>
        </w:rPr>
        <w:footnoteReference w:customMarkFollows="0" w:id="0"/>
      </w:r>
      <w:r w:rsidDel="00000000" w:rsidR="00000000" w:rsidRPr="00000000">
        <w:rPr>
          <w:rFonts w:ascii="Arial" w:cs="Arial" w:eastAsia="Arial" w:hAnsi="Arial"/>
          <w:i w:val="1"/>
          <w:iCs w:val="1"/>
          <w:sz w:val="24"/>
          <w:szCs w:val="24"/>
          <w:rtl w:val="0"/>
        </w:rPr>
        <w:t xml:space="preserve"> (Family Day) in British Columbia</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91">
      <w:pPr>
        <w:numPr>
          <w:ilvl w:val="0"/>
          <w:numId w:val="7"/>
        </w:numPr>
        <w:spacing w:after="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If held at a university, during Reading Week – varies between institutions</w:t>
      </w:r>
    </w:p>
    <w:p w:rsidR="00000000" w:rsidDel="00000000" w:rsidP="00000000" w:rsidRDefault="00000000" w:rsidRPr="00000000" w14:paraId="00000192">
      <w:pPr>
        <w:numPr>
          <w:ilvl w:val="1"/>
          <w:numId w:val="7"/>
        </w:numPr>
        <w:spacing w:after="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University of British Columbia (UBC): February 14-18</w:t>
      </w:r>
      <w:r w:rsidDel="00000000" w:rsidR="00000000" w:rsidRPr="00000000">
        <w:rPr>
          <w:rFonts w:ascii="Arial" w:cs="Arial" w:eastAsia="Arial" w:hAnsi="Arial"/>
          <w:sz w:val="24"/>
          <w:szCs w:val="24"/>
          <w:vertAlign w:val="superscript"/>
        </w:rPr>
        <w:footnoteReference w:customMarkFollows="0" w:id="1"/>
      </w:r>
      <w:r w:rsidDel="00000000" w:rsidR="00000000" w:rsidRPr="00000000">
        <w:rPr>
          <w:rFonts w:ascii="Arial" w:cs="Arial" w:eastAsia="Arial" w:hAnsi="Arial"/>
          <w:sz w:val="24"/>
          <w:szCs w:val="24"/>
          <w:rtl w:val="0"/>
        </w:rPr>
        <w:t xml:space="preserve"> (</w:t>
      </w:r>
      <w:hyperlink r:id="rId29">
        <w:r w:rsidDel="00000000" w:rsidR="00000000" w:rsidRPr="00000000">
          <w:rPr>
            <w:rFonts w:ascii="Arial" w:cs="Arial" w:eastAsia="Arial" w:hAnsi="Arial"/>
            <w:color w:val="467886"/>
            <w:sz w:val="24"/>
            <w:szCs w:val="24"/>
            <w:u w:val="single"/>
            <w:rtl w:val="0"/>
          </w:rPr>
          <w:t xml:space="preserve">Term Dates - UBC Senate)</w:t>
        </w:r>
      </w:hyperlink>
      <w:r w:rsidDel="00000000" w:rsidR="00000000" w:rsidRPr="00000000">
        <w:rPr>
          <w:rtl w:val="0"/>
        </w:rPr>
      </w:r>
    </w:p>
    <w:p w:rsidR="00000000" w:rsidDel="00000000" w:rsidP="00000000" w:rsidRDefault="00000000" w:rsidRPr="00000000" w14:paraId="00000193">
      <w:pPr>
        <w:numPr>
          <w:ilvl w:val="1"/>
          <w:numId w:val="7"/>
        </w:numPr>
        <w:spacing w:after="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Simon Fraser University (SFU): February 16-21 (</w:t>
      </w:r>
      <w:hyperlink r:id="rId30">
        <w:r w:rsidDel="00000000" w:rsidR="00000000" w:rsidRPr="00000000">
          <w:rPr>
            <w:rFonts w:ascii="Arial" w:cs="Arial" w:eastAsia="Arial" w:hAnsi="Arial"/>
            <w:color w:val="467886"/>
            <w:sz w:val="24"/>
            <w:szCs w:val="24"/>
            <w:u w:val="single"/>
            <w:rtl w:val="0"/>
          </w:rPr>
          <w:t xml:space="preserve">2027 - Spring Calendar - Simon Fraser University)</w:t>
        </w:r>
      </w:hyperlink>
      <w:r w:rsidDel="00000000" w:rsidR="00000000" w:rsidRPr="00000000">
        <w:rPr>
          <w:rtl w:val="0"/>
        </w:rPr>
      </w:r>
    </w:p>
    <w:p w:rsidR="00000000" w:rsidDel="00000000" w:rsidP="00000000" w:rsidRDefault="00000000" w:rsidRPr="00000000" w14:paraId="00000194">
      <w:pPr>
        <w:numPr>
          <w:ilvl w:val="1"/>
          <w:numId w:val="7"/>
        </w:numPr>
        <w:spacing w:after="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University of Victoria (UVic): February 15-19(</w:t>
      </w:r>
      <w:hyperlink r:id="rId31">
        <w:r w:rsidDel="00000000" w:rsidR="00000000" w:rsidRPr="00000000">
          <w:rPr>
            <w:rFonts w:ascii="Arial" w:cs="Arial" w:eastAsia="Arial" w:hAnsi="Arial"/>
            <w:color w:val="467886"/>
            <w:sz w:val="24"/>
            <w:szCs w:val="24"/>
            <w:u w:val="single"/>
            <w:rtl w:val="0"/>
          </w:rPr>
          <w:t xml:space="preserve">Academic important dates - University of Victoria)</w:t>
        </w:r>
      </w:hyperlink>
      <w:r w:rsidDel="00000000" w:rsidR="00000000" w:rsidRPr="00000000">
        <w:rPr>
          <w:rtl w:val="0"/>
        </w:rPr>
      </w:r>
    </w:p>
    <w:p w:rsidR="00000000" w:rsidDel="00000000" w:rsidP="00000000" w:rsidRDefault="00000000" w:rsidRPr="00000000" w14:paraId="00000195">
      <w:pPr>
        <w:numPr>
          <w:ilvl w:val="1"/>
          <w:numId w:val="7"/>
        </w:numPr>
        <w:spacing w:after="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Royal Roads University</w:t>
      </w:r>
    </w:p>
    <w:p w:rsidR="00000000" w:rsidDel="00000000" w:rsidP="00000000" w:rsidRDefault="00000000" w:rsidRPr="00000000" w14:paraId="00000196">
      <w:pPr>
        <w:spacing w:after="160" w:before="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7">
      <w:pPr>
        <w:spacing w:after="16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POTENTIAL LOCATION/VENUE</w:t>
      </w:r>
    </w:p>
    <w:p w:rsidR="00000000" w:rsidDel="00000000" w:rsidP="00000000" w:rsidRDefault="00000000" w:rsidRPr="00000000" w14:paraId="00000198">
      <w:pPr>
        <w:numPr>
          <w:ilvl w:val="0"/>
          <w:numId w:val="7"/>
        </w:numPr>
        <w:spacing w:after="0" w:before="0" w:line="259" w:lineRule="auto"/>
        <w:rPr>
          <w:rFonts w:ascii="Arial" w:cs="Arial" w:eastAsia="Arial" w:hAnsi="Arial"/>
          <w:sz w:val="24"/>
          <w:szCs w:val="24"/>
        </w:rPr>
      </w:pPr>
      <w:hyperlink r:id="rId32">
        <w:r w:rsidDel="00000000" w:rsidR="00000000" w:rsidRPr="00000000">
          <w:rPr>
            <w:rFonts w:ascii="Arial" w:cs="Arial" w:eastAsia="Arial" w:hAnsi="Arial"/>
            <w:color w:val="467886"/>
            <w:sz w:val="24"/>
            <w:szCs w:val="24"/>
            <w:u w:val="single"/>
            <w:rtl w:val="0"/>
          </w:rPr>
          <w:t xml:space="preserve">University of British Columbia</w:t>
        </w:r>
      </w:hyperlink>
      <w:r w:rsidDel="00000000" w:rsidR="00000000" w:rsidRPr="00000000">
        <w:rPr>
          <w:rFonts w:ascii="Arial" w:cs="Arial" w:eastAsia="Arial" w:hAnsi="Arial"/>
          <w:sz w:val="24"/>
          <w:szCs w:val="24"/>
          <w:rtl w:val="0"/>
        </w:rPr>
        <w:t xml:space="preserve">, Vancouver</w:t>
      </w:r>
    </w:p>
    <w:p w:rsidR="00000000" w:rsidDel="00000000" w:rsidP="00000000" w:rsidRDefault="00000000" w:rsidRPr="00000000" w14:paraId="00000199">
      <w:pPr>
        <w:numPr>
          <w:ilvl w:val="0"/>
          <w:numId w:val="7"/>
        </w:numPr>
        <w:spacing w:after="0" w:before="0" w:line="259" w:lineRule="auto"/>
        <w:rPr>
          <w:rFonts w:ascii="Arial" w:cs="Arial" w:eastAsia="Arial" w:hAnsi="Arial"/>
          <w:sz w:val="24"/>
          <w:szCs w:val="24"/>
        </w:rPr>
      </w:pPr>
      <w:hyperlink r:id="rId33">
        <w:r w:rsidDel="00000000" w:rsidR="00000000" w:rsidRPr="00000000">
          <w:rPr>
            <w:rFonts w:ascii="Arial" w:cs="Arial" w:eastAsia="Arial" w:hAnsi="Arial"/>
            <w:color w:val="467886"/>
            <w:sz w:val="24"/>
            <w:szCs w:val="24"/>
            <w:u w:val="single"/>
            <w:rtl w:val="0"/>
          </w:rPr>
          <w:t xml:space="preserve">Royal Roads University</w:t>
        </w:r>
      </w:hyperlink>
      <w:r w:rsidDel="00000000" w:rsidR="00000000" w:rsidRPr="00000000">
        <w:rPr>
          <w:rFonts w:ascii="Arial" w:cs="Arial" w:eastAsia="Arial" w:hAnsi="Arial"/>
          <w:sz w:val="24"/>
          <w:szCs w:val="24"/>
          <w:rtl w:val="0"/>
        </w:rPr>
        <w:t xml:space="preserve">, Victoria</w:t>
      </w:r>
    </w:p>
    <w:p w:rsidR="00000000" w:rsidDel="00000000" w:rsidP="00000000" w:rsidRDefault="00000000" w:rsidRPr="00000000" w14:paraId="0000019A">
      <w:pPr>
        <w:numPr>
          <w:ilvl w:val="0"/>
          <w:numId w:val="7"/>
        </w:numPr>
        <w:spacing w:after="0" w:before="0" w:line="259" w:lineRule="auto"/>
        <w:rPr>
          <w:rFonts w:ascii="Arial" w:cs="Arial" w:eastAsia="Arial" w:hAnsi="Arial"/>
          <w:sz w:val="24"/>
          <w:szCs w:val="24"/>
        </w:rPr>
      </w:pPr>
      <w:hyperlink r:id="rId34">
        <w:r w:rsidDel="00000000" w:rsidR="00000000" w:rsidRPr="00000000">
          <w:rPr>
            <w:rFonts w:ascii="Arial" w:cs="Arial" w:eastAsia="Arial" w:hAnsi="Arial"/>
            <w:color w:val="467886"/>
            <w:sz w:val="24"/>
            <w:szCs w:val="24"/>
            <w:u w:val="single"/>
            <w:rtl w:val="0"/>
          </w:rPr>
          <w:t xml:space="preserve">University of Victoria</w:t>
        </w:r>
      </w:hyperlink>
      <w:r w:rsidDel="00000000" w:rsidR="00000000" w:rsidRPr="00000000">
        <w:rPr>
          <w:rFonts w:ascii="Arial" w:cs="Arial" w:eastAsia="Arial" w:hAnsi="Arial"/>
          <w:sz w:val="24"/>
          <w:szCs w:val="24"/>
          <w:rtl w:val="0"/>
        </w:rPr>
        <w:t xml:space="preserve">, Victoria</w:t>
      </w:r>
    </w:p>
    <w:p w:rsidR="00000000" w:rsidDel="00000000" w:rsidP="00000000" w:rsidRDefault="00000000" w:rsidRPr="00000000" w14:paraId="0000019B">
      <w:pPr>
        <w:numPr>
          <w:ilvl w:val="0"/>
          <w:numId w:val="7"/>
        </w:numPr>
        <w:spacing w:after="0" w:before="0" w:line="259" w:lineRule="auto"/>
        <w:rPr>
          <w:rFonts w:ascii="Arial" w:cs="Arial" w:eastAsia="Arial" w:hAnsi="Arial"/>
          <w:sz w:val="24"/>
          <w:szCs w:val="24"/>
        </w:rPr>
      </w:pPr>
      <w:hyperlink r:id="rId35">
        <w:r w:rsidDel="00000000" w:rsidR="00000000" w:rsidRPr="00000000">
          <w:rPr>
            <w:rFonts w:ascii="Arial" w:cs="Arial" w:eastAsia="Arial" w:hAnsi="Arial"/>
            <w:color w:val="467886"/>
            <w:sz w:val="24"/>
            <w:szCs w:val="24"/>
            <w:u w:val="single"/>
            <w:rtl w:val="0"/>
          </w:rPr>
          <w:t xml:space="preserve">Simon Fraser University</w:t>
        </w:r>
      </w:hyperlink>
      <w:r w:rsidDel="00000000" w:rsidR="00000000" w:rsidRPr="00000000">
        <w:rPr>
          <w:rFonts w:ascii="Arial" w:cs="Arial" w:eastAsia="Arial" w:hAnsi="Arial"/>
          <w:sz w:val="24"/>
          <w:szCs w:val="24"/>
          <w:rtl w:val="0"/>
        </w:rPr>
        <w:t xml:space="preserve">, Vancouver</w:t>
      </w:r>
    </w:p>
    <w:p w:rsidR="00000000" w:rsidDel="00000000" w:rsidP="00000000" w:rsidRDefault="00000000" w:rsidRPr="00000000" w14:paraId="0000019C">
      <w:pPr>
        <w:numPr>
          <w:ilvl w:val="0"/>
          <w:numId w:val="7"/>
        </w:numPr>
        <w:spacing w:after="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hotel in downtown Vancouver </w:t>
      </w:r>
    </w:p>
    <w:p w:rsidR="00000000" w:rsidDel="00000000" w:rsidP="00000000" w:rsidRDefault="00000000" w:rsidRPr="00000000" w14:paraId="0000019D">
      <w:pPr>
        <w:numPr>
          <w:ilvl w:val="0"/>
          <w:numId w:val="7"/>
        </w:numPr>
        <w:spacing w:after="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hotel in downtown Victoria; </w:t>
      </w:r>
      <w:hyperlink r:id="rId36">
        <w:r w:rsidDel="00000000" w:rsidR="00000000" w:rsidRPr="00000000">
          <w:rPr>
            <w:rFonts w:ascii="Arial" w:cs="Arial" w:eastAsia="Arial" w:hAnsi="Arial"/>
            <w:color w:val="467886"/>
            <w:sz w:val="24"/>
            <w:szCs w:val="24"/>
            <w:u w:val="single"/>
            <w:rtl w:val="0"/>
          </w:rPr>
          <w:t xml:space="preserve">Victoria Conference Centre</w:t>
        </w:r>
      </w:hyperlink>
      <w:r w:rsidDel="00000000" w:rsidR="00000000" w:rsidRPr="00000000">
        <w:rPr>
          <w:rtl w:val="0"/>
        </w:rPr>
      </w:r>
    </w:p>
    <w:p w:rsidR="00000000" w:rsidDel="00000000" w:rsidP="00000000" w:rsidRDefault="00000000" w:rsidRPr="00000000" w14:paraId="0000019E">
      <w:pPr>
        <w:numPr>
          <w:ilvl w:val="0"/>
          <w:numId w:val="7"/>
        </w:numPr>
        <w:spacing w:after="0" w:before="0" w:line="259" w:lineRule="auto"/>
        <w:rPr>
          <w:rFonts w:ascii="Arial" w:cs="Arial" w:eastAsia="Arial" w:hAnsi="Arial"/>
          <w:sz w:val="24"/>
          <w:szCs w:val="24"/>
        </w:rPr>
      </w:pPr>
      <w:hyperlink r:id="rId37">
        <w:r w:rsidDel="00000000" w:rsidR="00000000" w:rsidRPr="00000000">
          <w:rPr>
            <w:rFonts w:ascii="Arial" w:cs="Arial" w:eastAsia="Arial" w:hAnsi="Arial"/>
            <w:color w:val="467886"/>
            <w:sz w:val="24"/>
            <w:szCs w:val="24"/>
            <w:u w:val="single"/>
            <w:rtl w:val="0"/>
          </w:rPr>
          <w:t xml:space="preserve">Mary Winspear Centre</w:t>
        </w:r>
      </w:hyperlink>
      <w:r w:rsidDel="00000000" w:rsidR="00000000" w:rsidRPr="00000000">
        <w:rPr>
          <w:rFonts w:ascii="Arial" w:cs="Arial" w:eastAsia="Arial" w:hAnsi="Arial"/>
          <w:sz w:val="24"/>
          <w:szCs w:val="24"/>
          <w:rtl w:val="0"/>
        </w:rPr>
        <w:t xml:space="preserve">, Sidney</w:t>
      </w:r>
    </w:p>
    <w:p w:rsidR="00000000" w:rsidDel="00000000" w:rsidP="00000000" w:rsidRDefault="00000000" w:rsidRPr="00000000" w14:paraId="0000019F">
      <w:pPr>
        <w:spacing w:after="160" w:before="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0">
      <w:pPr>
        <w:spacing w:after="16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PERSONNEL FOR LOCAL ORGANIZING COMMITTEE</w:t>
      </w:r>
    </w:p>
    <w:p w:rsidR="00000000" w:rsidDel="00000000" w:rsidP="00000000" w:rsidRDefault="00000000" w:rsidRPr="00000000" w14:paraId="000001A1">
      <w:pPr>
        <w:numPr>
          <w:ilvl w:val="0"/>
          <w:numId w:val="7"/>
        </w:numPr>
        <w:spacing w:after="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Jeff Costa</w:t>
      </w:r>
    </w:p>
    <w:p w:rsidR="00000000" w:rsidDel="00000000" w:rsidP="00000000" w:rsidRDefault="00000000" w:rsidRPr="00000000" w14:paraId="000001A2">
      <w:pPr>
        <w:numPr>
          <w:ilvl w:val="0"/>
          <w:numId w:val="7"/>
        </w:numPr>
        <w:spacing w:after="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Devin de Zwaan</w:t>
      </w:r>
    </w:p>
    <w:p w:rsidR="00000000" w:rsidDel="00000000" w:rsidP="00000000" w:rsidRDefault="00000000" w:rsidRPr="00000000" w14:paraId="000001A3">
      <w:pPr>
        <w:numPr>
          <w:ilvl w:val="0"/>
          <w:numId w:val="7"/>
        </w:numPr>
        <w:spacing w:after="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Eric Gross</w:t>
      </w:r>
    </w:p>
    <w:p w:rsidR="00000000" w:rsidDel="00000000" w:rsidP="00000000" w:rsidRDefault="00000000" w:rsidRPr="00000000" w14:paraId="000001A4">
      <w:pPr>
        <w:numPr>
          <w:ilvl w:val="0"/>
          <w:numId w:val="7"/>
        </w:numPr>
        <w:spacing w:after="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Linda Takahashi</w:t>
      </w:r>
    </w:p>
    <w:p w:rsidR="00000000" w:rsidDel="00000000" w:rsidP="00000000" w:rsidRDefault="00000000" w:rsidRPr="00000000" w14:paraId="000001A5">
      <w:pPr>
        <w:numPr>
          <w:ilvl w:val="0"/>
          <w:numId w:val="7"/>
        </w:numPr>
        <w:spacing w:after="16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Ross Vennesland</w:t>
      </w:r>
    </w:p>
    <w:p w:rsidR="00000000" w:rsidDel="00000000" w:rsidP="00000000" w:rsidRDefault="00000000" w:rsidRPr="00000000" w14:paraId="000001A6">
      <w:pPr>
        <w:spacing w:after="160" w:before="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7">
      <w:pPr>
        <w:spacing w:after="16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POTENTIAL SPONSORS</w:t>
      </w:r>
    </w:p>
    <w:p w:rsidR="00000000" w:rsidDel="00000000" w:rsidP="00000000" w:rsidRDefault="00000000" w:rsidRPr="00000000" w14:paraId="000001A8">
      <w:pPr>
        <w:numPr>
          <w:ilvl w:val="0"/>
          <w:numId w:val="7"/>
        </w:numPr>
        <w:spacing w:after="0" w:before="0" w:line="259" w:lineRule="auto"/>
        <w:rPr>
          <w:rFonts w:ascii="Arial" w:cs="Arial" w:eastAsia="Arial" w:hAnsi="Arial"/>
          <w:sz w:val="24"/>
          <w:szCs w:val="24"/>
        </w:rPr>
      </w:pPr>
      <w:hyperlink r:id="rId38">
        <w:r w:rsidDel="00000000" w:rsidR="00000000" w:rsidRPr="00000000">
          <w:rPr>
            <w:rFonts w:ascii="Arial" w:cs="Arial" w:eastAsia="Arial" w:hAnsi="Arial"/>
            <w:color w:val="467886"/>
            <w:sz w:val="24"/>
            <w:szCs w:val="24"/>
            <w:u w:val="single"/>
            <w:rtl w:val="0"/>
          </w:rPr>
          <w:t xml:space="preserve">Environment and Climate Changes Canada</w:t>
        </w:r>
      </w:hyperlink>
      <w:r w:rsidDel="00000000" w:rsidR="00000000" w:rsidRPr="00000000">
        <w:rPr>
          <w:rFonts w:ascii="Arial" w:cs="Arial" w:eastAsia="Arial" w:hAnsi="Arial"/>
          <w:sz w:val="24"/>
          <w:szCs w:val="24"/>
          <w:rtl w:val="0"/>
        </w:rPr>
        <w:t xml:space="preserve"> (ECCC)</w:t>
      </w:r>
    </w:p>
    <w:p w:rsidR="00000000" w:rsidDel="00000000" w:rsidP="00000000" w:rsidRDefault="00000000" w:rsidRPr="00000000" w14:paraId="000001A9">
      <w:pPr>
        <w:numPr>
          <w:ilvl w:val="0"/>
          <w:numId w:val="7"/>
        </w:numPr>
        <w:spacing w:after="0" w:before="0" w:line="259" w:lineRule="auto"/>
        <w:rPr>
          <w:rFonts w:ascii="Arial" w:cs="Arial" w:eastAsia="Arial" w:hAnsi="Arial"/>
          <w:sz w:val="24"/>
          <w:szCs w:val="24"/>
        </w:rPr>
      </w:pPr>
      <w:hyperlink r:id="rId39">
        <w:r w:rsidDel="00000000" w:rsidR="00000000" w:rsidRPr="00000000">
          <w:rPr>
            <w:rFonts w:ascii="Arial" w:cs="Arial" w:eastAsia="Arial" w:hAnsi="Arial"/>
            <w:color w:val="467886"/>
            <w:sz w:val="24"/>
            <w:szCs w:val="24"/>
            <w:u w:val="single"/>
            <w:rtl w:val="0"/>
          </w:rPr>
          <w:t xml:space="preserve">Birds Canada</w:t>
        </w:r>
      </w:hyperlink>
      <w:r w:rsidDel="00000000" w:rsidR="00000000" w:rsidRPr="00000000">
        <w:rPr>
          <w:rtl w:val="0"/>
        </w:rPr>
      </w:r>
    </w:p>
    <w:p w:rsidR="00000000" w:rsidDel="00000000" w:rsidP="00000000" w:rsidRDefault="00000000" w:rsidRPr="00000000" w14:paraId="000001AA">
      <w:pPr>
        <w:numPr>
          <w:ilvl w:val="0"/>
          <w:numId w:val="7"/>
        </w:numPr>
        <w:spacing w:after="16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Various US/International based organizations that contributed before</w:t>
      </w:r>
    </w:p>
    <w:p w:rsidR="00000000" w:rsidDel="00000000" w:rsidP="00000000" w:rsidRDefault="00000000" w:rsidRPr="00000000" w14:paraId="000001AB">
      <w:pPr>
        <w:spacing w:after="160" w:before="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C">
      <w:pPr>
        <w:spacing w:after="16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POTENTIAL VENUES FOR EVENTS</w:t>
      </w:r>
    </w:p>
    <w:p w:rsidR="00000000" w:rsidDel="00000000" w:rsidP="00000000" w:rsidRDefault="00000000" w:rsidRPr="00000000" w14:paraId="000001AD">
      <w:pPr>
        <w:numPr>
          <w:ilvl w:val="0"/>
          <w:numId w:val="7"/>
        </w:numPr>
        <w:spacing w:after="0" w:before="0" w:line="259" w:lineRule="auto"/>
        <w:rPr>
          <w:rFonts w:ascii="Arial" w:cs="Arial" w:eastAsia="Arial" w:hAnsi="Arial"/>
          <w:sz w:val="24"/>
          <w:szCs w:val="24"/>
        </w:rPr>
      </w:pPr>
      <w:hyperlink r:id="rId40">
        <w:r w:rsidDel="00000000" w:rsidR="00000000" w:rsidRPr="00000000">
          <w:rPr>
            <w:rFonts w:ascii="Arial" w:cs="Arial" w:eastAsia="Arial" w:hAnsi="Arial"/>
            <w:color w:val="467886"/>
            <w:sz w:val="24"/>
            <w:szCs w:val="24"/>
            <w:u w:val="single"/>
            <w:rtl w:val="0"/>
          </w:rPr>
          <w:t xml:space="preserve">Royal BC Museum</w:t>
        </w:r>
      </w:hyperlink>
      <w:r w:rsidDel="00000000" w:rsidR="00000000" w:rsidRPr="00000000">
        <w:rPr>
          <w:rFonts w:ascii="Arial" w:cs="Arial" w:eastAsia="Arial" w:hAnsi="Arial"/>
          <w:sz w:val="24"/>
          <w:szCs w:val="24"/>
          <w:rtl w:val="0"/>
        </w:rPr>
        <w:t xml:space="preserve">, Victoria</w:t>
      </w:r>
    </w:p>
    <w:p w:rsidR="00000000" w:rsidDel="00000000" w:rsidP="00000000" w:rsidRDefault="00000000" w:rsidRPr="00000000" w14:paraId="000001AE">
      <w:pPr>
        <w:numPr>
          <w:ilvl w:val="0"/>
          <w:numId w:val="7"/>
        </w:numPr>
        <w:spacing w:after="0" w:before="0" w:line="259" w:lineRule="auto"/>
        <w:rPr>
          <w:rFonts w:ascii="Arial" w:cs="Arial" w:eastAsia="Arial" w:hAnsi="Arial"/>
          <w:sz w:val="24"/>
          <w:szCs w:val="24"/>
        </w:rPr>
      </w:pPr>
      <w:hyperlink r:id="rId41">
        <w:r w:rsidDel="00000000" w:rsidR="00000000" w:rsidRPr="00000000">
          <w:rPr>
            <w:rFonts w:ascii="Arial" w:cs="Arial" w:eastAsia="Arial" w:hAnsi="Arial"/>
            <w:color w:val="467886"/>
            <w:sz w:val="24"/>
            <w:szCs w:val="24"/>
            <w:u w:val="single"/>
            <w:rtl w:val="0"/>
          </w:rPr>
          <w:t xml:space="preserve">Museum of Anthropology</w:t>
        </w:r>
      </w:hyperlink>
      <w:r w:rsidDel="00000000" w:rsidR="00000000" w:rsidRPr="00000000">
        <w:rPr>
          <w:rFonts w:ascii="Arial" w:cs="Arial" w:eastAsia="Arial" w:hAnsi="Arial"/>
          <w:sz w:val="24"/>
          <w:szCs w:val="24"/>
          <w:rtl w:val="0"/>
        </w:rPr>
        <w:t xml:space="preserve"> (UBC), Vancouver</w:t>
      </w:r>
    </w:p>
    <w:p w:rsidR="00000000" w:rsidDel="00000000" w:rsidP="00000000" w:rsidRDefault="00000000" w:rsidRPr="00000000" w14:paraId="000001AF">
      <w:pPr>
        <w:numPr>
          <w:ilvl w:val="0"/>
          <w:numId w:val="7"/>
        </w:numPr>
        <w:spacing w:after="0" w:before="0" w:line="259" w:lineRule="auto"/>
        <w:rPr>
          <w:rFonts w:ascii="Arial" w:cs="Arial" w:eastAsia="Arial" w:hAnsi="Arial"/>
          <w:sz w:val="24"/>
          <w:szCs w:val="24"/>
        </w:rPr>
      </w:pPr>
      <w:hyperlink r:id="rId42">
        <w:r w:rsidDel="00000000" w:rsidR="00000000" w:rsidRPr="00000000">
          <w:rPr>
            <w:rFonts w:ascii="Arial" w:cs="Arial" w:eastAsia="Arial" w:hAnsi="Arial"/>
            <w:color w:val="467886"/>
            <w:sz w:val="24"/>
            <w:szCs w:val="24"/>
            <w:u w:val="single"/>
            <w:rtl w:val="0"/>
          </w:rPr>
          <w:t xml:space="preserve">Vancouver Aquarium</w:t>
        </w:r>
      </w:hyperlink>
      <w:r w:rsidDel="00000000" w:rsidR="00000000" w:rsidRPr="00000000">
        <w:rPr>
          <w:rFonts w:ascii="Arial" w:cs="Arial" w:eastAsia="Arial" w:hAnsi="Arial"/>
          <w:sz w:val="24"/>
          <w:szCs w:val="24"/>
          <w:rtl w:val="0"/>
        </w:rPr>
        <w:t xml:space="preserve">, Vancouver</w:t>
      </w:r>
    </w:p>
    <w:p w:rsidR="00000000" w:rsidDel="00000000" w:rsidP="00000000" w:rsidRDefault="00000000" w:rsidRPr="00000000" w14:paraId="000001B0">
      <w:pPr>
        <w:numPr>
          <w:ilvl w:val="0"/>
          <w:numId w:val="7"/>
        </w:numPr>
        <w:spacing w:after="0" w:before="0" w:line="259" w:lineRule="auto"/>
        <w:rPr>
          <w:rFonts w:ascii="Arial" w:cs="Arial" w:eastAsia="Arial" w:hAnsi="Arial"/>
          <w:sz w:val="24"/>
          <w:szCs w:val="24"/>
        </w:rPr>
      </w:pPr>
      <w:hyperlink r:id="rId43">
        <w:r w:rsidDel="00000000" w:rsidR="00000000" w:rsidRPr="00000000">
          <w:rPr>
            <w:rFonts w:ascii="Arial" w:cs="Arial" w:eastAsia="Arial" w:hAnsi="Arial"/>
            <w:color w:val="467886"/>
            <w:sz w:val="24"/>
            <w:szCs w:val="24"/>
            <w:u w:val="single"/>
            <w:rtl w:val="0"/>
          </w:rPr>
          <w:t xml:space="preserve">Van Dusen Botanical Gardens</w:t>
        </w:r>
      </w:hyperlink>
      <w:r w:rsidDel="00000000" w:rsidR="00000000" w:rsidRPr="00000000">
        <w:rPr>
          <w:rFonts w:ascii="Arial" w:cs="Arial" w:eastAsia="Arial" w:hAnsi="Arial"/>
          <w:sz w:val="24"/>
          <w:szCs w:val="24"/>
          <w:rtl w:val="0"/>
        </w:rPr>
        <w:t xml:space="preserve">, Vancouver</w:t>
      </w:r>
    </w:p>
    <w:p w:rsidR="00000000" w:rsidDel="00000000" w:rsidP="00000000" w:rsidRDefault="00000000" w:rsidRPr="00000000" w14:paraId="000001B1">
      <w:pPr>
        <w:numPr>
          <w:ilvl w:val="0"/>
          <w:numId w:val="7"/>
        </w:numPr>
        <w:spacing w:after="0" w:before="0" w:line="259" w:lineRule="auto"/>
        <w:rPr>
          <w:rFonts w:ascii="Arial" w:cs="Arial" w:eastAsia="Arial" w:hAnsi="Arial"/>
          <w:sz w:val="24"/>
          <w:szCs w:val="24"/>
        </w:rPr>
      </w:pPr>
      <w:hyperlink r:id="rId44">
        <w:r w:rsidDel="00000000" w:rsidR="00000000" w:rsidRPr="00000000">
          <w:rPr>
            <w:rFonts w:ascii="Arial" w:cs="Arial" w:eastAsia="Arial" w:hAnsi="Arial"/>
            <w:color w:val="467886"/>
            <w:sz w:val="24"/>
            <w:szCs w:val="24"/>
            <w:u w:val="single"/>
            <w:rtl w:val="0"/>
          </w:rPr>
          <w:t xml:space="preserve">Vancouver Art Gallery</w:t>
        </w:r>
      </w:hyperlink>
      <w:r w:rsidDel="00000000" w:rsidR="00000000" w:rsidRPr="00000000">
        <w:rPr>
          <w:rFonts w:ascii="Arial" w:cs="Arial" w:eastAsia="Arial" w:hAnsi="Arial"/>
          <w:sz w:val="24"/>
          <w:szCs w:val="24"/>
          <w:rtl w:val="0"/>
        </w:rPr>
        <w:t xml:space="preserve">, Vancouver</w:t>
      </w:r>
    </w:p>
    <w:p w:rsidR="00000000" w:rsidDel="00000000" w:rsidP="00000000" w:rsidRDefault="00000000" w:rsidRPr="00000000" w14:paraId="000001B2">
      <w:pPr>
        <w:numPr>
          <w:ilvl w:val="0"/>
          <w:numId w:val="7"/>
        </w:numPr>
        <w:spacing w:after="0" w:before="0" w:line="259" w:lineRule="auto"/>
        <w:rPr>
          <w:rFonts w:ascii="Arial" w:cs="Arial" w:eastAsia="Arial" w:hAnsi="Arial"/>
          <w:sz w:val="24"/>
          <w:szCs w:val="24"/>
        </w:rPr>
      </w:pPr>
      <w:hyperlink r:id="rId45">
        <w:r w:rsidDel="00000000" w:rsidR="00000000" w:rsidRPr="00000000">
          <w:rPr>
            <w:rFonts w:ascii="Arial" w:cs="Arial" w:eastAsia="Arial" w:hAnsi="Arial"/>
            <w:color w:val="467886"/>
            <w:sz w:val="24"/>
            <w:szCs w:val="24"/>
            <w:u w:val="single"/>
            <w:rtl w:val="0"/>
          </w:rPr>
          <w:t xml:space="preserve">UBC Beaty Biodiversity Museum</w:t>
        </w:r>
      </w:hyperlink>
      <w:r w:rsidDel="00000000" w:rsidR="00000000" w:rsidRPr="00000000">
        <w:rPr>
          <w:rFonts w:ascii="Arial" w:cs="Arial" w:eastAsia="Arial" w:hAnsi="Arial"/>
          <w:sz w:val="24"/>
          <w:szCs w:val="24"/>
          <w:rtl w:val="0"/>
        </w:rPr>
        <w:t xml:space="preserve">, Vancouver</w:t>
      </w:r>
    </w:p>
    <w:p w:rsidR="00000000" w:rsidDel="00000000" w:rsidP="00000000" w:rsidRDefault="00000000" w:rsidRPr="00000000" w14:paraId="000001B3">
      <w:pPr>
        <w:numPr>
          <w:ilvl w:val="0"/>
          <w:numId w:val="7"/>
        </w:numPr>
        <w:spacing w:after="160" w:before="0" w:line="259" w:lineRule="auto"/>
        <w:rPr>
          <w:rFonts w:ascii="Arial" w:cs="Arial" w:eastAsia="Arial" w:hAnsi="Arial"/>
          <w:sz w:val="24"/>
          <w:szCs w:val="24"/>
        </w:rPr>
      </w:pPr>
      <w:hyperlink r:id="rId46">
        <w:r w:rsidDel="00000000" w:rsidR="00000000" w:rsidRPr="00000000">
          <w:rPr>
            <w:rFonts w:ascii="Arial" w:cs="Arial" w:eastAsia="Arial" w:hAnsi="Arial"/>
            <w:color w:val="467886"/>
            <w:sz w:val="24"/>
            <w:szCs w:val="24"/>
            <w:u w:val="single"/>
            <w:rtl w:val="0"/>
          </w:rPr>
          <w:t xml:space="preserve">Butchart Gardens</w:t>
        </w:r>
      </w:hyperlink>
      <w:r w:rsidDel="00000000" w:rsidR="00000000" w:rsidRPr="00000000">
        <w:rPr>
          <w:rFonts w:ascii="Arial" w:cs="Arial" w:eastAsia="Arial" w:hAnsi="Arial"/>
          <w:sz w:val="24"/>
          <w:szCs w:val="24"/>
          <w:rtl w:val="0"/>
        </w:rPr>
        <w:t xml:space="preserve">, Brentwood Bay, Vancouver Island</w:t>
      </w:r>
    </w:p>
    <w:p w:rsidR="00000000" w:rsidDel="00000000" w:rsidP="00000000" w:rsidRDefault="00000000" w:rsidRPr="00000000" w14:paraId="000001B4">
      <w:pPr>
        <w:spacing w:after="160" w:before="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5">
      <w:pPr>
        <w:spacing w:after="16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FIELD TRIP OPTIONS</w:t>
      </w:r>
    </w:p>
    <w:p w:rsidR="00000000" w:rsidDel="00000000" w:rsidP="00000000" w:rsidRDefault="00000000" w:rsidRPr="00000000" w14:paraId="000001B6">
      <w:pPr>
        <w:numPr>
          <w:ilvl w:val="0"/>
          <w:numId w:val="7"/>
        </w:numPr>
        <w:spacing w:after="0" w:before="0" w:line="259" w:lineRule="auto"/>
        <w:rPr>
          <w:rFonts w:ascii="Arial" w:cs="Arial" w:eastAsia="Arial" w:hAnsi="Arial"/>
          <w:sz w:val="24"/>
          <w:szCs w:val="24"/>
        </w:rPr>
      </w:pPr>
      <w:hyperlink r:id="rId47">
        <w:r w:rsidDel="00000000" w:rsidR="00000000" w:rsidRPr="00000000">
          <w:rPr>
            <w:rFonts w:ascii="Arial" w:cs="Arial" w:eastAsia="Arial" w:hAnsi="Arial"/>
            <w:color w:val="467886"/>
            <w:sz w:val="24"/>
            <w:szCs w:val="24"/>
            <w:u w:val="single"/>
            <w:rtl w:val="0"/>
          </w:rPr>
          <w:t xml:space="preserve">Reifel Bird Sanctuary,</w:t>
        </w:r>
      </w:hyperlink>
      <w:r w:rsidDel="00000000" w:rsidR="00000000" w:rsidRPr="00000000">
        <w:rPr>
          <w:rFonts w:ascii="Arial" w:cs="Arial" w:eastAsia="Arial" w:hAnsi="Arial"/>
          <w:sz w:val="24"/>
          <w:szCs w:val="24"/>
          <w:rtl w:val="0"/>
        </w:rPr>
        <w:t xml:space="preserve"> Delta</w:t>
      </w:r>
    </w:p>
    <w:p w:rsidR="00000000" w:rsidDel="00000000" w:rsidP="00000000" w:rsidRDefault="00000000" w:rsidRPr="00000000" w14:paraId="000001B7">
      <w:pPr>
        <w:numPr>
          <w:ilvl w:val="0"/>
          <w:numId w:val="7"/>
        </w:numPr>
        <w:spacing w:after="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Iona Sewage Lagoons</w:t>
      </w:r>
    </w:p>
    <w:p w:rsidR="00000000" w:rsidDel="00000000" w:rsidP="00000000" w:rsidRDefault="00000000" w:rsidRPr="00000000" w14:paraId="000001B8">
      <w:pPr>
        <w:numPr>
          <w:ilvl w:val="0"/>
          <w:numId w:val="7"/>
        </w:numPr>
        <w:spacing w:after="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Brunswick Point / Boundary Bay / Blackie Spit</w:t>
      </w:r>
    </w:p>
    <w:p w:rsidR="00000000" w:rsidDel="00000000" w:rsidP="00000000" w:rsidRDefault="00000000" w:rsidRPr="00000000" w14:paraId="000001B9">
      <w:pPr>
        <w:numPr>
          <w:ilvl w:val="0"/>
          <w:numId w:val="7"/>
        </w:numPr>
        <w:spacing w:after="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Esquimalt Lagoon</w:t>
      </w:r>
    </w:p>
    <w:p w:rsidR="00000000" w:rsidDel="00000000" w:rsidP="00000000" w:rsidRDefault="00000000" w:rsidRPr="00000000" w14:paraId="000001BA">
      <w:pPr>
        <w:numPr>
          <w:ilvl w:val="0"/>
          <w:numId w:val="7"/>
        </w:numPr>
        <w:spacing w:after="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McMicking/Clover points</w:t>
      </w:r>
    </w:p>
    <w:p w:rsidR="00000000" w:rsidDel="00000000" w:rsidP="00000000" w:rsidRDefault="00000000" w:rsidRPr="00000000" w14:paraId="000001BB">
      <w:pPr>
        <w:numPr>
          <w:ilvl w:val="0"/>
          <w:numId w:val="7"/>
        </w:numPr>
        <w:spacing w:after="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Rocky Point / East Sooke / Whiffen Spit</w:t>
      </w:r>
    </w:p>
    <w:p w:rsidR="00000000" w:rsidDel="00000000" w:rsidP="00000000" w:rsidRDefault="00000000" w:rsidRPr="00000000" w14:paraId="000001BC">
      <w:pPr>
        <w:numPr>
          <w:ilvl w:val="0"/>
          <w:numId w:val="7"/>
        </w:numPr>
        <w:spacing w:after="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Whale watching / boat tour Gulf Islands/Haro Strait/Sidney</w:t>
      </w:r>
    </w:p>
    <w:p w:rsidR="00000000" w:rsidDel="00000000" w:rsidP="00000000" w:rsidRDefault="00000000" w:rsidRPr="00000000" w14:paraId="000001BD">
      <w:pPr>
        <w:numPr>
          <w:ilvl w:val="0"/>
          <w:numId w:val="7"/>
        </w:numPr>
        <w:spacing w:after="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Stanley Park</w:t>
      </w:r>
    </w:p>
    <w:p w:rsidR="00000000" w:rsidDel="00000000" w:rsidP="00000000" w:rsidRDefault="00000000" w:rsidRPr="00000000" w14:paraId="000001BE">
      <w:pPr>
        <w:numPr>
          <w:ilvl w:val="0"/>
          <w:numId w:val="7"/>
        </w:numPr>
        <w:spacing w:after="160" w:before="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Something farther afield? (This time of year is good for herring spawn, so I could see a good day trip between Vancouver and Victoria on the ferry with some birding at Tsawwassen too)</w:t>
      </w:r>
    </w:p>
    <w:p w:rsidR="00000000" w:rsidDel="00000000" w:rsidP="00000000" w:rsidRDefault="00000000" w:rsidRPr="00000000" w14:paraId="000001BF">
      <w:pPr>
        <w:ind w:right="360"/>
        <w:rPr/>
      </w:pPr>
      <w:r w:rsidDel="00000000" w:rsidR="00000000" w:rsidRPr="00000000">
        <w:rPr>
          <w:rtl w:val="0"/>
        </w:rPr>
      </w:r>
    </w:p>
    <w:p w:rsidR="00000000" w:rsidDel="00000000" w:rsidP="00000000" w:rsidRDefault="00000000" w:rsidRPr="00000000" w14:paraId="000001C0">
      <w:pPr>
        <w:ind w:right="360"/>
        <w:rPr/>
      </w:pPr>
      <w:r w:rsidDel="00000000" w:rsidR="00000000" w:rsidRPr="00000000">
        <w:rPr>
          <w:rFonts w:ascii="Arial" w:cs="Arial" w:eastAsia="Arial" w:hAnsi="Arial"/>
          <w:sz w:val="24"/>
          <w:szCs w:val="24"/>
          <w:rtl w:val="0"/>
        </w:rPr>
        <w:t xml:space="preserve">See attached document: </w:t>
      </w:r>
      <w:hyperlink r:id="rId48">
        <w:r w:rsidDel="00000000" w:rsidR="00000000" w:rsidRPr="00000000">
          <w:rPr>
            <w:color w:val="0000ee"/>
            <w:u w:val="single"/>
            <w:rtl w:val="0"/>
          </w:rPr>
          <w:t xml:space="preserve">PSG 27 - Draft Budget.xlsx</w:t>
        </w:r>
      </w:hyperlink>
      <w:r w:rsidDel="00000000" w:rsidR="00000000" w:rsidRPr="00000000">
        <w:rPr>
          <w:rtl w:val="0"/>
        </w:rPr>
      </w:r>
    </w:p>
    <w:p w:rsidR="00000000" w:rsidDel="00000000" w:rsidP="00000000" w:rsidRDefault="00000000" w:rsidRPr="00000000" w14:paraId="000001C1">
      <w:pPr>
        <w:ind w:right="360"/>
        <w:rPr/>
      </w:pPr>
      <w:r w:rsidDel="00000000" w:rsidR="00000000" w:rsidRPr="00000000">
        <w:rPr>
          <w:rtl w:val="0"/>
        </w:rPr>
      </w:r>
    </w:p>
    <w:p w:rsidR="00000000" w:rsidDel="00000000" w:rsidP="00000000" w:rsidRDefault="00000000" w:rsidRPr="00000000" w14:paraId="000001C2">
      <w:pPr>
        <w:ind w:right="360"/>
        <w:rPr/>
      </w:pPr>
      <w:r w:rsidDel="00000000" w:rsidR="00000000" w:rsidRPr="00000000">
        <w:rPr>
          <w:rtl w:val="0"/>
        </w:rPr>
        <w:t xml:space="preserve">Justine Miller and Jeff Costa</w:t>
      </w:r>
    </w:p>
    <w:p w:rsidR="00000000" w:rsidDel="00000000" w:rsidP="00000000" w:rsidRDefault="00000000" w:rsidRPr="00000000" w14:paraId="000001C3">
      <w:pPr>
        <w:ind w:right="360"/>
        <w:rPr/>
      </w:pPr>
      <w:r w:rsidDel="00000000" w:rsidR="00000000" w:rsidRPr="00000000">
        <w:rPr>
          <w:rtl w:val="0"/>
        </w:rPr>
        <w:t xml:space="preserve">Vancouver is the preferred location with more options for accommodations and venues. This is also where most LoCo members live, which would simplify planning.</w:t>
      </w:r>
    </w:p>
    <w:p w:rsidR="00000000" w:rsidDel="00000000" w:rsidP="00000000" w:rsidRDefault="00000000" w:rsidRPr="00000000" w14:paraId="000001C4">
      <w:pPr>
        <w:ind w:right="360"/>
        <w:rPr/>
      </w:pPr>
      <w:r w:rsidDel="00000000" w:rsidR="00000000" w:rsidRPr="00000000">
        <w:rPr>
          <w:rtl w:val="0"/>
        </w:rPr>
        <w:t xml:space="preserve">Budget is based on hotel accommodations, because universities are in session at the meeting time these are not a viable option.</w:t>
      </w:r>
    </w:p>
    <w:p w:rsidR="00000000" w:rsidDel="00000000" w:rsidP="00000000" w:rsidRDefault="00000000" w:rsidRPr="00000000" w14:paraId="000001C5">
      <w:pPr>
        <w:ind w:right="360"/>
        <w:rPr/>
      </w:pPr>
      <w:r w:rsidDel="00000000" w:rsidR="00000000" w:rsidRPr="00000000">
        <w:rPr>
          <w:rtl w:val="0"/>
        </w:rPr>
        <w:t xml:space="preserve">Projected registration is based on the Costa Rica rates. Draft budget is based on proposed rates #2.</w:t>
      </w:r>
    </w:p>
    <w:p w:rsidR="00000000" w:rsidDel="00000000" w:rsidP="00000000" w:rsidRDefault="00000000" w:rsidRPr="00000000" w14:paraId="000001C6">
      <w:pPr>
        <w:ind w:right="360"/>
        <w:rPr/>
      </w:pPr>
      <w:r w:rsidDel="00000000" w:rsidR="00000000" w:rsidRPr="00000000">
        <w:rPr>
          <w:rtl w:val="0"/>
        </w:rPr>
        <w:t xml:space="preserve">We are still in the preliminary stages of identifying a location, so there is not a suggestion yet. LoCo is working on location, dates, field trips, logos.</w:t>
      </w:r>
    </w:p>
    <w:p w:rsidR="00000000" w:rsidDel="00000000" w:rsidP="00000000" w:rsidRDefault="00000000" w:rsidRPr="00000000" w14:paraId="000001C7">
      <w:pPr>
        <w:ind w:right="360"/>
        <w:rPr>
          <w:color w:val="0000ff"/>
        </w:rPr>
      </w:pPr>
      <w:r w:rsidDel="00000000" w:rsidR="00000000" w:rsidRPr="00000000">
        <w:rPr>
          <w:color w:val="0000ff"/>
          <w:rtl w:val="0"/>
        </w:rPr>
        <w:t xml:space="preserve">JM - Goal with this budget is to provide estimates on costs to host a meeting in Vancouver so that we can get approval to go ahead with planning. Planning for this meeting is going to be contingent on sponsorship. We expect that $30K in sponsorship is needed for this meeting, with existing Packard sponsorship we are ahead on fundraising for this plan.</w:t>
      </w:r>
    </w:p>
    <w:p w:rsidR="00000000" w:rsidDel="00000000" w:rsidP="00000000" w:rsidRDefault="00000000" w:rsidRPr="00000000" w14:paraId="000001C8">
      <w:pPr>
        <w:ind w:right="360"/>
        <w:rPr>
          <w:color w:val="0000ff"/>
        </w:rPr>
      </w:pPr>
      <w:r w:rsidDel="00000000" w:rsidR="00000000" w:rsidRPr="00000000">
        <w:rPr>
          <w:color w:val="0000ff"/>
          <w:rtl w:val="0"/>
        </w:rPr>
        <w:t xml:space="preserve">KW - Do we think that university location options are viable at this time of year?</w:t>
      </w:r>
    </w:p>
    <w:p w:rsidR="00000000" w:rsidDel="00000000" w:rsidP="00000000" w:rsidRDefault="00000000" w:rsidRPr="00000000" w14:paraId="000001C9">
      <w:pPr>
        <w:ind w:right="360"/>
        <w:rPr>
          <w:color w:val="0000ff"/>
        </w:rPr>
      </w:pPr>
      <w:r w:rsidDel="00000000" w:rsidR="00000000" w:rsidRPr="00000000">
        <w:rPr>
          <w:color w:val="0000ff"/>
          <w:rtl w:val="0"/>
        </w:rPr>
        <w:t xml:space="preserve">JM - This is why we are now looking at a hotel based option for this budget.</w:t>
      </w:r>
    </w:p>
    <w:p w:rsidR="00000000" w:rsidDel="00000000" w:rsidP="00000000" w:rsidRDefault="00000000" w:rsidRPr="00000000" w14:paraId="000001CA">
      <w:pPr>
        <w:ind w:right="360"/>
        <w:rPr>
          <w:color w:val="0000ff"/>
        </w:rPr>
      </w:pPr>
      <w:r w:rsidDel="00000000" w:rsidR="00000000" w:rsidRPr="00000000">
        <w:rPr>
          <w:color w:val="0000ff"/>
          <w:rtl w:val="0"/>
        </w:rPr>
        <w:t xml:space="preserve">JL - Is Canadian federal government approval for attendance likely to be an issue</w:t>
      </w:r>
    </w:p>
    <w:p w:rsidR="00000000" w:rsidDel="00000000" w:rsidP="00000000" w:rsidRDefault="00000000" w:rsidRPr="00000000" w14:paraId="000001CB">
      <w:pPr>
        <w:ind w:right="360"/>
        <w:rPr>
          <w:color w:val="0000ff"/>
        </w:rPr>
      </w:pPr>
      <w:r w:rsidDel="00000000" w:rsidR="00000000" w:rsidRPr="00000000">
        <w:rPr>
          <w:color w:val="0000ff"/>
          <w:rtl w:val="0"/>
        </w:rPr>
        <w:t xml:space="preserve">JC - Conference approval for federal workers is likely still going to be constrained.</w:t>
      </w:r>
    </w:p>
    <w:p w:rsidR="00000000" w:rsidDel="00000000" w:rsidP="00000000" w:rsidRDefault="00000000" w:rsidRPr="00000000" w14:paraId="000001CC">
      <w:pPr>
        <w:ind w:right="360"/>
        <w:rPr>
          <w:color w:val="0000ff"/>
        </w:rPr>
      </w:pPr>
      <w:r w:rsidDel="00000000" w:rsidR="00000000" w:rsidRPr="00000000">
        <w:rPr>
          <w:color w:val="0000ff"/>
          <w:rtl w:val="0"/>
        </w:rPr>
        <w:t xml:space="preserve">DL - Is budget and planning in USD?</w:t>
      </w:r>
    </w:p>
    <w:p w:rsidR="00000000" w:rsidDel="00000000" w:rsidP="00000000" w:rsidRDefault="00000000" w:rsidRPr="00000000" w14:paraId="000001CD">
      <w:pPr>
        <w:ind w:right="360"/>
        <w:rPr>
          <w:color w:val="0000ff"/>
        </w:rPr>
      </w:pPr>
      <w:r w:rsidDel="00000000" w:rsidR="00000000" w:rsidRPr="00000000">
        <w:rPr>
          <w:color w:val="0000ff"/>
          <w:rtl w:val="0"/>
        </w:rPr>
        <w:t xml:space="preserve">JM - Yes</w:t>
      </w:r>
    </w:p>
    <w:p w:rsidR="00000000" w:rsidDel="00000000" w:rsidP="00000000" w:rsidRDefault="00000000" w:rsidRPr="00000000" w14:paraId="000001CE">
      <w:pPr>
        <w:ind w:right="360"/>
        <w:rPr>
          <w:color w:val="0000ff"/>
        </w:rPr>
      </w:pPr>
      <w:r w:rsidDel="00000000" w:rsidR="00000000" w:rsidRPr="00000000">
        <w:rPr>
          <w:color w:val="0000ff"/>
          <w:rtl w:val="0"/>
        </w:rPr>
        <w:t xml:space="preserve">KW - Based on this budget, I think this meeting will be feasible.</w:t>
      </w:r>
    </w:p>
    <w:p w:rsidR="00000000" w:rsidDel="00000000" w:rsidP="00000000" w:rsidRDefault="00000000" w:rsidRPr="00000000" w14:paraId="000001CF">
      <w:pPr>
        <w:ind w:right="360"/>
        <w:rPr>
          <w:color w:val="0000ff"/>
        </w:rPr>
      </w:pPr>
      <w:r w:rsidDel="00000000" w:rsidR="00000000" w:rsidRPr="00000000">
        <w:rPr>
          <w:color w:val="0000ff"/>
          <w:rtl w:val="0"/>
        </w:rPr>
        <w:t xml:space="preserve">JC - Justine is working through our venue options (hotels and conference centers)</w:t>
      </w:r>
    </w:p>
    <w:p w:rsidR="00000000" w:rsidDel="00000000" w:rsidP="00000000" w:rsidRDefault="00000000" w:rsidRPr="00000000" w14:paraId="000001D0">
      <w:pPr>
        <w:ind w:right="360"/>
        <w:rPr/>
      </w:pPr>
      <w:r w:rsidDel="00000000" w:rsidR="00000000" w:rsidRPr="00000000">
        <w:rPr>
          <w:rFonts w:ascii="Calibri" w:cs="Calibri" w:eastAsia="Calibri" w:hAnsi="Calibri"/>
          <w:color w:val="00b050"/>
          <w:rtl w:val="0"/>
        </w:rPr>
        <w:t xml:space="preserve">Motion to approve PSG 2027 Annual Meeting in Vancouver, BC: (11 yes, 0 no, 0 abstain)</w:t>
      </w:r>
      <w:r w:rsidDel="00000000" w:rsidR="00000000" w:rsidRPr="00000000">
        <w:rPr>
          <w:rtl w:val="0"/>
        </w:rPr>
      </w:r>
    </w:p>
    <w:p w:rsidR="00000000" w:rsidDel="00000000" w:rsidP="00000000" w:rsidRDefault="00000000" w:rsidRPr="00000000" w14:paraId="000001D1">
      <w:pPr>
        <w:pStyle w:val="Heading1"/>
        <w:rPr/>
      </w:pPr>
      <w:bookmarkStart w:colFirst="0" w:colLast="0" w:name="_heading=h.yu2cb9h7m9e1" w:id="22"/>
      <w:bookmarkEnd w:id="22"/>
      <w:r w:rsidDel="00000000" w:rsidR="00000000" w:rsidRPr="00000000">
        <w:rPr>
          <w:rtl w:val="0"/>
        </w:rPr>
        <w:t xml:space="preserve">PSG 2027 Vancouver Meeting - Event Coordinator Proposal &amp; Contract</w:t>
      </w:r>
    </w:p>
    <w:p w:rsidR="00000000" w:rsidDel="00000000" w:rsidP="00000000" w:rsidRDefault="00000000" w:rsidRPr="00000000" w14:paraId="000001D2">
      <w:pPr>
        <w:spacing w:before="0" w:line="240" w:lineRule="auto"/>
        <w:ind w:right="360"/>
        <w:rPr>
          <w:b w:val="1"/>
          <w:bCs w:val="1"/>
        </w:rPr>
      </w:pPr>
      <w:r w:rsidDel="00000000" w:rsidR="00000000" w:rsidRPr="00000000">
        <w:rPr>
          <w:b w:val="1"/>
          <w:bCs w:val="1"/>
          <w:rtl w:val="0"/>
        </w:rPr>
        <w:t xml:space="preserve">Luana Events</w:t>
      </w:r>
    </w:p>
    <w:p w:rsidR="00000000" w:rsidDel="00000000" w:rsidP="00000000" w:rsidRDefault="00000000" w:rsidRPr="00000000" w14:paraId="000001D3">
      <w:pPr>
        <w:spacing w:before="0" w:line="240" w:lineRule="auto"/>
        <w:ind w:right="360"/>
        <w:rPr/>
      </w:pPr>
      <w:r w:rsidDel="00000000" w:rsidR="00000000" w:rsidRPr="00000000">
        <w:rPr>
          <w:rtl w:val="0"/>
        </w:rPr>
        <w:t xml:space="preserve">44-672 Kahinani Place</w:t>
      </w:r>
    </w:p>
    <w:p w:rsidR="00000000" w:rsidDel="00000000" w:rsidP="00000000" w:rsidRDefault="00000000" w:rsidRPr="00000000" w14:paraId="000001D4">
      <w:pPr>
        <w:spacing w:before="0" w:line="240" w:lineRule="auto"/>
        <w:ind w:right="360"/>
        <w:rPr/>
      </w:pPr>
      <w:r w:rsidDel="00000000" w:rsidR="00000000" w:rsidRPr="00000000">
        <w:rPr>
          <w:rtl w:val="0"/>
        </w:rPr>
        <w:t xml:space="preserve">Kaneohe, HI 96744</w:t>
      </w:r>
    </w:p>
    <w:p w:rsidR="00000000" w:rsidDel="00000000" w:rsidP="00000000" w:rsidRDefault="00000000" w:rsidRPr="00000000" w14:paraId="000001D5">
      <w:pPr>
        <w:spacing w:before="0" w:line="240" w:lineRule="auto"/>
        <w:ind w:right="360"/>
        <w:rPr/>
      </w:pPr>
      <w:r w:rsidDel="00000000" w:rsidR="00000000" w:rsidRPr="00000000">
        <w:rPr>
          <w:rtl w:val="0"/>
        </w:rPr>
        <w:t xml:space="preserve">808.561.1495</w:t>
      </w:r>
    </w:p>
    <w:p w:rsidR="00000000" w:rsidDel="00000000" w:rsidP="00000000" w:rsidRDefault="00000000" w:rsidRPr="00000000" w14:paraId="000001D6">
      <w:pPr>
        <w:spacing w:before="0" w:line="240" w:lineRule="auto"/>
        <w:ind w:right="360"/>
        <w:rPr/>
      </w:pPr>
      <w:hyperlink r:id="rId49">
        <w:r w:rsidDel="00000000" w:rsidR="00000000" w:rsidRPr="00000000">
          <w:rPr>
            <w:color w:val="1155cc"/>
            <w:u w:val="single"/>
            <w:rtl w:val="0"/>
          </w:rPr>
          <w:t xml:space="preserve">Justine@luanaevents.com</w:t>
        </w:r>
      </w:hyperlink>
      <w:r w:rsidDel="00000000" w:rsidR="00000000" w:rsidRPr="00000000">
        <w:rPr>
          <w:rtl w:val="0"/>
        </w:rPr>
      </w:r>
    </w:p>
    <w:p w:rsidR="00000000" w:rsidDel="00000000" w:rsidP="00000000" w:rsidRDefault="00000000" w:rsidRPr="00000000" w14:paraId="000001D7">
      <w:pPr>
        <w:spacing w:before="0" w:line="240" w:lineRule="auto"/>
        <w:ind w:right="360"/>
        <w:rPr>
          <w:b w:val="1"/>
          <w:bCs w:val="1"/>
        </w:rPr>
      </w:pPr>
      <w:r w:rsidDel="00000000" w:rsidR="00000000" w:rsidRPr="00000000">
        <w:rPr>
          <w:b w:val="1"/>
          <w:bCs w:val="1"/>
          <w:rtl w:val="0"/>
        </w:rPr>
        <w:t xml:space="preserve">Date Submitted:</w:t>
      </w:r>
    </w:p>
    <w:p w:rsidR="00000000" w:rsidDel="00000000" w:rsidP="00000000" w:rsidRDefault="00000000" w:rsidRPr="00000000" w14:paraId="000001D8">
      <w:pPr>
        <w:spacing w:before="0" w:line="240" w:lineRule="auto"/>
        <w:ind w:right="360"/>
        <w:rPr/>
      </w:pPr>
      <w:r w:rsidDel="00000000" w:rsidR="00000000" w:rsidRPr="00000000">
        <w:rPr>
          <w:rtl w:val="0"/>
        </w:rPr>
        <w:t xml:space="preserve">January 5, 2026</w:t>
      </w:r>
    </w:p>
    <w:p w:rsidR="00000000" w:rsidDel="00000000" w:rsidP="00000000" w:rsidRDefault="00000000" w:rsidRPr="00000000" w14:paraId="000001D9">
      <w:pPr>
        <w:spacing w:before="0" w:line="240" w:lineRule="auto"/>
        <w:ind w:right="360"/>
        <w:rPr>
          <w:b w:val="1"/>
          <w:bCs w:val="1"/>
        </w:rPr>
      </w:pPr>
      <w:r w:rsidDel="00000000" w:rsidR="00000000" w:rsidRPr="00000000">
        <w:rPr>
          <w:b w:val="1"/>
          <w:bCs w:val="1"/>
          <w:rtl w:val="0"/>
        </w:rPr>
        <w:t xml:space="preserve">Project:</w:t>
      </w:r>
    </w:p>
    <w:p w:rsidR="00000000" w:rsidDel="00000000" w:rsidP="00000000" w:rsidRDefault="00000000" w:rsidRPr="00000000" w14:paraId="000001DA">
      <w:pPr>
        <w:spacing w:before="0" w:line="240" w:lineRule="auto"/>
        <w:ind w:right="360"/>
        <w:rPr/>
      </w:pPr>
      <w:r w:rsidDel="00000000" w:rsidR="00000000" w:rsidRPr="00000000">
        <w:rPr>
          <w:rtl w:val="0"/>
        </w:rPr>
        <w:t xml:space="preserve">2027 Pacific Seabird Group Conference</w:t>
      </w:r>
    </w:p>
    <w:p w:rsidR="00000000" w:rsidDel="00000000" w:rsidP="00000000" w:rsidRDefault="00000000" w:rsidRPr="00000000" w14:paraId="000001DB">
      <w:pPr>
        <w:spacing w:before="0" w:line="240" w:lineRule="auto"/>
        <w:ind w:right="360"/>
        <w:rPr/>
      </w:pPr>
      <w:r w:rsidDel="00000000" w:rsidR="00000000" w:rsidRPr="00000000">
        <w:rPr>
          <w:b w:val="1"/>
          <w:bCs w:val="1"/>
          <w:rtl w:val="0"/>
        </w:rPr>
        <w:t xml:space="preserve">Qualifications</w:t>
      </w:r>
      <w:r w:rsidDel="00000000" w:rsidR="00000000" w:rsidRPr="00000000">
        <w:rPr>
          <w:rtl w:val="0"/>
        </w:rPr>
        <w:t xml:space="preserve">:</w:t>
      </w:r>
    </w:p>
    <w:p w:rsidR="00000000" w:rsidDel="00000000" w:rsidP="00000000" w:rsidRDefault="00000000" w:rsidRPr="00000000" w14:paraId="000001DC">
      <w:pPr>
        <w:spacing w:before="0" w:line="240" w:lineRule="auto"/>
        <w:ind w:right="360"/>
        <w:rPr/>
      </w:pPr>
      <w:r w:rsidDel="00000000" w:rsidR="00000000" w:rsidRPr="00000000">
        <w:rPr>
          <w:rtl w:val="0"/>
        </w:rPr>
        <w:t xml:space="preserve">Over 20 years of experience planning, coordinating and designing events in Hawai`i (Oahu, Kauai and Hawaii Island) and the continental United States, Mexico and Costa Rica.</w:t>
      </w:r>
    </w:p>
    <w:p w:rsidR="00000000" w:rsidDel="00000000" w:rsidP="00000000" w:rsidRDefault="00000000" w:rsidRPr="00000000" w14:paraId="000001DD">
      <w:pPr>
        <w:spacing w:before="0" w:line="240" w:lineRule="auto"/>
        <w:ind w:right="360"/>
        <w:rPr/>
      </w:pPr>
      <w:r w:rsidDel="00000000" w:rsidR="00000000" w:rsidRPr="00000000">
        <w:rPr>
          <w:rtl w:val="0"/>
        </w:rPr>
        <w:t xml:space="preserve">Successful coordination of both large and small scaled weddings, fundraising events, corporate functions, conferences, competition sporting events, retail events and grand openings.</w:t>
      </w:r>
    </w:p>
    <w:p w:rsidR="00000000" w:rsidDel="00000000" w:rsidP="00000000" w:rsidRDefault="00000000" w:rsidRPr="00000000" w14:paraId="000001DE">
      <w:pPr>
        <w:spacing w:before="0" w:line="240" w:lineRule="auto"/>
        <w:ind w:right="360"/>
        <w:rPr/>
      </w:pPr>
      <w:r w:rsidDel="00000000" w:rsidR="00000000" w:rsidRPr="00000000">
        <w:rPr>
          <w:rtl w:val="0"/>
        </w:rPr>
        <w:t xml:space="preserve">Previous Event Coordinator for 10 previous PSG Conference’s (most recently 2024, joint conference 2025 and virtual conference 2026) held in California, Hawai`i, Oregon, Washington, Mexico and Costa Rica.</w:t>
      </w:r>
    </w:p>
    <w:p w:rsidR="00000000" w:rsidDel="00000000" w:rsidP="00000000" w:rsidRDefault="00000000" w:rsidRPr="00000000" w14:paraId="000001DF">
      <w:pPr>
        <w:spacing w:before="0" w:line="240" w:lineRule="auto"/>
        <w:ind w:right="360"/>
        <w:rPr>
          <w:b w:val="1"/>
          <w:bCs w:val="1"/>
        </w:rPr>
      </w:pPr>
      <w:r w:rsidDel="00000000" w:rsidR="00000000" w:rsidRPr="00000000">
        <w:rPr>
          <w:b w:val="1"/>
          <w:bCs w:val="1"/>
          <w:rtl w:val="0"/>
        </w:rPr>
        <w:t xml:space="preserve">Rate:</w:t>
      </w:r>
    </w:p>
    <w:p w:rsidR="00000000" w:rsidDel="00000000" w:rsidP="00000000" w:rsidRDefault="00000000" w:rsidRPr="00000000" w14:paraId="000001E0">
      <w:pPr>
        <w:spacing w:before="0" w:line="240" w:lineRule="auto"/>
        <w:ind w:right="360"/>
        <w:rPr/>
      </w:pPr>
      <w:r w:rsidDel="00000000" w:rsidR="00000000" w:rsidRPr="00000000">
        <w:rPr>
          <w:rtl w:val="0"/>
        </w:rPr>
        <w:t xml:space="preserve">$8,700.00 plus travel (hotel, airfares, car (if needed) and Hawaii State Tax (4.712 %)</w:t>
      </w:r>
    </w:p>
    <w:p w:rsidR="00000000" w:rsidDel="00000000" w:rsidP="00000000" w:rsidRDefault="00000000" w:rsidRPr="00000000" w14:paraId="000001E1">
      <w:pPr>
        <w:spacing w:before="0" w:line="240" w:lineRule="auto"/>
        <w:ind w:right="360"/>
        <w:rPr/>
      </w:pPr>
      <w:r w:rsidDel="00000000" w:rsidR="00000000" w:rsidRPr="00000000">
        <w:rPr>
          <w:rtl w:val="0"/>
        </w:rPr>
        <w:t xml:space="preserve">Planner will work with local committee to plan the 2027 PSG Conference include the following services:</w:t>
      </w:r>
    </w:p>
    <w:p w:rsidR="00000000" w:rsidDel="00000000" w:rsidP="00000000" w:rsidRDefault="00000000" w:rsidRPr="00000000" w14:paraId="000001E2">
      <w:pPr>
        <w:numPr>
          <w:ilvl w:val="0"/>
          <w:numId w:val="6"/>
        </w:numPr>
        <w:spacing w:before="0" w:line="240" w:lineRule="auto"/>
        <w:ind w:left="720" w:right="360" w:hanging="360"/>
      </w:pPr>
      <w:r w:rsidDel="00000000" w:rsidR="00000000" w:rsidRPr="00000000">
        <w:rPr>
          <w:rtl w:val="0"/>
        </w:rPr>
        <w:t xml:space="preserve">Work with the committee and program chairs to develop conference schedule</w:t>
      </w:r>
    </w:p>
    <w:p w:rsidR="00000000" w:rsidDel="00000000" w:rsidP="00000000" w:rsidRDefault="00000000" w:rsidRPr="00000000" w14:paraId="000001E3">
      <w:pPr>
        <w:numPr>
          <w:ilvl w:val="0"/>
          <w:numId w:val="6"/>
        </w:numPr>
        <w:spacing w:after="0" w:before="0" w:line="240" w:lineRule="auto"/>
        <w:ind w:left="720" w:right="360" w:hanging="360"/>
      </w:pPr>
      <w:r w:rsidDel="00000000" w:rsidR="00000000" w:rsidRPr="00000000">
        <w:rPr>
          <w:rtl w:val="0"/>
        </w:rPr>
        <w:t xml:space="preserve">Budget creation and updating</w:t>
      </w:r>
    </w:p>
    <w:p w:rsidR="00000000" w:rsidDel="00000000" w:rsidP="00000000" w:rsidRDefault="00000000" w:rsidRPr="00000000" w14:paraId="000001E4">
      <w:pPr>
        <w:numPr>
          <w:ilvl w:val="0"/>
          <w:numId w:val="6"/>
        </w:numPr>
        <w:spacing w:after="0" w:before="0" w:line="240" w:lineRule="auto"/>
        <w:ind w:left="720" w:right="360" w:hanging="360"/>
      </w:pPr>
      <w:r w:rsidDel="00000000" w:rsidR="00000000" w:rsidRPr="00000000">
        <w:rPr>
          <w:rtl w:val="0"/>
        </w:rPr>
        <w:t xml:space="preserve">Assist in the development of the sponsorship packages, letter and donor spreadsheet</w:t>
      </w:r>
    </w:p>
    <w:p w:rsidR="00000000" w:rsidDel="00000000" w:rsidP="00000000" w:rsidRDefault="00000000" w:rsidRPr="00000000" w14:paraId="000001E5">
      <w:pPr>
        <w:numPr>
          <w:ilvl w:val="0"/>
          <w:numId w:val="6"/>
        </w:numPr>
        <w:spacing w:after="0" w:before="0" w:line="240" w:lineRule="auto"/>
        <w:ind w:left="720" w:right="360" w:hanging="360"/>
      </w:pPr>
      <w:r w:rsidDel="00000000" w:rsidR="00000000" w:rsidRPr="00000000">
        <w:rPr>
          <w:rtl w:val="0"/>
        </w:rPr>
        <w:t xml:space="preserve">Develop the local committee due date checklist</w:t>
      </w:r>
    </w:p>
    <w:p w:rsidR="00000000" w:rsidDel="00000000" w:rsidP="00000000" w:rsidRDefault="00000000" w:rsidRPr="00000000" w14:paraId="000001E6">
      <w:pPr>
        <w:numPr>
          <w:ilvl w:val="0"/>
          <w:numId w:val="6"/>
        </w:numPr>
        <w:spacing w:after="0" w:before="0" w:line="240" w:lineRule="auto"/>
        <w:ind w:left="720" w:right="360" w:hanging="360"/>
      </w:pPr>
      <w:r w:rsidDel="00000000" w:rsidR="00000000" w:rsidRPr="00000000">
        <w:rPr>
          <w:rtl w:val="0"/>
        </w:rPr>
        <w:t xml:space="preserve">Work with the local committee on ordering, designing of conference merchandise and swag items</w:t>
      </w:r>
    </w:p>
    <w:p w:rsidR="00000000" w:rsidDel="00000000" w:rsidP="00000000" w:rsidRDefault="00000000" w:rsidRPr="00000000" w14:paraId="000001E7">
      <w:pPr>
        <w:numPr>
          <w:ilvl w:val="0"/>
          <w:numId w:val="6"/>
        </w:numPr>
        <w:spacing w:after="0" w:before="0" w:line="240" w:lineRule="auto"/>
        <w:ind w:left="720" w:right="360" w:hanging="360"/>
      </w:pPr>
      <w:r w:rsidDel="00000000" w:rsidR="00000000" w:rsidRPr="00000000">
        <w:rPr>
          <w:rtl w:val="0"/>
        </w:rPr>
        <w:t xml:space="preserve">Coordinate monthly meetings with local committee</w:t>
      </w:r>
    </w:p>
    <w:p w:rsidR="00000000" w:rsidDel="00000000" w:rsidP="00000000" w:rsidRDefault="00000000" w:rsidRPr="00000000" w14:paraId="000001E8">
      <w:pPr>
        <w:numPr>
          <w:ilvl w:val="0"/>
          <w:numId w:val="6"/>
        </w:numPr>
        <w:spacing w:after="0" w:before="0" w:line="240" w:lineRule="auto"/>
        <w:ind w:left="720" w:right="360" w:hanging="360"/>
      </w:pPr>
      <w:r w:rsidDel="00000000" w:rsidR="00000000" w:rsidRPr="00000000">
        <w:rPr>
          <w:rtl w:val="0"/>
        </w:rPr>
        <w:t xml:space="preserve">Assist with registration setup, questions and updates</w:t>
      </w:r>
    </w:p>
    <w:p w:rsidR="00000000" w:rsidDel="00000000" w:rsidP="00000000" w:rsidRDefault="00000000" w:rsidRPr="00000000" w14:paraId="000001E9">
      <w:pPr>
        <w:numPr>
          <w:ilvl w:val="0"/>
          <w:numId w:val="6"/>
        </w:numPr>
        <w:spacing w:after="0" w:before="0" w:line="240" w:lineRule="auto"/>
        <w:ind w:left="720" w:right="360" w:hanging="360"/>
      </w:pPr>
      <w:r w:rsidDel="00000000" w:rsidR="00000000" w:rsidRPr="00000000">
        <w:rPr>
          <w:rtl w:val="0"/>
        </w:rPr>
        <w:t xml:space="preserve">Negotiating service contracts with vendors</w:t>
      </w:r>
    </w:p>
    <w:p w:rsidR="00000000" w:rsidDel="00000000" w:rsidP="00000000" w:rsidRDefault="00000000" w:rsidRPr="00000000" w14:paraId="000001EA">
      <w:pPr>
        <w:numPr>
          <w:ilvl w:val="0"/>
          <w:numId w:val="6"/>
        </w:numPr>
        <w:spacing w:after="0" w:before="0" w:line="240" w:lineRule="auto"/>
        <w:ind w:left="720" w:right="360" w:hanging="360"/>
      </w:pPr>
      <w:r w:rsidDel="00000000" w:rsidR="00000000" w:rsidRPr="00000000">
        <w:rPr>
          <w:rtl w:val="0"/>
        </w:rPr>
        <w:t xml:space="preserve">Work with all vendors to finalize conference day details</w:t>
      </w:r>
    </w:p>
    <w:p w:rsidR="00000000" w:rsidDel="00000000" w:rsidP="00000000" w:rsidRDefault="00000000" w:rsidRPr="00000000" w14:paraId="000001EB">
      <w:pPr>
        <w:numPr>
          <w:ilvl w:val="0"/>
          <w:numId w:val="6"/>
        </w:numPr>
        <w:spacing w:after="0" w:before="0" w:line="240" w:lineRule="auto"/>
        <w:ind w:left="720" w:right="360" w:hanging="360"/>
      </w:pPr>
      <w:r w:rsidDel="00000000" w:rsidR="00000000" w:rsidRPr="00000000">
        <w:rPr>
          <w:rtl w:val="0"/>
        </w:rPr>
        <w:t xml:space="preserve">Manage timeline for all vendors</w:t>
      </w:r>
    </w:p>
    <w:p w:rsidR="00000000" w:rsidDel="00000000" w:rsidP="00000000" w:rsidRDefault="00000000" w:rsidRPr="00000000" w14:paraId="000001EC">
      <w:pPr>
        <w:numPr>
          <w:ilvl w:val="0"/>
          <w:numId w:val="6"/>
        </w:numPr>
        <w:spacing w:after="0" w:before="0" w:line="240" w:lineRule="auto"/>
        <w:ind w:left="720" w:right="360" w:hanging="360"/>
      </w:pPr>
      <w:r w:rsidDel="00000000" w:rsidR="00000000" w:rsidRPr="00000000">
        <w:rPr>
          <w:rtl w:val="0"/>
        </w:rPr>
        <w:t xml:space="preserve">Contract hotel and arrange a room block</w:t>
      </w:r>
    </w:p>
    <w:p w:rsidR="00000000" w:rsidDel="00000000" w:rsidP="00000000" w:rsidRDefault="00000000" w:rsidRPr="00000000" w14:paraId="000001ED">
      <w:pPr>
        <w:numPr>
          <w:ilvl w:val="0"/>
          <w:numId w:val="6"/>
        </w:numPr>
        <w:spacing w:after="0" w:before="0" w:line="240" w:lineRule="auto"/>
        <w:ind w:left="720" w:right="360" w:hanging="360"/>
      </w:pPr>
      <w:r w:rsidDel="00000000" w:rsidR="00000000" w:rsidRPr="00000000">
        <w:rPr>
          <w:rtl w:val="0"/>
        </w:rPr>
        <w:t xml:space="preserve">Manage onsite registration and check in during conference</w:t>
      </w:r>
    </w:p>
    <w:p w:rsidR="00000000" w:rsidDel="00000000" w:rsidP="00000000" w:rsidRDefault="00000000" w:rsidRPr="00000000" w14:paraId="000001EE">
      <w:pPr>
        <w:numPr>
          <w:ilvl w:val="0"/>
          <w:numId w:val="6"/>
        </w:numPr>
        <w:spacing w:after="0" w:before="0" w:line="240" w:lineRule="auto"/>
        <w:ind w:left="720" w:right="360" w:hanging="360"/>
      </w:pPr>
      <w:r w:rsidDel="00000000" w:rsidR="00000000" w:rsidRPr="00000000">
        <w:rPr>
          <w:rtl w:val="0"/>
        </w:rPr>
        <w:t xml:space="preserve">Manage merchandise sales throughout conference</w:t>
      </w:r>
    </w:p>
    <w:p w:rsidR="00000000" w:rsidDel="00000000" w:rsidP="00000000" w:rsidRDefault="00000000" w:rsidRPr="00000000" w14:paraId="000001EF">
      <w:pPr>
        <w:numPr>
          <w:ilvl w:val="0"/>
          <w:numId w:val="6"/>
        </w:numPr>
        <w:spacing w:after="0" w:before="0" w:line="240" w:lineRule="auto"/>
        <w:ind w:left="720" w:right="360" w:hanging="360"/>
      </w:pPr>
      <w:r w:rsidDel="00000000" w:rsidR="00000000" w:rsidRPr="00000000">
        <w:rPr>
          <w:rtl w:val="0"/>
        </w:rPr>
        <w:t xml:space="preserve">Work with Silent Auction Chair to facilitate auction setup</w:t>
      </w:r>
    </w:p>
    <w:p w:rsidR="00000000" w:rsidDel="00000000" w:rsidP="00000000" w:rsidRDefault="00000000" w:rsidRPr="00000000" w14:paraId="000001F0">
      <w:pPr>
        <w:numPr>
          <w:ilvl w:val="0"/>
          <w:numId w:val="6"/>
        </w:numPr>
        <w:spacing w:after="0" w:before="0" w:line="240" w:lineRule="auto"/>
        <w:ind w:left="720" w:right="360" w:hanging="360"/>
      </w:pPr>
      <w:r w:rsidDel="00000000" w:rsidR="00000000" w:rsidRPr="00000000">
        <w:rPr>
          <w:rtl w:val="0"/>
        </w:rPr>
        <w:t xml:space="preserve">Coordinate Student Travel Award distribution</w:t>
      </w:r>
    </w:p>
    <w:p w:rsidR="00000000" w:rsidDel="00000000" w:rsidP="00000000" w:rsidRDefault="00000000" w:rsidRPr="00000000" w14:paraId="000001F1">
      <w:pPr>
        <w:numPr>
          <w:ilvl w:val="0"/>
          <w:numId w:val="6"/>
        </w:numPr>
        <w:spacing w:after="0" w:before="0" w:line="240" w:lineRule="auto"/>
        <w:ind w:left="720" w:right="360" w:hanging="360"/>
      </w:pPr>
      <w:r w:rsidDel="00000000" w:rsidR="00000000" w:rsidRPr="00000000">
        <w:rPr>
          <w:rtl w:val="0"/>
        </w:rPr>
        <w:t xml:space="preserve"> Point of contact for volunteers on opportunities and scheduling assignments</w:t>
      </w:r>
    </w:p>
    <w:p w:rsidR="00000000" w:rsidDel="00000000" w:rsidP="00000000" w:rsidRDefault="00000000" w:rsidRPr="00000000" w14:paraId="000001F2">
      <w:pPr>
        <w:numPr>
          <w:ilvl w:val="0"/>
          <w:numId w:val="6"/>
        </w:numPr>
        <w:spacing w:before="0" w:line="240" w:lineRule="auto"/>
        <w:ind w:left="720" w:right="360" w:hanging="360"/>
      </w:pPr>
      <w:r w:rsidDel="00000000" w:rsidR="00000000" w:rsidRPr="00000000">
        <w:rPr>
          <w:rtl w:val="0"/>
        </w:rPr>
        <w:t xml:space="preserve">Planner will provide an event assistant onsite throughout the conference</w:t>
      </w:r>
    </w:p>
    <w:p w:rsidR="00000000" w:rsidDel="00000000" w:rsidP="00000000" w:rsidRDefault="00000000" w:rsidRPr="00000000" w14:paraId="000001F3">
      <w:pPr>
        <w:spacing w:before="0" w:line="240" w:lineRule="auto"/>
        <w:ind w:right="360"/>
        <w:rPr/>
      </w:pPr>
      <w:r w:rsidDel="00000000" w:rsidR="00000000" w:rsidRPr="00000000">
        <w:rPr>
          <w:rtl w:val="0"/>
        </w:rPr>
        <w:t xml:space="preserve">To secure services a 25% deposit will be due at the time the contract is signed. This deposit is non-refundable and deducted from the total balance due. If additional services are needed hours will be  billed at the discounted rate of $75 an hour.</w:t>
      </w:r>
    </w:p>
    <w:p w:rsidR="00000000" w:rsidDel="00000000" w:rsidP="00000000" w:rsidRDefault="00000000" w:rsidRPr="00000000" w14:paraId="000001F4">
      <w:pPr>
        <w:spacing w:before="0" w:line="240" w:lineRule="auto"/>
        <w:ind w:right="360"/>
        <w:rPr>
          <w:b w:val="1"/>
          <w:bCs w:val="1"/>
        </w:rPr>
      </w:pPr>
      <w:r w:rsidDel="00000000" w:rsidR="00000000" w:rsidRPr="00000000">
        <w:rPr>
          <w:b w:val="1"/>
          <w:bCs w:val="1"/>
          <w:rtl w:val="0"/>
        </w:rPr>
        <w:t xml:space="preserve">Project Completion Date:</w:t>
      </w:r>
    </w:p>
    <w:p w:rsidR="00000000" w:rsidDel="00000000" w:rsidP="00000000" w:rsidRDefault="00000000" w:rsidRPr="00000000" w14:paraId="000001F5">
      <w:pPr>
        <w:spacing w:before="0" w:line="240" w:lineRule="auto"/>
        <w:ind w:right="360"/>
        <w:rPr/>
      </w:pPr>
      <w:r w:rsidDel="00000000" w:rsidR="00000000" w:rsidRPr="00000000">
        <w:rPr>
          <w:rtl w:val="0"/>
        </w:rPr>
        <w:t xml:space="preserve">Event will be held on February 2027 (TBD date) in Vancouver, Canada. Wrap up meeting to be held within 30 days of event.</w:t>
      </w:r>
    </w:p>
    <w:p w:rsidR="00000000" w:rsidDel="00000000" w:rsidP="00000000" w:rsidRDefault="00000000" w:rsidRPr="00000000" w14:paraId="000001F6">
      <w:pPr>
        <w:spacing w:before="0" w:line="240" w:lineRule="auto"/>
        <w:ind w:right="360"/>
        <w:rPr/>
      </w:pPr>
      <w:r w:rsidDel="00000000" w:rsidR="00000000" w:rsidRPr="00000000">
        <w:rPr>
          <w:rtl w:val="0"/>
        </w:rPr>
      </w:r>
    </w:p>
    <w:p w:rsidR="00000000" w:rsidDel="00000000" w:rsidP="00000000" w:rsidRDefault="00000000" w:rsidRPr="00000000" w14:paraId="000001F7">
      <w:pPr>
        <w:spacing w:before="0" w:line="240" w:lineRule="auto"/>
        <w:ind w:right="360"/>
        <w:rPr/>
      </w:pPr>
      <w:hyperlink r:id="rId50">
        <w:r w:rsidDel="00000000" w:rsidR="00000000" w:rsidRPr="00000000">
          <w:rPr>
            <w:color w:val="0000ee"/>
            <w:u w:val="single"/>
            <w:rtl w:val="0"/>
          </w:rPr>
          <w:t xml:space="preserve">PSG 27 - LE Proposal.pdf</w:t>
        </w:r>
      </w:hyperlink>
      <w:r w:rsidDel="00000000" w:rsidR="00000000" w:rsidRPr="00000000">
        <w:rPr>
          <w:rtl w:val="0"/>
        </w:rPr>
      </w:r>
    </w:p>
    <w:p w:rsidR="00000000" w:rsidDel="00000000" w:rsidP="00000000" w:rsidRDefault="00000000" w:rsidRPr="00000000" w14:paraId="000001F8">
      <w:pPr>
        <w:spacing w:before="0" w:line="240" w:lineRule="auto"/>
        <w:ind w:right="360"/>
        <w:rPr/>
      </w:pPr>
      <w:hyperlink r:id="rId51">
        <w:r w:rsidDel="00000000" w:rsidR="00000000" w:rsidRPr="00000000">
          <w:rPr>
            <w:color w:val="0000ee"/>
            <w:u w:val="single"/>
            <w:rtl w:val="0"/>
          </w:rPr>
          <w:t xml:space="preserve">PSG 27 - LE Contract.pdf</w:t>
        </w:r>
      </w:hyperlink>
      <w:r w:rsidDel="00000000" w:rsidR="00000000" w:rsidRPr="00000000">
        <w:rPr>
          <w:rtl w:val="0"/>
        </w:rPr>
      </w:r>
    </w:p>
    <w:p w:rsidR="00000000" w:rsidDel="00000000" w:rsidP="00000000" w:rsidRDefault="00000000" w:rsidRPr="00000000" w14:paraId="000001F9">
      <w:pPr>
        <w:rPr/>
      </w:pPr>
      <w:r w:rsidDel="00000000" w:rsidR="00000000" w:rsidRPr="00000000">
        <w:rPr>
          <w:rFonts w:ascii="Calibri" w:cs="Calibri" w:eastAsia="Calibri" w:hAnsi="Calibri"/>
          <w:color w:val="00b050"/>
          <w:rtl w:val="0"/>
        </w:rPr>
        <w:t xml:space="preserve">Motion to accept event coordinator proposal and contract for 2027 Annual Meeting: (11 yes, 0 no, 0 abstain)</w:t>
      </w:r>
      <w:r w:rsidDel="00000000" w:rsidR="00000000" w:rsidRPr="00000000">
        <w:rPr>
          <w:rtl w:val="0"/>
        </w:rPr>
      </w:r>
    </w:p>
    <w:p w:rsidR="00000000" w:rsidDel="00000000" w:rsidP="00000000" w:rsidRDefault="00000000" w:rsidRPr="00000000" w14:paraId="000001FA">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FB">
      <w:pPr>
        <w:pStyle w:val="Heading1"/>
        <w:spacing w:after="0" w:before="0" w:line="240" w:lineRule="auto"/>
        <w:rPr/>
      </w:pPr>
      <w:bookmarkStart w:colFirst="0" w:colLast="0" w:name="_heading=h.e559n1d7a4g" w:id="23"/>
      <w:bookmarkEnd w:id="23"/>
      <w:r w:rsidDel="00000000" w:rsidR="00000000" w:rsidRPr="00000000">
        <w:rPr>
          <w:rtl w:val="0"/>
        </w:rPr>
        <w:t xml:space="preserve">Local Committee Reports</w:t>
      </w:r>
    </w:p>
    <w:p w:rsidR="00000000" w:rsidDel="00000000" w:rsidP="00000000" w:rsidRDefault="00000000" w:rsidRPr="00000000" w14:paraId="000001FC">
      <w:pPr>
        <w:rPr>
          <w:rFonts w:ascii="Calibri" w:cs="Calibri" w:eastAsia="Calibri" w:hAnsi="Calibri"/>
        </w:rPr>
      </w:pPr>
      <w:r w:rsidDel="00000000" w:rsidR="00000000" w:rsidRPr="00000000">
        <w:rPr>
          <w:rFonts w:ascii="Calibri" w:cs="Calibri" w:eastAsia="Calibri" w:hAnsi="Calibri"/>
          <w:rtl w:val="0"/>
        </w:rPr>
        <w:t xml:space="preserve">See Chair Elect Report and PSG 2027 Vancouver Meeting Proposals above</w:t>
      </w:r>
    </w:p>
    <w:p w:rsidR="00000000" w:rsidDel="00000000" w:rsidP="00000000" w:rsidRDefault="00000000" w:rsidRPr="00000000" w14:paraId="000001FD">
      <w:pPr>
        <w:rPr>
          <w:rFonts w:ascii="Calibri" w:cs="Calibri" w:eastAsia="Calibri" w:hAnsi="Calibri"/>
        </w:rPr>
      </w:pPr>
      <w:r w:rsidDel="00000000" w:rsidR="00000000" w:rsidRPr="00000000">
        <w:rPr>
          <w:rFonts w:ascii="Calibri" w:cs="Calibri" w:eastAsia="Calibri" w:hAnsi="Calibri"/>
          <w:rtl w:val="0"/>
        </w:rPr>
        <w:t xml:space="preserve">This years meeting is in sound financial shape. We saved considerable expense by not contracting someone to manage the conference platform. Carrie Kovalick has taken that role and we will dedicate her hours for the meeting to the meeting budget. There was some flexibility in how funds raised can be allocated to help with these costs.</w:t>
      </w:r>
    </w:p>
    <w:p w:rsidR="00000000" w:rsidDel="00000000" w:rsidP="00000000" w:rsidRDefault="00000000" w:rsidRPr="00000000" w14:paraId="000001FE">
      <w:pPr>
        <w:rPr>
          <w:rFonts w:ascii="Calibri" w:cs="Calibri" w:eastAsia="Calibri" w:hAnsi="Calibri"/>
        </w:rPr>
      </w:pPr>
      <w:r w:rsidDel="00000000" w:rsidR="00000000" w:rsidRPr="00000000">
        <w:rPr>
          <w:rFonts w:ascii="Calibri" w:cs="Calibri" w:eastAsia="Calibri" w:hAnsi="Calibri"/>
          <w:rtl w:val="0"/>
        </w:rPr>
        <w:t xml:space="preserve">Fundraising for this meeting was over $15K, which helped with the budget. We budgeted for 150 people registering, but we had more than 180 people registered (some of these fees were waived). This meeting is financially secure due to this strong registration. Costs for most waived registrations are coming from restricted funds, which do not impact the budget.</w:t>
      </w:r>
    </w:p>
    <w:p w:rsidR="00000000" w:rsidDel="00000000" w:rsidP="00000000" w:rsidRDefault="00000000" w:rsidRPr="00000000" w14:paraId="000001FF">
      <w:pPr>
        <w:rPr>
          <w:rFonts w:ascii="Calibri" w:cs="Calibri" w:eastAsia="Calibri" w:hAnsi="Calibri"/>
        </w:rPr>
      </w:pPr>
      <w:r w:rsidDel="00000000" w:rsidR="00000000" w:rsidRPr="00000000">
        <w:rPr>
          <w:rFonts w:ascii="Calibri" w:cs="Calibri" w:eastAsia="Calibri" w:hAnsi="Calibri"/>
          <w:rtl w:val="0"/>
        </w:rPr>
        <w:t xml:space="preserve">The real advantage of this virtual meeting is that people from under-represented regions are able to attend. Including China, Australia, Europe, Russia. We will hear from a broader geographic scope than usual.</w:t>
      </w:r>
    </w:p>
    <w:p w:rsidR="00000000" w:rsidDel="00000000" w:rsidP="00000000" w:rsidRDefault="00000000" w:rsidRPr="00000000" w14:paraId="00000200">
      <w:pPr>
        <w:rPr>
          <w:rFonts w:ascii="Calibri" w:cs="Calibri" w:eastAsia="Calibri" w:hAnsi="Calibri"/>
          <w:color w:val="0000ff"/>
        </w:rPr>
      </w:pPr>
      <w:r w:rsidDel="00000000" w:rsidR="00000000" w:rsidRPr="00000000">
        <w:rPr>
          <w:rFonts w:ascii="Calibri" w:cs="Calibri" w:eastAsia="Calibri" w:hAnsi="Calibri"/>
          <w:color w:val="0000ff"/>
          <w:rtl w:val="0"/>
        </w:rPr>
        <w:t xml:space="preserve">JL - There were some issues with employers requiring a program ahead of time to register, how did this impact registration?</w:t>
      </w:r>
    </w:p>
    <w:p w:rsidR="00000000" w:rsidDel="00000000" w:rsidP="00000000" w:rsidRDefault="00000000" w:rsidRPr="00000000" w14:paraId="00000201">
      <w:pPr>
        <w:rPr>
          <w:rFonts w:ascii="Calibri" w:cs="Calibri" w:eastAsia="Calibri" w:hAnsi="Calibri"/>
          <w:color w:val="0000ff"/>
        </w:rPr>
      </w:pPr>
      <w:r w:rsidDel="00000000" w:rsidR="00000000" w:rsidRPr="00000000">
        <w:rPr>
          <w:rFonts w:ascii="Calibri" w:cs="Calibri" w:eastAsia="Calibri" w:hAnsi="Calibri"/>
          <w:color w:val="0000ff"/>
          <w:rtl w:val="0"/>
        </w:rPr>
        <w:t xml:space="preserve">DL - There have been issues with US and Canada government employees getting approvals. THere were some people who had to withdraw for these reasons. This was probably balanced by the people who could attend from other regions.</w:t>
      </w:r>
    </w:p>
    <w:p w:rsidR="00000000" w:rsidDel="00000000" w:rsidP="00000000" w:rsidRDefault="00000000" w:rsidRPr="00000000" w14:paraId="00000202">
      <w:pPr>
        <w:rPr>
          <w:rFonts w:ascii="Calibri" w:cs="Calibri" w:eastAsia="Calibri" w:hAnsi="Calibri"/>
          <w:color w:val="0000ff"/>
        </w:rPr>
      </w:pPr>
      <w:r w:rsidDel="00000000" w:rsidR="00000000" w:rsidRPr="00000000">
        <w:rPr>
          <w:rFonts w:ascii="Calibri" w:cs="Calibri" w:eastAsia="Calibri" w:hAnsi="Calibri"/>
          <w:color w:val="0000ff"/>
          <w:rtl w:val="0"/>
        </w:rPr>
        <w:t xml:space="preserve">DL - Some of the pacing for planning an on-line meeting were a surprise relative to an in-person meeting. Usually PSG is more flexible on the abstract deadline, which was not possible with the virtual format. This could be something to consider if we do future virtual meetings. This information should be communicated to incoming chairs.</w:t>
      </w:r>
    </w:p>
    <w:p w:rsidR="00000000" w:rsidDel="00000000" w:rsidP="00000000" w:rsidRDefault="00000000" w:rsidRPr="00000000" w14:paraId="00000203">
      <w:pPr>
        <w:rPr>
          <w:rFonts w:ascii="Calibri" w:cs="Calibri" w:eastAsia="Calibri" w:hAnsi="Calibri"/>
          <w:b w:val="0"/>
          <w:bCs w:val="0"/>
          <w:color w:val="0b5294"/>
          <w:sz w:val="30"/>
          <w:szCs w:val="30"/>
        </w:rPr>
      </w:pPr>
      <w:r w:rsidDel="00000000" w:rsidR="00000000" w:rsidRPr="00000000">
        <w:rPr>
          <w:rFonts w:ascii="Calibri" w:cs="Calibri" w:eastAsia="Calibri" w:hAnsi="Calibri"/>
          <w:b w:val="0"/>
          <w:bCs w:val="0"/>
          <w:color w:val="0b5294"/>
          <w:sz w:val="30"/>
          <w:szCs w:val="30"/>
          <w:rtl w:val="0"/>
        </w:rPr>
        <w:t xml:space="preserve">Auckland 2028</w:t>
      </w:r>
    </w:p>
    <w:p w:rsidR="00000000" w:rsidDel="00000000" w:rsidP="00000000" w:rsidRDefault="00000000" w:rsidRPr="00000000" w14:paraId="00000204">
      <w:pPr>
        <w:rPr>
          <w:rFonts w:ascii="Calibri" w:cs="Calibri" w:eastAsia="Calibri" w:hAnsi="Calibri"/>
          <w:color w:val="0b5294"/>
          <w:sz w:val="30"/>
          <w:szCs w:val="30"/>
        </w:rPr>
      </w:pPr>
      <w:r w:rsidDel="00000000" w:rsidR="00000000" w:rsidRPr="00000000">
        <w:rPr>
          <w:rFonts w:ascii="Calibri" w:cs="Calibri" w:eastAsia="Calibri" w:hAnsi="Calibri"/>
          <w:rtl w:val="0"/>
        </w:rPr>
        <w:t xml:space="preserve">Ariel-Micaiah Heswell</w:t>
      </w:r>
      <w:r w:rsidDel="00000000" w:rsidR="00000000" w:rsidRPr="00000000">
        <w:rPr>
          <w:rtl w:val="0"/>
        </w:rPr>
      </w:r>
    </w:p>
    <w:p w:rsidR="00000000" w:rsidDel="00000000" w:rsidP="00000000" w:rsidRDefault="00000000" w:rsidRPr="00000000" w14:paraId="00000205">
      <w:pPr>
        <w:shd w:fill="ffffff" w:val="clear"/>
        <w:spacing w:after="160" w:before="0" w:line="30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A brief summary of the current status of your committee/group with emphasis on what has been completed, is in process, not yet started and/or issues you encountered and solutions.</w:t>
      </w:r>
    </w:p>
    <w:p w:rsidR="00000000" w:rsidDel="00000000" w:rsidP="00000000" w:rsidRDefault="00000000" w:rsidRPr="00000000" w14:paraId="00000206">
      <w:pPr>
        <w:numPr>
          <w:ilvl w:val="0"/>
          <w:numId w:val="4"/>
        </w:numPr>
        <w:spacing w:after="0" w:afterAutospacing="0" w:before="200" w:line="300" w:lineRule="auto"/>
        <w:ind w:left="940" w:hanging="360"/>
        <w:rPr>
          <w:rFonts w:ascii="Arial" w:cs="Arial" w:eastAsia="Arial" w:hAnsi="Arial"/>
          <w:color w:val="222222"/>
        </w:rPr>
      </w:pPr>
      <w:r w:rsidDel="00000000" w:rsidR="00000000" w:rsidRPr="00000000">
        <w:rPr>
          <w:rFonts w:ascii="Calibri" w:cs="Calibri" w:eastAsia="Calibri" w:hAnsi="Calibri"/>
          <w:color w:val="222222"/>
          <w:rtl w:val="0"/>
        </w:rPr>
        <w:t xml:space="preserve">Auckland 2028 - still on track, I have received the Letter of Support from the PSG EXCO. Tataki Auckland has reserved the University of Auckland venue for February 2028, but the exact conference dates, and specific building venues at the University, as well as the location of the dinner and field trips, need to be confirmed - potential locations are already compiled. This is aimed to be sorted out by the end of 2026 in preparation for 2028. The members of the local organising committee will also be finalised by the end of 2027. </w:t>
      </w:r>
    </w:p>
    <w:p w:rsidR="00000000" w:rsidDel="00000000" w:rsidP="00000000" w:rsidRDefault="00000000" w:rsidRPr="00000000" w14:paraId="00000207">
      <w:pPr>
        <w:numPr>
          <w:ilvl w:val="0"/>
          <w:numId w:val="4"/>
        </w:numPr>
        <w:spacing w:before="0" w:beforeAutospacing="0" w:line="300" w:lineRule="auto"/>
        <w:ind w:left="940" w:hanging="360"/>
        <w:rPr>
          <w:rFonts w:ascii="Arial" w:cs="Arial" w:eastAsia="Arial" w:hAnsi="Arial"/>
          <w:color w:val="222222"/>
        </w:rPr>
      </w:pPr>
      <w:r w:rsidDel="00000000" w:rsidR="00000000" w:rsidRPr="00000000">
        <w:rPr>
          <w:rFonts w:ascii="Calibri" w:cs="Calibri" w:eastAsia="Calibri" w:hAnsi="Calibri"/>
          <w:color w:val="222222"/>
          <w:rtl w:val="0"/>
        </w:rPr>
        <w:t xml:space="preserve">Communications with current PSG members in Asia/Oceania have improved; however, I am still slightly restricted on how to contact the current members in the region, and it would be beneficial to have updated information about current members. Maybe there could be an email address for all members in the Asia/Oceania regions, which can be frequently updated? Also, I tried having a Slack channel for Asia/Oceania members however, that did not seem to work or reach everyone so I am sticking with emails for communications.</w:t>
      </w:r>
    </w:p>
    <w:p w:rsidR="00000000" w:rsidDel="00000000" w:rsidP="00000000" w:rsidRDefault="00000000" w:rsidRPr="00000000" w14:paraId="00000208">
      <w:pPr>
        <w:spacing w:before="200" w:line="30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Thank you for the letter of support which has helped get things started. Working with Justine to secure a venue and dates.</w:t>
      </w:r>
    </w:p>
    <w:p w:rsidR="00000000" w:rsidDel="00000000" w:rsidP="00000000" w:rsidRDefault="00000000" w:rsidRPr="00000000" w14:paraId="00000209">
      <w:pPr>
        <w:pStyle w:val="Heading1"/>
        <w:spacing w:after="0" w:before="0" w:line="240" w:lineRule="auto"/>
        <w:rPr/>
      </w:pPr>
      <w:bookmarkStart w:colFirst="0" w:colLast="0" w:name="_heading=h.sr8h40afkju9" w:id="24"/>
      <w:bookmarkEnd w:id="24"/>
      <w:r w:rsidDel="00000000" w:rsidR="00000000" w:rsidRPr="00000000">
        <w:rPr>
          <w:rtl w:val="0"/>
        </w:rPr>
        <w:t xml:space="preserve">Code of Conduct Committee Report</w:t>
      </w:r>
    </w:p>
    <w:p w:rsidR="00000000" w:rsidDel="00000000" w:rsidP="00000000" w:rsidRDefault="00000000" w:rsidRPr="00000000" w14:paraId="0000020A">
      <w:pPr>
        <w:spacing w:after="0" w:before="0" w:line="240" w:lineRule="auto"/>
        <w:rPr>
          <w:rFonts w:ascii="Calibri" w:cs="Calibri" w:eastAsia="Calibri" w:hAnsi="Calibri"/>
        </w:rPr>
      </w:pPr>
      <w:hyperlink r:id="rId52">
        <w:r w:rsidDel="00000000" w:rsidR="00000000" w:rsidRPr="00000000">
          <w:rPr>
            <w:rFonts w:ascii="Calibri" w:cs="Calibri" w:eastAsia="Calibri" w:hAnsi="Calibri"/>
            <w:color w:val="0000ee"/>
            <w:u w:val="single"/>
            <w:rtl w:val="0"/>
          </w:rPr>
          <w:t xml:space="preserve">Annual COCC Report to EXCO Feburary 2026.pdf</w:t>
        </w:r>
      </w:hyperlink>
      <w:r w:rsidDel="00000000" w:rsidR="00000000" w:rsidRPr="00000000">
        <w:rPr>
          <w:rtl w:val="0"/>
        </w:rPr>
      </w:r>
    </w:p>
    <w:p w:rsidR="00000000" w:rsidDel="00000000" w:rsidP="00000000" w:rsidRDefault="00000000" w:rsidRPr="00000000" w14:paraId="0000020B">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Tom Good</w:t>
      </w:r>
    </w:p>
    <w:p w:rsidR="00000000" w:rsidDel="00000000" w:rsidP="00000000" w:rsidRDefault="00000000" w:rsidRPr="00000000" w14:paraId="0000020C">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0D">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Currently have six members and no new cases came in this year. This can be attributed to greater understanding in the community and moderation of the list serve. We had a meeting in January to check in that committee members were all still willing and able to serve. A new member will be trained on duties. We discussed another ExCo training session in the coming year. </w:t>
      </w:r>
    </w:p>
    <w:p w:rsidR="00000000" w:rsidDel="00000000" w:rsidP="00000000" w:rsidRDefault="00000000" w:rsidRPr="00000000" w14:paraId="0000020E">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0F">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A goal for this year is to review terms of reference to confirm that these are in alignment with all other guidelines.</w:t>
      </w:r>
    </w:p>
    <w:p w:rsidR="00000000" w:rsidDel="00000000" w:rsidP="00000000" w:rsidRDefault="00000000" w:rsidRPr="00000000" w14:paraId="00000210">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11">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DL - It is great to have a short report from this committee. Combined with the report from Communications that the list serve did not need to reject any submissions indicates a good cultural direction for PSG.</w:t>
      </w:r>
    </w:p>
    <w:p w:rsidR="00000000" w:rsidDel="00000000" w:rsidP="00000000" w:rsidRDefault="00000000" w:rsidRPr="00000000" w14:paraId="00000212">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JL - Would be good to get this training session scheduled with ExCo soon.</w:t>
      </w:r>
    </w:p>
    <w:p w:rsidR="00000000" w:rsidDel="00000000" w:rsidP="00000000" w:rsidRDefault="00000000" w:rsidRPr="00000000" w14:paraId="00000213">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14">
      <w:pPr>
        <w:pStyle w:val="Heading1"/>
        <w:spacing w:after="0" w:before="0" w:line="240" w:lineRule="auto"/>
        <w:rPr/>
      </w:pPr>
      <w:bookmarkStart w:colFirst="0" w:colLast="0" w:name="_heading=h.6no268m8arz8" w:id="25"/>
      <w:bookmarkEnd w:id="25"/>
      <w:r w:rsidDel="00000000" w:rsidR="00000000" w:rsidRPr="00000000">
        <w:rPr>
          <w:rtl w:val="0"/>
        </w:rPr>
        <w:t xml:space="preserve">Aleutian Tern Technical Committee Report</w:t>
      </w:r>
    </w:p>
    <w:p w:rsidR="00000000" w:rsidDel="00000000" w:rsidP="00000000" w:rsidRDefault="00000000" w:rsidRPr="00000000" w14:paraId="00000215">
      <w:pPr>
        <w:rPr/>
      </w:pPr>
      <w:hyperlink r:id="rId53">
        <w:r w:rsidDel="00000000" w:rsidR="00000000" w:rsidRPr="00000000">
          <w:rPr>
            <w:color w:val="0000ee"/>
            <w:u w:val="single"/>
            <w:rtl w:val="0"/>
          </w:rPr>
          <w:t xml:space="preserve">2025_PSG_ATTC_Annual_Report.pdf</w:t>
        </w:r>
      </w:hyperlink>
      <w:r w:rsidDel="00000000" w:rsidR="00000000" w:rsidRPr="00000000">
        <w:rPr>
          <w:rtl w:val="0"/>
        </w:rPr>
      </w:r>
    </w:p>
    <w:p w:rsidR="00000000" w:rsidDel="00000000" w:rsidP="00000000" w:rsidRDefault="00000000" w:rsidRPr="00000000" w14:paraId="00000216">
      <w:pPr>
        <w:rPr/>
      </w:pPr>
      <w:r w:rsidDel="00000000" w:rsidR="00000000" w:rsidRPr="00000000">
        <w:rPr>
          <w:rtl w:val="0"/>
        </w:rPr>
        <w:t xml:space="preserve">Committee leads were not able to join</w:t>
      </w:r>
    </w:p>
    <w:p w:rsidR="00000000" w:rsidDel="00000000" w:rsidP="00000000" w:rsidRDefault="00000000" w:rsidRPr="00000000" w14:paraId="00000217">
      <w:pPr>
        <w:pStyle w:val="Heading1"/>
        <w:spacing w:after="0" w:before="0" w:line="240" w:lineRule="auto"/>
        <w:rPr/>
      </w:pPr>
      <w:bookmarkStart w:colFirst="0" w:colLast="0" w:name="_heading=h.r44y2tprtpc0" w:id="26"/>
      <w:bookmarkEnd w:id="26"/>
      <w:r w:rsidDel="00000000" w:rsidR="00000000" w:rsidRPr="00000000">
        <w:rPr>
          <w:rtl w:val="0"/>
        </w:rPr>
        <w:t xml:space="preserve">Scripps Murrelet and Guadalupe Murrelet TC Report </w:t>
      </w:r>
    </w:p>
    <w:p w:rsidR="00000000" w:rsidDel="00000000" w:rsidP="00000000" w:rsidRDefault="00000000" w:rsidRPr="00000000" w14:paraId="00000218">
      <w:pPr>
        <w:spacing w:after="0" w:before="0" w:line="240" w:lineRule="auto"/>
        <w:rPr>
          <w:rFonts w:ascii="Calibri" w:cs="Calibri" w:eastAsia="Calibri" w:hAnsi="Calibri"/>
        </w:rPr>
      </w:pPr>
      <w:hyperlink r:id="rId54">
        <w:r w:rsidDel="00000000" w:rsidR="00000000" w:rsidRPr="00000000">
          <w:rPr>
            <w:rFonts w:ascii="Calibri" w:cs="Calibri" w:eastAsia="Calibri" w:hAnsi="Calibri"/>
            <w:color w:val="0000ee"/>
            <w:u w:val="single"/>
            <w:rtl w:val="0"/>
          </w:rPr>
          <w:t xml:space="preserve">SCMUGUMU_2025_tech_report_18Feb25_final.docx</w:t>
        </w:r>
      </w:hyperlink>
      <w:r w:rsidDel="00000000" w:rsidR="00000000" w:rsidRPr="00000000">
        <w:rPr>
          <w:rtl w:val="0"/>
        </w:rPr>
      </w:r>
    </w:p>
    <w:p w:rsidR="00000000" w:rsidDel="00000000" w:rsidP="00000000" w:rsidRDefault="00000000" w:rsidRPr="00000000" w14:paraId="00000219">
      <w:pPr>
        <w:rPr>
          <w:rFonts w:ascii="Calibri" w:cs="Calibri" w:eastAsia="Calibri" w:hAnsi="Calibri"/>
        </w:rPr>
      </w:pPr>
      <w:r w:rsidDel="00000000" w:rsidR="00000000" w:rsidRPr="00000000">
        <w:rPr>
          <w:rtl w:val="0"/>
        </w:rPr>
        <w:t xml:space="preserve">Committee leads were not able to join</w:t>
      </w:r>
      <w:r w:rsidDel="00000000" w:rsidR="00000000" w:rsidRPr="00000000">
        <w:rPr>
          <w:rtl w:val="0"/>
        </w:rPr>
      </w:r>
    </w:p>
    <w:p w:rsidR="00000000" w:rsidDel="00000000" w:rsidP="00000000" w:rsidRDefault="00000000" w:rsidRPr="00000000" w14:paraId="0000021A">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1B">
      <w:pPr>
        <w:pStyle w:val="Heading1"/>
        <w:spacing w:after="0" w:before="0" w:line="240" w:lineRule="auto"/>
        <w:rPr/>
      </w:pPr>
      <w:bookmarkStart w:colFirst="0" w:colLast="0" w:name="_heading=h.awvtgoiqhvdv" w:id="27"/>
      <w:bookmarkEnd w:id="27"/>
      <w:r w:rsidDel="00000000" w:rsidR="00000000" w:rsidRPr="00000000">
        <w:rPr>
          <w:rtl w:val="0"/>
        </w:rPr>
        <w:t xml:space="preserve">Marbled Murrelet Technical Committee Report</w:t>
      </w:r>
    </w:p>
    <w:p w:rsidR="00000000" w:rsidDel="00000000" w:rsidP="00000000" w:rsidRDefault="00000000" w:rsidRPr="00000000" w14:paraId="0000021C">
      <w:pPr>
        <w:spacing w:after="0" w:before="0" w:line="240" w:lineRule="auto"/>
        <w:rPr>
          <w:rFonts w:ascii="Calibri" w:cs="Calibri" w:eastAsia="Calibri" w:hAnsi="Calibri"/>
        </w:rPr>
      </w:pPr>
      <w:hyperlink r:id="rId55">
        <w:r w:rsidDel="00000000" w:rsidR="00000000" w:rsidRPr="00000000">
          <w:rPr>
            <w:rFonts w:ascii="Calibri" w:cs="Calibri" w:eastAsia="Calibri" w:hAnsi="Calibri"/>
            <w:color w:val="0000ee"/>
            <w:u w:val="single"/>
            <w:rtl w:val="0"/>
          </w:rPr>
          <w:t xml:space="preserve">2025MMTC_AnnualReport.docx</w:t>
        </w:r>
      </w:hyperlink>
      <w:r w:rsidDel="00000000" w:rsidR="00000000" w:rsidRPr="00000000">
        <w:rPr>
          <w:rtl w:val="0"/>
        </w:rPr>
      </w:r>
    </w:p>
    <w:p w:rsidR="00000000" w:rsidDel="00000000" w:rsidP="00000000" w:rsidRDefault="00000000" w:rsidRPr="00000000" w14:paraId="0000021D">
      <w:pPr>
        <w:rPr>
          <w:rFonts w:ascii="Calibri" w:cs="Calibri" w:eastAsia="Calibri" w:hAnsi="Calibri"/>
        </w:rPr>
      </w:pPr>
      <w:r w:rsidDel="00000000" w:rsidR="00000000" w:rsidRPr="00000000">
        <w:rPr>
          <w:rtl w:val="0"/>
        </w:rPr>
        <w:t xml:space="preserve">Committee leads were not able to join</w:t>
      </w:r>
      <w:r w:rsidDel="00000000" w:rsidR="00000000" w:rsidRPr="00000000">
        <w:rPr>
          <w:rtl w:val="0"/>
        </w:rPr>
      </w:r>
    </w:p>
    <w:p w:rsidR="00000000" w:rsidDel="00000000" w:rsidP="00000000" w:rsidRDefault="00000000" w:rsidRPr="00000000" w14:paraId="0000021E">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1F">
      <w:pPr>
        <w:pStyle w:val="Heading1"/>
        <w:spacing w:after="0" w:before="0" w:line="240" w:lineRule="auto"/>
        <w:rPr/>
      </w:pPr>
      <w:bookmarkStart w:colFirst="0" w:colLast="0" w:name="_heading=h.womdaoszfmbb" w:id="28"/>
      <w:bookmarkEnd w:id="28"/>
      <w:r w:rsidDel="00000000" w:rsidR="00000000" w:rsidRPr="00000000">
        <w:rPr>
          <w:rtl w:val="0"/>
        </w:rPr>
        <w:t xml:space="preserve">Tufted Puffin Technical Committee Report</w:t>
      </w:r>
    </w:p>
    <w:p w:rsidR="00000000" w:rsidDel="00000000" w:rsidP="00000000" w:rsidRDefault="00000000" w:rsidRPr="00000000" w14:paraId="00000220">
      <w:pPr>
        <w:rPr/>
      </w:pPr>
      <w:hyperlink r:id="rId56">
        <w:r w:rsidDel="00000000" w:rsidR="00000000" w:rsidRPr="00000000">
          <w:rPr>
            <w:color w:val="0000ee"/>
            <w:u w:val="single"/>
            <w:rtl w:val="0"/>
          </w:rPr>
          <w:t xml:space="preserve">2025 TUPU Technical Committee Report.docx</w:t>
        </w:r>
      </w:hyperlink>
      <w:r w:rsidDel="00000000" w:rsidR="00000000" w:rsidRPr="00000000">
        <w:rPr>
          <w:rtl w:val="0"/>
        </w:rPr>
      </w:r>
    </w:p>
    <w:p w:rsidR="00000000" w:rsidDel="00000000" w:rsidP="00000000" w:rsidRDefault="00000000" w:rsidRPr="00000000" w14:paraId="00000221">
      <w:pPr>
        <w:rPr/>
      </w:pPr>
      <w:r w:rsidDel="00000000" w:rsidR="00000000" w:rsidRPr="00000000">
        <w:rPr>
          <w:rtl w:val="0"/>
        </w:rPr>
        <w:t xml:space="preserve">Peter Hodum</w:t>
      </w:r>
    </w:p>
    <w:p w:rsidR="00000000" w:rsidDel="00000000" w:rsidP="00000000" w:rsidRDefault="00000000" w:rsidRPr="00000000" w14:paraId="00000222">
      <w:pPr>
        <w:rPr/>
      </w:pPr>
      <w:r w:rsidDel="00000000" w:rsidR="00000000" w:rsidRPr="00000000">
        <w:rPr>
          <w:rtl w:val="0"/>
        </w:rPr>
        <w:t xml:space="preserve">We met this morning from 10-1130. The committee did not have a chance to meet last year with the meeting in CR. This was our first meeting since 2024.</w:t>
      </w:r>
    </w:p>
    <w:p w:rsidR="00000000" w:rsidDel="00000000" w:rsidP="00000000" w:rsidRDefault="00000000" w:rsidRPr="00000000" w14:paraId="00000223">
      <w:pPr>
        <w:rPr/>
      </w:pPr>
      <w:r w:rsidDel="00000000" w:rsidR="00000000" w:rsidRPr="00000000">
        <w:rPr>
          <w:rtl w:val="0"/>
        </w:rPr>
        <w:t xml:space="preserve">Theresea Berg has advanced the conservation genomics project that was initiated through the TUPU committee. This is an on-going project where we are soliciting samples that can contribute here.</w:t>
      </w:r>
    </w:p>
    <w:p w:rsidR="00000000" w:rsidDel="00000000" w:rsidP="00000000" w:rsidRDefault="00000000" w:rsidRPr="00000000" w14:paraId="00000224">
      <w:pPr>
        <w:rPr/>
      </w:pPr>
      <w:r w:rsidDel="00000000" w:rsidR="00000000" w:rsidRPr="00000000">
        <w:rPr>
          <w:rtl w:val="0"/>
        </w:rPr>
        <w:t xml:space="preserve">TUPU Conservation Coordinator has been appointed through Audubon, which has helped to initiate more meetings.</w:t>
      </w:r>
    </w:p>
    <w:p w:rsidR="00000000" w:rsidDel="00000000" w:rsidP="00000000" w:rsidRDefault="00000000" w:rsidRPr="00000000" w14:paraId="00000225">
      <w:pPr>
        <w:rPr/>
      </w:pPr>
      <w:r w:rsidDel="00000000" w:rsidR="00000000" w:rsidRPr="00000000">
        <w:rPr>
          <w:rtl w:val="0"/>
        </w:rPr>
        <w:t xml:space="preserve">Mark Hipfner noted that TUPU at Triangle Island have shifted the initiation of breeding by several weeks at this site. It suggests that changing marine conditions are impacting this colony. Put forth the idea of a collaborative project to investigate phenology across the range. There was interest in collaborating to better understand what is going on. Because RHAU share this range and co-occur on many islands, it would be interesting to look at phenology for both species together.</w:t>
      </w:r>
    </w:p>
    <w:p w:rsidR="00000000" w:rsidDel="00000000" w:rsidP="00000000" w:rsidRDefault="00000000" w:rsidRPr="00000000" w14:paraId="00000226">
      <w:pPr>
        <w:spacing w:after="200" w:before="0" w:lineRule="auto"/>
        <w:rPr>
          <w:color w:val="0000ff"/>
        </w:rPr>
      </w:pPr>
      <w:r w:rsidDel="00000000" w:rsidR="00000000" w:rsidRPr="00000000">
        <w:rPr>
          <w:color w:val="0000ff"/>
          <w:rtl w:val="0"/>
        </w:rPr>
        <w:t xml:space="preserve">DL - Thank you for the overview. Nice to hear the interest in the phenology question across the range. From PSGs perspective it is nice to hear there is an initiative to work across the range. Also interesting to think about other Alcids that have shifted phenology, COMU are nesting later at many sites with BAEA predation</w:t>
      </w:r>
    </w:p>
    <w:p w:rsidR="00000000" w:rsidDel="00000000" w:rsidP="00000000" w:rsidRDefault="00000000" w:rsidRPr="00000000" w14:paraId="00000227">
      <w:pPr>
        <w:spacing w:after="200" w:before="0" w:lineRule="auto"/>
        <w:rPr>
          <w:color w:val="0000ff"/>
        </w:rPr>
      </w:pPr>
      <w:r w:rsidDel="00000000" w:rsidR="00000000" w:rsidRPr="00000000">
        <w:rPr>
          <w:color w:val="0000ff"/>
          <w:rtl w:val="0"/>
        </w:rPr>
        <w:t xml:space="preserve">JL - Does anyone from committees or delegates have ideas of how PSG can take on a greater role with some of these threatened species, especially given the reductions occurring at the federal government for US and Canada.</w:t>
      </w:r>
    </w:p>
    <w:p w:rsidR="00000000" w:rsidDel="00000000" w:rsidP="00000000" w:rsidRDefault="00000000" w:rsidRPr="00000000" w14:paraId="00000228">
      <w:pPr>
        <w:spacing w:after="200" w:before="0" w:lineRule="auto"/>
        <w:rPr>
          <w:color w:val="0000ff"/>
        </w:rPr>
      </w:pPr>
      <w:r w:rsidDel="00000000" w:rsidR="00000000" w:rsidRPr="00000000">
        <w:rPr>
          <w:color w:val="0000ff"/>
          <w:rtl w:val="0"/>
        </w:rPr>
        <w:t xml:space="preserve">SP - Burrow nesting seabirds in general are difficult to monitor. We could consider how to collaborate among working groups to monitor these species. PSG could help spearhead collaboration among different research groups.</w:t>
      </w:r>
    </w:p>
    <w:p w:rsidR="00000000" w:rsidDel="00000000" w:rsidP="00000000" w:rsidRDefault="00000000" w:rsidRPr="00000000" w14:paraId="00000229">
      <w:pPr>
        <w:spacing w:after="200" w:before="0" w:lineRule="auto"/>
        <w:rPr>
          <w:color w:val="0000ff"/>
        </w:rPr>
      </w:pPr>
      <w:r w:rsidDel="00000000" w:rsidR="00000000" w:rsidRPr="00000000">
        <w:rPr>
          <w:color w:val="0000ff"/>
          <w:rtl w:val="0"/>
        </w:rPr>
        <w:t xml:space="preserve">DL - Within Oregon groups have gotten together to establish puffin priorities. This has since been adopted by the state of Oregon as a monitoring program for TUPU</w:t>
      </w:r>
    </w:p>
    <w:p w:rsidR="00000000" w:rsidDel="00000000" w:rsidP="00000000" w:rsidRDefault="00000000" w:rsidRPr="00000000" w14:paraId="0000022A">
      <w:pPr>
        <w:spacing w:after="200" w:before="0" w:lineRule="auto"/>
        <w:rPr>
          <w:color w:val="0000ff"/>
        </w:rPr>
      </w:pPr>
      <w:r w:rsidDel="00000000" w:rsidR="00000000" w:rsidRPr="00000000">
        <w:rPr>
          <w:color w:val="0000ff"/>
          <w:rtl w:val="0"/>
        </w:rPr>
        <w:t xml:space="preserve">JL - Can we use working groups to foster collaboration for working across regions/species/research groups?</w:t>
      </w:r>
    </w:p>
    <w:p w:rsidR="00000000" w:rsidDel="00000000" w:rsidP="00000000" w:rsidRDefault="00000000" w:rsidRPr="00000000" w14:paraId="0000022B">
      <w:pPr>
        <w:spacing w:after="200" w:before="0" w:lineRule="auto"/>
        <w:rPr>
          <w:color w:val="0000ff"/>
        </w:rPr>
      </w:pPr>
      <w:r w:rsidDel="00000000" w:rsidR="00000000" w:rsidRPr="00000000">
        <w:rPr>
          <w:color w:val="0000ff"/>
          <w:rtl w:val="0"/>
        </w:rPr>
        <w:t xml:space="preserve">PH - Having meetings between the leads of the WG may help to identify and push forward collaboration opportunities.</w:t>
      </w:r>
    </w:p>
    <w:p w:rsidR="00000000" w:rsidDel="00000000" w:rsidP="00000000" w:rsidRDefault="00000000" w:rsidRPr="00000000" w14:paraId="0000022C">
      <w:pPr>
        <w:spacing w:after="200" w:before="0" w:lineRule="auto"/>
        <w:rPr>
          <w:color w:val="0000ff"/>
        </w:rPr>
      </w:pPr>
      <w:r w:rsidDel="00000000" w:rsidR="00000000" w:rsidRPr="00000000">
        <w:rPr>
          <w:color w:val="0000ff"/>
          <w:rtl w:val="0"/>
        </w:rPr>
        <w:t xml:space="preserve">PO - Perhaps PSG can play a role in identifying knowledge gaps that are not being addressed by governments, like what is happening with forage communities and climate change.</w:t>
      </w:r>
    </w:p>
    <w:p w:rsidR="00000000" w:rsidDel="00000000" w:rsidP="00000000" w:rsidRDefault="00000000" w:rsidRPr="00000000" w14:paraId="0000022D">
      <w:pPr>
        <w:spacing w:after="200" w:before="0" w:lineRule="auto"/>
        <w:rPr>
          <w:color w:val="0000ff"/>
        </w:rPr>
      </w:pPr>
      <w:r w:rsidDel="00000000" w:rsidR="00000000" w:rsidRPr="00000000">
        <w:rPr>
          <w:color w:val="0000ff"/>
          <w:rtl w:val="0"/>
        </w:rPr>
        <w:t xml:space="preserve">DL - I’ve always admired how the Alaska National Wildlife Refuges prepare an annual report of what happened across colonies and understand what was happening at a broader scale. Perhaps that could be a useful model for bringing together information across our region.</w:t>
      </w:r>
    </w:p>
    <w:p w:rsidR="00000000" w:rsidDel="00000000" w:rsidP="00000000" w:rsidRDefault="00000000" w:rsidRPr="00000000" w14:paraId="0000022E">
      <w:pPr>
        <w:spacing w:after="200" w:before="0" w:lineRule="auto"/>
        <w:rPr>
          <w:color w:val="0000ff"/>
        </w:rPr>
      </w:pPr>
      <w:r w:rsidDel="00000000" w:rsidR="00000000" w:rsidRPr="00000000">
        <w:rPr>
          <w:color w:val="0000ff"/>
          <w:rtl w:val="0"/>
        </w:rPr>
        <w:t xml:space="preserve">SP - Tom Good is involved with reporting on conditions in the California current, so there could be some large scale reporting.</w:t>
      </w:r>
    </w:p>
    <w:p w:rsidR="00000000" w:rsidDel="00000000" w:rsidP="00000000" w:rsidRDefault="00000000" w:rsidRPr="00000000" w14:paraId="0000022F">
      <w:pPr>
        <w:spacing w:after="200" w:before="0" w:lineRule="auto"/>
        <w:rPr>
          <w:color w:val="0000ff"/>
        </w:rPr>
      </w:pPr>
      <w:r w:rsidDel="00000000" w:rsidR="00000000" w:rsidRPr="00000000">
        <w:rPr>
          <w:color w:val="0000ff"/>
          <w:rtl w:val="0"/>
        </w:rPr>
        <w:t xml:space="preserve">TG - What we are planning right now are measures related just to productivity, but there are other metrics that relate to seabirds that are out there.</w:t>
      </w:r>
    </w:p>
    <w:p w:rsidR="00000000" w:rsidDel="00000000" w:rsidP="00000000" w:rsidRDefault="00000000" w:rsidRPr="00000000" w14:paraId="00000230">
      <w:pPr>
        <w:spacing w:after="200" w:before="0" w:lineRule="auto"/>
        <w:rPr>
          <w:color w:val="0000ff"/>
        </w:rPr>
      </w:pPr>
      <w:r w:rsidDel="00000000" w:rsidR="00000000" w:rsidRPr="00000000">
        <w:rPr>
          <w:color w:val="0000ff"/>
          <w:rtl w:val="0"/>
        </w:rPr>
        <w:t xml:space="preserve">PO - Is there PSG presence at this meeting? </w:t>
      </w:r>
      <w:hyperlink r:id="rId57">
        <w:r w:rsidDel="00000000" w:rsidR="00000000" w:rsidRPr="00000000">
          <w:rPr>
            <w:color w:val="0000ff"/>
            <w:u w:val="single"/>
            <w:rtl w:val="0"/>
          </w:rPr>
          <w:t xml:space="preserve">https://meetings.pices.int/meetings/international/2026/pelagic/scope</w:t>
        </w:r>
      </w:hyperlink>
      <w:r w:rsidDel="00000000" w:rsidR="00000000" w:rsidRPr="00000000">
        <w:rPr>
          <w:rtl w:val="0"/>
        </w:rPr>
      </w:r>
    </w:p>
    <w:p w:rsidR="00000000" w:rsidDel="00000000" w:rsidP="00000000" w:rsidRDefault="00000000" w:rsidRPr="00000000" w14:paraId="00000231">
      <w:pPr>
        <w:spacing w:after="200" w:before="0" w:lineRule="auto"/>
        <w:rPr>
          <w:color w:val="0000ff"/>
        </w:rPr>
      </w:pPr>
      <w:r w:rsidDel="00000000" w:rsidR="00000000" w:rsidRPr="00000000">
        <w:rPr>
          <w:color w:val="0000ff"/>
          <w:rtl w:val="0"/>
        </w:rPr>
        <w:t xml:space="preserve">DL - Not officially, but there could be members who are involved.</w:t>
      </w:r>
    </w:p>
    <w:p w:rsidR="00000000" w:rsidDel="00000000" w:rsidP="00000000" w:rsidRDefault="00000000" w:rsidRPr="00000000" w14:paraId="00000232">
      <w:pPr>
        <w:spacing w:after="200" w:before="0" w:lineRule="auto"/>
        <w:rPr>
          <w:color w:val="0000ff"/>
        </w:rPr>
      </w:pPr>
      <w:r w:rsidDel="00000000" w:rsidR="00000000" w:rsidRPr="00000000">
        <w:rPr>
          <w:color w:val="0000ff"/>
          <w:rtl w:val="0"/>
        </w:rPr>
        <w:t xml:space="preserve">JL - I can help you post about this on the list serve to find out.</w:t>
      </w:r>
    </w:p>
    <w:p w:rsidR="00000000" w:rsidDel="00000000" w:rsidP="00000000" w:rsidRDefault="00000000" w:rsidRPr="00000000" w14:paraId="00000233">
      <w:pPr>
        <w:spacing w:after="200" w:before="0" w:lineRule="auto"/>
        <w:rPr>
          <w:color w:val="0000ff"/>
        </w:rPr>
      </w:pPr>
      <w:r w:rsidDel="00000000" w:rsidR="00000000" w:rsidRPr="00000000">
        <w:rPr>
          <w:color w:val="0000ff"/>
          <w:rtl w:val="0"/>
        </w:rPr>
        <w:t xml:space="preserve">AS - NOAA puts together ecosystem status reports each year for Alaska reports. These include information on oceanography and fisheries.</w:t>
      </w:r>
    </w:p>
    <w:p w:rsidR="00000000" w:rsidDel="00000000" w:rsidP="00000000" w:rsidRDefault="00000000" w:rsidRPr="00000000" w14:paraId="00000234">
      <w:pPr>
        <w:spacing w:after="200" w:before="0" w:lineRule="auto"/>
        <w:rPr>
          <w:color w:val="0000ff"/>
        </w:rPr>
      </w:pPr>
      <w:r w:rsidDel="00000000" w:rsidR="00000000" w:rsidRPr="00000000">
        <w:rPr>
          <w:color w:val="0000ff"/>
          <w:rtl w:val="0"/>
        </w:rPr>
        <w:t xml:space="preserve">PO - It would be useful to know better what is going on within the PSG community to understand what is happening in forage communities across the range.</w:t>
      </w:r>
    </w:p>
    <w:p w:rsidR="00000000" w:rsidDel="00000000" w:rsidP="00000000" w:rsidRDefault="00000000" w:rsidRPr="00000000" w14:paraId="00000235">
      <w:pPr>
        <w:spacing w:after="200" w:before="0" w:lineRule="auto"/>
        <w:rPr>
          <w:color w:val="0000ff"/>
        </w:rPr>
      </w:pPr>
      <w:r w:rsidDel="00000000" w:rsidR="00000000" w:rsidRPr="00000000">
        <w:rPr>
          <w:color w:val="0000ff"/>
          <w:rtl w:val="0"/>
        </w:rPr>
        <w:t xml:space="preserve">DL - This sounds like a great symposium opportunity for the next meeting. This would be a way for PSG as an organization to support this issue</w:t>
      </w:r>
    </w:p>
    <w:p w:rsidR="00000000" w:rsidDel="00000000" w:rsidP="00000000" w:rsidRDefault="00000000" w:rsidRPr="00000000" w14:paraId="00000236">
      <w:pPr>
        <w:spacing w:after="200" w:before="0" w:line="240" w:lineRule="auto"/>
        <w:rPr>
          <w:color w:val="0000ff"/>
        </w:rPr>
      </w:pPr>
      <w:r w:rsidDel="00000000" w:rsidR="00000000" w:rsidRPr="00000000">
        <w:rPr>
          <w:color w:val="0000ff"/>
          <w:rtl w:val="0"/>
        </w:rPr>
        <w:t xml:space="preserve">PO/JL - Add an action item about convening leads of working groups to discuss coordinated needs, strategies, and opportunities for PSG support</w:t>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pStyle w:val="Heading1"/>
        <w:spacing w:after="0" w:before="0" w:line="240" w:lineRule="auto"/>
        <w:rPr/>
      </w:pPr>
      <w:bookmarkStart w:colFirst="0" w:colLast="0" w:name="_heading=h.bym7f2l2nmv0" w:id="29"/>
      <w:bookmarkEnd w:id="29"/>
      <w:r w:rsidDel="00000000" w:rsidR="00000000" w:rsidRPr="00000000">
        <w:rPr>
          <w:rtl w:val="0"/>
        </w:rPr>
        <w:t xml:space="preserve">Ornithological Council Delegate Report</w:t>
      </w:r>
    </w:p>
    <w:p w:rsidR="00000000" w:rsidDel="00000000" w:rsidP="00000000" w:rsidRDefault="00000000" w:rsidRPr="00000000" w14:paraId="00000239">
      <w:pPr>
        <w:spacing w:after="0" w:before="0" w:line="240" w:lineRule="auto"/>
        <w:rPr>
          <w:rFonts w:ascii="Calibri" w:cs="Calibri" w:eastAsia="Calibri" w:hAnsi="Calibri"/>
        </w:rPr>
      </w:pPr>
      <w:hyperlink r:id="rId58">
        <w:r w:rsidDel="00000000" w:rsidR="00000000" w:rsidRPr="00000000">
          <w:rPr>
            <w:rFonts w:ascii="Calibri" w:cs="Calibri" w:eastAsia="Calibri" w:hAnsi="Calibri"/>
            <w:color w:val="0000ee"/>
            <w:u w:val="single"/>
            <w:rtl w:val="0"/>
          </w:rPr>
          <w:t xml:space="preserve">OC Annual Report to PSG 2025</w:t>
        </w:r>
      </w:hyperlink>
      <w:r w:rsidDel="00000000" w:rsidR="00000000" w:rsidRPr="00000000">
        <w:rPr>
          <w:rtl w:val="0"/>
        </w:rPr>
      </w:r>
    </w:p>
    <w:p w:rsidR="00000000" w:rsidDel="00000000" w:rsidP="00000000" w:rsidRDefault="00000000" w:rsidRPr="00000000" w14:paraId="0000023A">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3B">
      <w:pPr>
        <w:rPr>
          <w:rFonts w:ascii="Calibri" w:cs="Calibri" w:eastAsia="Calibri" w:hAnsi="Calibri"/>
        </w:rPr>
      </w:pPr>
      <w:r w:rsidDel="00000000" w:rsidR="00000000" w:rsidRPr="00000000">
        <w:rPr>
          <w:rtl w:val="0"/>
        </w:rPr>
        <w:t xml:space="preserve">Committee leads were not able to join</w:t>
      </w:r>
      <w:r w:rsidDel="00000000" w:rsidR="00000000" w:rsidRPr="00000000">
        <w:rPr>
          <w:rtl w:val="0"/>
        </w:rPr>
      </w:r>
    </w:p>
    <w:p w:rsidR="00000000" w:rsidDel="00000000" w:rsidP="00000000" w:rsidRDefault="00000000" w:rsidRPr="00000000" w14:paraId="0000023C">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3D">
      <w:pPr>
        <w:pStyle w:val="Heading1"/>
        <w:spacing w:after="0" w:before="0" w:line="240" w:lineRule="auto"/>
        <w:rPr/>
      </w:pPr>
      <w:bookmarkStart w:colFirst="0" w:colLast="0" w:name="_heading=h.5036f4ui208n" w:id="30"/>
      <w:bookmarkEnd w:id="30"/>
      <w:r w:rsidDel="00000000" w:rsidR="00000000" w:rsidRPr="00000000">
        <w:rPr>
          <w:rtl w:val="0"/>
        </w:rPr>
        <w:t xml:space="preserve">World Seabird Union Delegate Report</w:t>
      </w:r>
    </w:p>
    <w:p w:rsidR="00000000" w:rsidDel="00000000" w:rsidP="00000000" w:rsidRDefault="00000000" w:rsidRPr="00000000" w14:paraId="0000023E">
      <w:pPr>
        <w:spacing w:after="0" w:before="0" w:line="240" w:lineRule="auto"/>
        <w:rPr>
          <w:rFonts w:ascii="Calibri" w:cs="Calibri" w:eastAsia="Calibri" w:hAnsi="Calibri"/>
        </w:rPr>
      </w:pPr>
      <w:hyperlink r:id="rId59">
        <w:r w:rsidDel="00000000" w:rsidR="00000000" w:rsidRPr="00000000">
          <w:rPr>
            <w:rFonts w:ascii="Calibri" w:cs="Calibri" w:eastAsia="Calibri" w:hAnsi="Calibri"/>
            <w:color w:val="0000ee"/>
            <w:u w:val="single"/>
            <w:rtl w:val="0"/>
          </w:rPr>
          <w:t xml:space="preserve">Feb 2026 PSG ExCo Report from WSU Delegates.docx</w:t>
        </w:r>
      </w:hyperlink>
      <w:r w:rsidDel="00000000" w:rsidR="00000000" w:rsidRPr="00000000">
        <w:rPr>
          <w:rtl w:val="0"/>
        </w:rPr>
      </w:r>
    </w:p>
    <w:p w:rsidR="00000000" w:rsidDel="00000000" w:rsidP="00000000" w:rsidRDefault="00000000" w:rsidRPr="00000000" w14:paraId="0000023F">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40">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Anna Vallery</w:t>
      </w:r>
    </w:p>
    <w:p w:rsidR="00000000" w:rsidDel="00000000" w:rsidP="00000000" w:rsidRDefault="00000000" w:rsidRPr="00000000" w14:paraId="00000241">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42">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Our report is mostly about the WSC happening in September and PSG is co-hosting the hybrid day of the meeting. The last day of the conference will be hybrid for people who cannot attend in person to present. It will be Sept 10th in North America. We are still working on some networking events. See the report for details on registration. We are looking for people that would be attending virtually who would be interested in helping with organization.</w:t>
      </w:r>
    </w:p>
    <w:p w:rsidR="00000000" w:rsidDel="00000000" w:rsidP="00000000" w:rsidRDefault="00000000" w:rsidRPr="00000000" w14:paraId="00000243">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44">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DL - What is the intersection between the WSU budget and the PSG budget for this hybrid day meeting?</w:t>
      </w:r>
    </w:p>
    <w:p w:rsidR="00000000" w:rsidDel="00000000" w:rsidP="00000000" w:rsidRDefault="00000000" w:rsidRPr="00000000" w14:paraId="00000245">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AV - The discussion several months ago were that WSU and PSG would split costs and revenue from this day 50/50.</w:t>
      </w:r>
    </w:p>
    <w:p w:rsidR="00000000" w:rsidDel="00000000" w:rsidP="00000000" w:rsidRDefault="00000000" w:rsidRPr="00000000" w14:paraId="00000246">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JL - We may still need to figure out how the Packard funding plays into this. We want that funding to go towards travel and accessibility of the meeting. This is beyond what was originally in the budget, so we still need to figure this out.</w:t>
      </w:r>
    </w:p>
    <w:p w:rsidR="00000000" w:rsidDel="00000000" w:rsidP="00000000" w:rsidRDefault="00000000" w:rsidRPr="00000000" w14:paraId="00000247">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AV - The budget was approved by ExCo at the start of this. I can look up these numbers. Based on registration, we expect this to be revenue positive. There is also expectation that as travel awards are announced, some people will switch to virtual attendance.</w:t>
      </w:r>
    </w:p>
    <w:p w:rsidR="00000000" w:rsidDel="00000000" w:rsidP="00000000" w:rsidRDefault="00000000" w:rsidRPr="00000000" w14:paraId="00000248">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JL/AV - WSU is covering the upfront costs of the meeting, so if it is profitable there will be no costs for PSG.</w:t>
      </w:r>
    </w:p>
    <w:p w:rsidR="00000000" w:rsidDel="00000000" w:rsidP="00000000" w:rsidRDefault="00000000" w:rsidRPr="00000000" w14:paraId="00000249">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DL - Does in-person registration include the hybrid day?</w:t>
      </w:r>
    </w:p>
    <w:p w:rsidR="00000000" w:rsidDel="00000000" w:rsidP="00000000" w:rsidRDefault="00000000" w:rsidRPr="00000000" w14:paraId="0000024A">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AV - Yes, registration is included. We are looking for ideas on how to make the hybrid day more appealing for those attending in person.</w:t>
      </w:r>
    </w:p>
    <w:p w:rsidR="00000000" w:rsidDel="00000000" w:rsidP="00000000" w:rsidRDefault="00000000" w:rsidRPr="00000000" w14:paraId="0000024B">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DL - Will there be enough presence from ExCo to have  an in-person annual meeting. Not many people indicated they expect to go so it may not be possible to hold an in person meeting.</w:t>
      </w:r>
    </w:p>
    <w:p w:rsidR="00000000" w:rsidDel="00000000" w:rsidP="00000000" w:rsidRDefault="00000000" w:rsidRPr="00000000" w14:paraId="0000024C">
      <w:pPr>
        <w:spacing w:after="0" w:before="0"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DL - Thank you Anna for all your work facilitating this meeting.</w:t>
      </w:r>
    </w:p>
    <w:p w:rsidR="00000000" w:rsidDel="00000000" w:rsidP="00000000" w:rsidRDefault="00000000" w:rsidRPr="00000000" w14:paraId="0000024D">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4E">
      <w:pPr>
        <w:pStyle w:val="Heading1"/>
        <w:spacing w:after="0" w:before="0" w:line="240" w:lineRule="auto"/>
        <w:rPr/>
      </w:pPr>
      <w:bookmarkStart w:colFirst="0" w:colLast="0" w:name="_heading=h.6u5or3d92ney" w:id="31"/>
      <w:bookmarkEnd w:id="31"/>
      <w:r w:rsidDel="00000000" w:rsidR="00000000" w:rsidRPr="00000000">
        <w:rPr>
          <w:rtl w:val="0"/>
        </w:rPr>
        <w:t xml:space="preserve">PICES Delegate Report</w:t>
      </w:r>
    </w:p>
    <w:p w:rsidR="00000000" w:rsidDel="00000000" w:rsidP="00000000" w:rsidRDefault="00000000" w:rsidRPr="00000000" w14:paraId="0000024F">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50">
      <w:pPr>
        <w:spacing w:after="0" w:before="0" w:line="240" w:lineRule="auto"/>
        <w:rPr>
          <w:rFonts w:ascii="Calibri" w:cs="Calibri" w:eastAsia="Calibri" w:hAnsi="Calibri"/>
        </w:rPr>
      </w:pPr>
      <w:r w:rsidDel="00000000" w:rsidR="00000000" w:rsidRPr="00000000">
        <w:rPr>
          <w:rFonts w:ascii="Arial" w:cs="Arial" w:eastAsia="Arial" w:hAnsi="Arial"/>
          <w:color w:val="222222"/>
          <w:highlight w:val="white"/>
          <w:rtl w:val="0"/>
        </w:rPr>
        <w:t xml:space="preserve">The North Pacific Marine Science Organization (known as PICES) held its annual meeting in Yokohama, Japan, 8-14 November 2025, with the overarching theme “Innovative Approaches and Applications to Foster Resilience in North Pacific Ecosystems”.  The meeting emphasized updating scientific approaches to address rapid climate change, and highlighted interdisciplinary, collaborative, and actionable science with the integration of local and indigenous knowledge (</w:t>
      </w:r>
      <w:hyperlink r:id="rId60">
        <w:r w:rsidDel="00000000" w:rsidR="00000000" w:rsidRPr="00000000">
          <w:rPr>
            <w:rFonts w:ascii="Arial" w:cs="Arial" w:eastAsia="Arial" w:hAnsi="Arial"/>
            <w:color w:val="1155cc"/>
            <w:highlight w:val="white"/>
            <w:u w:val="single"/>
            <w:rtl w:val="0"/>
          </w:rPr>
          <w:t xml:space="preserve">https://meetings.pices.int/publications/Briefings/PICES-2025-Briefing.pdf</w:t>
        </w:r>
      </w:hyperlink>
      <w:r w:rsidDel="00000000" w:rsidR="00000000" w:rsidRPr="00000000">
        <w:rPr>
          <w:rFonts w:ascii="Arial" w:cs="Arial" w:eastAsia="Arial" w:hAnsi="Arial"/>
          <w:color w:val="222222"/>
          <w:highlight w:val="white"/>
          <w:rtl w:val="0"/>
        </w:rPr>
        <w:t xml:space="preserve">). This was the largest meeting in PICES history with over 600 participants from the core North Pacific countries (Russia, China, Japan, Korea, Canada, and USA), as well as other countries including representatives from island nations in the South Pacific. Unfortunately, many of our colleagues from the USA were unable to participate in this meeting because of furlough imposed as a result of a lapse in appropriations. One of the largest sessions explored ecosystem changes from both climate change and human activity, and several presentations described the increased frequency, intensity, and persistence of marine heatwaves, and how they are affecting coastal communities in the Western Pacific particularly during the 2023 marine heatwave. Our section – Marine Birds and Mammals – convened a workshop “Response of Top Predators to Unusual Oceanographic, Climatic and Anthropogenic Events in the North Pacific” with Drs Jennifer Provencher and Vladimir Burkanov as invited speakers, and a topic session (in collaboration with PICES/ICES – International Council for Exploration of the Seas – working group on Sustainable Pelagic Forage Communities) “Understanding the linkages between forage species and top predators and how they may affect resilience in North Pacific ecosystems</w:t>
      </w:r>
      <w:r w:rsidDel="00000000" w:rsidR="00000000" w:rsidRPr="00000000">
        <w:rPr>
          <w:rFonts w:ascii="Arial" w:cs="Arial" w:eastAsia="Arial" w:hAnsi="Arial"/>
          <w:highlight w:val="white"/>
          <w:rtl w:val="0"/>
        </w:rPr>
        <w:t xml:space="preserve">”. Both the workshop and the topic session were well attended, and generated excellent discussion (for more information feel free to contact Patrick O’Hara, or consult the PICES annual meeting website: </w:t>
      </w:r>
      <w:hyperlink r:id="rId61">
        <w:r w:rsidDel="00000000" w:rsidR="00000000" w:rsidRPr="00000000">
          <w:rPr>
            <w:rFonts w:ascii="Arial" w:cs="Arial" w:eastAsia="Arial" w:hAnsi="Arial"/>
            <w:color w:val="1155cc"/>
            <w:highlight w:val="white"/>
            <w:u w:val="single"/>
            <w:rtl w:val="0"/>
          </w:rPr>
          <w:t xml:space="preserve">https://meetings.pices.int/meetings#annual</w:t>
        </w:r>
      </w:hyperlink>
      <w:r w:rsidDel="00000000" w:rsidR="00000000" w:rsidRPr="00000000">
        <w:rPr>
          <w:rFonts w:ascii="Arial" w:cs="Arial" w:eastAsia="Arial" w:hAnsi="Arial"/>
          <w:highlight w:val="white"/>
          <w:rtl w:val="0"/>
        </w:rPr>
        <w:t xml:space="preserve">). The next annual meeting will be hosted in Nanaimo from 24-30 October 2026, with the theme title “Actionable Science for a Changing Ocean”. Our section will again lead a workshop (in collaboration with a PICES advisory panel on scientific communications) and topic session (in collaboration with the PICES section on Climate Change Effects on Marine Ecosystems, and the Physical Oceanography and Climate Committee) PICES advisory panel – SciComm), with the workshop title “Stop Making Posters Nobody Reads: How to Make Your Science Stand Out” and a topic session “</w:t>
      </w:r>
      <w:r w:rsidDel="00000000" w:rsidR="00000000" w:rsidRPr="00000000">
        <w:rPr>
          <w:rFonts w:ascii="Arial" w:cs="Arial" w:eastAsia="Arial" w:hAnsi="Arial"/>
          <w:color w:val="222222"/>
          <w:highlight w:val="white"/>
          <w:rtl w:val="0"/>
        </w:rPr>
        <w:t xml:space="preserve">Oceanographic change and predator</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Arial" w:cs="Arial" w:eastAsia="Arial" w:hAnsi="Arial"/>
          <w:highlight w:val="white"/>
          <w:rtl w:val="0"/>
        </w:rPr>
        <w:t xml:space="preserve">prey dynamics: Emerging drivers of human</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Arial" w:cs="Arial" w:eastAsia="Arial" w:hAnsi="Arial"/>
          <w:highlight w:val="white"/>
          <w:rtl w:val="0"/>
        </w:rPr>
        <w:t xml:space="preserve">wildlife conflict”. The workshop this year will be a hands on training session open to all 2026 PICES Annual Meeting participants.  </w:t>
      </w:r>
      <w:r w:rsidDel="00000000" w:rsidR="00000000" w:rsidRPr="00000000">
        <w:rPr>
          <w:rtl w:val="0"/>
        </w:rPr>
      </w:r>
    </w:p>
    <w:p w:rsidR="00000000" w:rsidDel="00000000" w:rsidP="00000000" w:rsidRDefault="00000000" w:rsidRPr="00000000" w14:paraId="00000251">
      <w:pPr>
        <w:spacing w:after="100" w:line="240" w:lineRule="auto"/>
        <w:rPr/>
      </w:pPr>
      <w:r w:rsidDel="00000000" w:rsidR="00000000" w:rsidRPr="00000000">
        <w:rPr>
          <w:rtl w:val="0"/>
        </w:rPr>
        <w:t xml:space="preserve">JL - You mentioned there was science you saw at an Asian meeting that you would miss otherwise. Can you expand on that?</w:t>
      </w:r>
    </w:p>
    <w:p w:rsidR="00000000" w:rsidDel="00000000" w:rsidP="00000000" w:rsidRDefault="00000000" w:rsidRPr="00000000" w14:paraId="00000252">
      <w:pPr>
        <w:spacing w:after="100" w:line="240" w:lineRule="auto"/>
        <w:rPr/>
      </w:pPr>
      <w:r w:rsidDel="00000000" w:rsidR="00000000" w:rsidRPr="00000000">
        <w:rPr>
          <w:rtl w:val="0"/>
        </w:rPr>
        <w:t xml:space="preserve">PO - There were presentations on local conditions that we do not usually see. For example observations of changes in local eddy patterns that are changing under climate change.</w:t>
      </w:r>
    </w:p>
    <w:p w:rsidR="00000000" w:rsidDel="00000000" w:rsidP="00000000" w:rsidRDefault="00000000" w:rsidRPr="00000000" w14:paraId="00000253">
      <w:pPr>
        <w:spacing w:after="100" w:line="240" w:lineRule="auto"/>
        <w:rPr/>
      </w:pPr>
      <w:r w:rsidDel="00000000" w:rsidR="00000000" w:rsidRPr="00000000">
        <w:rPr>
          <w:rtl w:val="0"/>
        </w:rPr>
        <w:t xml:space="preserve">JL - Are there any takeaways that would be useful for planning our Aukland meeting?</w:t>
      </w:r>
    </w:p>
    <w:p w:rsidR="00000000" w:rsidDel="00000000" w:rsidP="00000000" w:rsidRDefault="00000000" w:rsidRPr="00000000" w14:paraId="00000254">
      <w:pPr>
        <w:spacing w:after="100" w:line="240" w:lineRule="auto"/>
        <w:rPr/>
      </w:pPr>
      <w:r w:rsidDel="00000000" w:rsidR="00000000" w:rsidRPr="00000000">
        <w:rPr>
          <w:rtl w:val="0"/>
        </w:rPr>
        <w:t xml:space="preserve">PO - We share species that migrate across the Pacific. If these meetings can help us better understand the challenges these species face in these other regions could help us understand the trends we are seeing.</w:t>
      </w:r>
    </w:p>
    <w:p w:rsidR="00000000" w:rsidDel="00000000" w:rsidP="00000000" w:rsidRDefault="00000000" w:rsidRPr="00000000" w14:paraId="00000255">
      <w:pPr>
        <w:spacing w:after="100" w:line="240" w:lineRule="auto"/>
        <w:rPr/>
      </w:pPr>
      <w:r w:rsidDel="00000000" w:rsidR="00000000" w:rsidRPr="00000000">
        <w:rPr>
          <w:rtl w:val="0"/>
        </w:rPr>
        <w:t xml:space="preserve">DL - Will there be an opportunity to advertise PSGs next meeting at PICES?</w:t>
        <w:br w:type="textWrapping"/>
        <w:t xml:space="preserve">PO - There would be. We could have PSG participation in the meeting.</w:t>
      </w:r>
    </w:p>
    <w:p w:rsidR="00000000" w:rsidDel="00000000" w:rsidP="00000000" w:rsidRDefault="00000000" w:rsidRPr="00000000" w14:paraId="00000256">
      <w:pPr>
        <w:spacing w:after="100" w:line="240" w:lineRule="auto"/>
        <w:rPr/>
      </w:pPr>
      <w:r w:rsidDel="00000000" w:rsidR="00000000" w:rsidRPr="00000000">
        <w:rPr>
          <w:rtl w:val="0"/>
        </w:rPr>
        <w:t xml:space="preserve">DL - If you see opportunities for us to increase our communication and profile with PICES before the meeting that would be great. Please bring back any opportunities to increase communication between our groups.</w:t>
      </w:r>
    </w:p>
    <w:p w:rsidR="00000000" w:rsidDel="00000000" w:rsidP="00000000" w:rsidRDefault="00000000" w:rsidRPr="00000000" w14:paraId="00000257">
      <w:pPr>
        <w:spacing w:after="100" w:line="240" w:lineRule="auto"/>
        <w:rPr/>
      </w:pPr>
      <w:r w:rsidDel="00000000" w:rsidR="00000000" w:rsidRPr="00000000">
        <w:rPr>
          <w:rtl w:val="0"/>
        </w:rPr>
        <w:t xml:space="preserve">PO - Lets connect on this over the next week.</w:t>
      </w:r>
    </w:p>
    <w:p w:rsidR="00000000" w:rsidDel="00000000" w:rsidP="00000000" w:rsidRDefault="00000000" w:rsidRPr="00000000" w14:paraId="00000258">
      <w:pPr>
        <w:spacing w:after="100" w:line="240" w:lineRule="auto"/>
        <w:rPr/>
      </w:pPr>
      <w:r w:rsidDel="00000000" w:rsidR="00000000" w:rsidRPr="00000000">
        <w:rPr>
          <w:rtl w:val="0"/>
        </w:rPr>
      </w:r>
    </w:p>
    <w:p w:rsidR="00000000" w:rsidDel="00000000" w:rsidP="00000000" w:rsidRDefault="00000000" w:rsidRPr="00000000" w14:paraId="00000259">
      <w:pPr>
        <w:pStyle w:val="Heading1"/>
        <w:rPr/>
      </w:pPr>
      <w:bookmarkStart w:colFirst="0" w:colLast="0" w:name="_heading=h.xrzearyam1wf" w:id="32"/>
      <w:bookmarkEnd w:id="32"/>
      <w:r w:rsidDel="00000000" w:rsidR="00000000" w:rsidRPr="00000000">
        <w:rPr>
          <w:rtl w:val="0"/>
        </w:rPr>
        <w:t xml:space="preserve">February 23, 2026, Action Items</w:t>
      </w:r>
    </w:p>
    <w:p w:rsidR="00000000" w:rsidDel="00000000" w:rsidP="00000000" w:rsidRDefault="00000000" w:rsidRPr="00000000" w14:paraId="0000025A">
      <w:pPr>
        <w:numPr>
          <w:ilvl w:val="0"/>
          <w:numId w:val="7"/>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Treasurer and chairs will investigate the legal ramifications of changing the purpose of the publication’s endowment and set-up a side meeting with the Conservation Committee, Scott, and Don to follow up on funds matching and contributions to conservation grants.</w:t>
      </w:r>
    </w:p>
    <w:p w:rsidR="00000000" w:rsidDel="00000000" w:rsidP="00000000" w:rsidRDefault="00000000" w:rsidRPr="00000000" w14:paraId="0000025B">
      <w:pPr>
        <w:numPr>
          <w:ilvl w:val="0"/>
          <w:numId w:val="7"/>
        </w:numP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treasurer will initiate a conversation about implementing the new document retention policies with Dan and the Communications Committee. Expect to renew this effort after the Virtual meeting.</w:t>
      </w:r>
    </w:p>
    <w:p w:rsidR="00000000" w:rsidDel="00000000" w:rsidP="00000000" w:rsidRDefault="00000000" w:rsidRPr="00000000" w14:paraId="0000025C">
      <w:pPr>
        <w:numPr>
          <w:ilvl w:val="0"/>
          <w:numId w:val="7"/>
        </w:numP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Update conservation chair handbook and review protocol for sending letter updates to PSG listserv, draft will be sent for review soon.</w:t>
      </w:r>
    </w:p>
    <w:p w:rsidR="00000000" w:rsidDel="00000000" w:rsidP="00000000" w:rsidRDefault="00000000" w:rsidRPr="00000000" w14:paraId="0000025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Recruiting an editor for Pacific Seabirds and volunteers for the communications committee. (Chairs and Communications Committee)</w:t>
      </w:r>
    </w:p>
    <w:p w:rsidR="00000000" w:rsidDel="00000000" w:rsidP="00000000" w:rsidRDefault="00000000" w:rsidRPr="00000000" w14:paraId="0000025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Develop region specific email lists.</w:t>
      </w:r>
    </w:p>
    <w:p w:rsidR="00000000" w:rsidDel="00000000" w:rsidP="00000000" w:rsidRDefault="00000000" w:rsidRPr="00000000" w14:paraId="0000025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Schedule a Code of Conduct training session for ExCo before the summer field seasons start (Tom Good)</w:t>
      </w:r>
    </w:p>
    <w:p w:rsidR="00000000" w:rsidDel="00000000" w:rsidP="00000000" w:rsidRDefault="00000000" w:rsidRPr="00000000" w14:paraId="0000026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Convene leads of various PSG working groups to discuss coordinated needs, strategies, and opportunities for PSG support (Juliet, Patrick O’Hara, Brian Hoover)</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262">
      <w:pPr>
        <w:rPr>
          <w:rFonts w:ascii="Calibri" w:cs="Calibri" w:eastAsia="Calibri" w:hAnsi="Calibri"/>
        </w:rPr>
      </w:pPr>
      <w:r w:rsidDel="00000000" w:rsidR="00000000" w:rsidRPr="00000000">
        <w:rPr>
          <w:rFonts w:ascii="Calibri" w:cs="Calibri" w:eastAsia="Calibri" w:hAnsi="Calibri"/>
          <w:color w:val="00b050"/>
          <w:rtl w:val="0"/>
        </w:rPr>
        <w:t xml:space="preserve">Meeting adjourned: (11 yes, 0 no, 0 abstain)</w:t>
      </w:r>
      <w:r w:rsidDel="00000000" w:rsidR="00000000" w:rsidRPr="00000000">
        <w:rPr>
          <w:rtl w:val="0"/>
        </w:rPr>
      </w:r>
    </w:p>
    <w:sectPr>
      <w:pgSz w:h="15840" w:w="12240" w:orient="portrait"/>
      <w:pgMar w:bottom="720" w:top="720" w:left="720" w:right="720" w:header="720" w:footer="37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63">
      <w:pPr>
        <w:spacing w:after="0" w:before="0" w:line="240" w:lineRule="auto"/>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hyperlink r:id="rId1">
        <w:r w:rsidDel="00000000" w:rsidR="00000000" w:rsidRPr="00000000">
          <w:rPr>
            <w:rFonts w:ascii="Arial" w:cs="Arial" w:eastAsia="Arial" w:hAnsi="Arial"/>
            <w:color w:val="467886"/>
            <w:sz w:val="20"/>
            <w:szCs w:val="20"/>
            <w:u w:val="single"/>
            <w:rtl w:val="0"/>
          </w:rPr>
          <w:t xml:space="preserve">Statutory holidays - Province of British Columbia</w:t>
        </w:r>
      </w:hyperlink>
      <w:r w:rsidDel="00000000" w:rsidR="00000000" w:rsidRPr="00000000">
        <w:rPr>
          <w:rtl w:val="0"/>
        </w:rPr>
      </w:r>
    </w:p>
  </w:footnote>
  <w:footnote w:id="1">
    <w:p w:rsidR="00000000" w:rsidDel="00000000" w:rsidP="00000000" w:rsidRDefault="00000000" w:rsidRPr="00000000" w14:paraId="00000264">
      <w:pPr>
        <w:spacing w:after="0" w:before="0" w:line="240" w:lineRule="auto"/>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iCs w:val="1"/>
          <w:color w:val="222222"/>
          <w:sz w:val="21"/>
          <w:szCs w:val="21"/>
          <w:rtl w:val="0"/>
        </w:rPr>
        <w:t xml:space="preserve">The 2027/28 term dates or beyond have not been confirmed by Senate. </w:t>
      </w:r>
      <w:r w:rsidDel="00000000" w:rsidR="00000000" w:rsidRPr="00000000">
        <w:rPr>
          <w:rFonts w:ascii="Arial" w:cs="Arial" w:eastAsia="Arial" w:hAnsi="Arial"/>
          <w:sz w:val="20"/>
          <w:szCs w:val="20"/>
          <w:rtl w:val="0"/>
        </w:rPr>
        <w:t xml:space="preserve">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sz w:val="22"/>
        <w:szCs w:val="22"/>
        <w:lang w:val="en"/>
      </w:rPr>
    </w:rPrDefault>
    <w:pPrDefault>
      <w:pPr>
        <w:spacing w:after="200" w:before="1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color="7a620d" w:space="1" w:sz="4" w:val="single"/>
        <w:bottom w:color="7a620d" w:space="1" w:sz="4"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b w:val="1"/>
      <w:bCs w:val="1"/>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color w:val="536142"/>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color w:val="536142"/>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spacing w:after="100" w:lineRule="auto"/>
      <w:jc w:val="right"/>
    </w:pPr>
    <w:rPr>
      <w:rFonts w:ascii="Century Gothic" w:cs="Century Gothic" w:eastAsia="Century Gothic" w:hAnsi="Century Gothic"/>
      <w:b w:val="1"/>
      <w:bCs w:val="1"/>
      <w:smallCap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7">
    <w:name w:val="heading 7"/>
    <w:basedOn w:val="Normal"/>
    <w:next w:val="Normal"/>
    <w:link w:val="Heading7Char"/>
    <w:uiPriority w:val="9"/>
    <w:semiHidden w:val="1"/>
    <w:unhideWhenUsed w:val="1"/>
    <w:qFormat w:val="1"/>
    <w:rsid w:val="00F64388"/>
    <w:pPr>
      <w:keepNext w:val="1"/>
      <w:keepLines w:val="1"/>
      <w:spacing w:after="0" w:before="40"/>
      <w:outlineLvl w:val="6"/>
    </w:pPr>
    <w:rPr>
      <w:rFonts w:asciiTheme="majorHAnsi" w:cstheme="majorBidi" w:eastAsiaTheme="majorEastAsia" w:hAnsiTheme="majorHAnsi"/>
      <w:i w:val="1"/>
      <w:iCs w:val="1"/>
      <w:color w:val="526041" w:themeColor="accent1" w:themeShade="00007F"/>
    </w:rPr>
  </w:style>
  <w:style w:type="paragraph" w:styleId="Heading8">
    <w:name w:val="heading 8"/>
    <w:basedOn w:val="Normal"/>
    <w:next w:val="Normal"/>
    <w:link w:val="Heading8Char"/>
    <w:uiPriority w:val="9"/>
    <w:semiHidden w:val="1"/>
    <w:unhideWhenUsed w:val="1"/>
    <w:qFormat w:val="1"/>
    <w:rsid w:val="00F64388"/>
    <w:pPr>
      <w:keepNext w:val="1"/>
      <w:keepLines w:val="1"/>
      <w:spacing w:after="0" w:before="40"/>
      <w:outlineLvl w:val="7"/>
    </w:pPr>
    <w:rPr>
      <w:rFonts w:asciiTheme="majorHAnsi" w:cstheme="majorBidi" w:eastAsiaTheme="majorEastAsia" w:hAnsiTheme="majorHAnsi"/>
      <w:color w:val="272727" w:themeColor="text1" w:themeTint="0000D8"/>
    </w:rPr>
  </w:style>
  <w:style w:type="paragraph" w:styleId="Heading9">
    <w:name w:val="heading 9"/>
    <w:basedOn w:val="Normal"/>
    <w:next w:val="Normal"/>
    <w:link w:val="Heading9Char"/>
    <w:uiPriority w:val="9"/>
    <w:semiHidden w:val="1"/>
    <w:unhideWhenUsed w:val="1"/>
    <w:qFormat w:val="1"/>
    <w:rsid w:val="00F64388"/>
    <w:pPr>
      <w:keepNext w:val="1"/>
      <w:keepLines w:val="1"/>
      <w:spacing w:after="0" w:before="40"/>
      <w:outlineLvl w:val="8"/>
    </w:pPr>
    <w:rPr>
      <w:rFonts w:asciiTheme="majorHAnsi" w:cstheme="majorBidi" w:eastAsiaTheme="majorEastAsia" w:hAnsiTheme="majorHAnsi"/>
      <w:i w:val="1"/>
      <w:iCs w:val="1"/>
      <w:color w:val="272727" w:themeColor="text1" w:themeTint="0000D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rPr>
      <w:color w:val="808080"/>
    </w:rPr>
  </w:style>
  <w:style w:type="character" w:styleId="IntenseEmphasis">
    <w:name w:val="Intense Emphasis"/>
    <w:basedOn w:val="DefaultParagraphFont"/>
    <w:uiPriority w:val="21"/>
    <w:unhideWhenUsed w:val="1"/>
    <w:qFormat w:val="1"/>
    <w:rsid w:val="000C4AFA"/>
    <w:rPr>
      <w:i w:val="1"/>
      <w:iCs w:val="1"/>
      <w:color w:val="935309" w:themeColor="accent2" w:themeShade="000080"/>
    </w:rPr>
  </w:style>
  <w:style w:type="paragraph" w:styleId="Footer">
    <w:name w:val="footer"/>
    <w:basedOn w:val="Normal"/>
    <w:link w:val="FooterChar"/>
    <w:uiPriority w:val="99"/>
    <w:unhideWhenUsed w:val="1"/>
    <w:rsid w:val="00DF32F7"/>
    <w:pPr>
      <w:spacing w:after="0" w:before="0"/>
      <w:jc w:val="right"/>
    </w:pPr>
  </w:style>
  <w:style w:type="character" w:styleId="FooterChar" w:customStyle="1">
    <w:name w:val="Footer Char"/>
    <w:basedOn w:val="DefaultParagraphFont"/>
    <w:link w:val="Footer"/>
    <w:uiPriority w:val="99"/>
    <w:rsid w:val="00F13B5E"/>
    <w:rPr>
      <w:szCs w:val="21"/>
    </w:rPr>
  </w:style>
  <w:style w:type="table" w:styleId="ListTable6Colorful">
    <w:name w:val="List Table 6 Colorful"/>
    <w:basedOn w:val="TableNormal"/>
    <w:uiPriority w:val="51"/>
    <w:rsid w:val="00F13B5E"/>
    <w:pPr>
      <w:spacing w:after="100" w:line="240" w:lineRule="auto"/>
    </w:pPr>
    <w:rPr>
      <w:color w:val="000000" w:themeColor="text1"/>
    </w:rPr>
    <w:tblPr>
      <w:tblStyleRowBandSize w:val="1"/>
      <w:tblStyleColBandSize w:val="1"/>
      <w:tblBorders>
        <w:top w:color="000000" w:space="0" w:sz="4" w:themeColor="text1" w:val="single"/>
        <w:bottom w:color="000000" w:space="0" w:sz="4" w:themeColor="text1" w:val="single"/>
      </w:tblBorders>
      <w:tblCellMar>
        <w:left w:w="115.0" w:type="dxa"/>
        <w:right w:w="115.0" w:type="dxa"/>
      </w:tblCellMar>
    </w:tblPr>
    <w:tblStylePr w:type="firstRow">
      <w:rPr>
        <w:b w:val="1"/>
        <w:bCs w:val="1"/>
      </w:rPr>
      <w:tblPr/>
      <w:tcPr>
        <w:tcBorders>
          <w:bottom w:color="000000" w:space="0" w:sz="4" w:themeColor="text1" w:val="single"/>
        </w:tcBorders>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character" w:styleId="Heading4Char" w:customStyle="1">
    <w:name w:val="Heading 4 Char"/>
    <w:basedOn w:val="DefaultParagraphFont"/>
    <w:link w:val="Heading4"/>
    <w:uiPriority w:val="9"/>
    <w:semiHidden w:val="1"/>
    <w:rsid w:val="00217FA0"/>
    <w:rPr>
      <w:rFonts w:asciiTheme="majorHAnsi" w:cstheme="majorBidi" w:eastAsiaTheme="majorEastAsia" w:hAnsiTheme="majorHAnsi"/>
      <w:color w:val="536142" w:themeColor="accent1" w:themeShade="000080"/>
      <w:szCs w:val="21"/>
    </w:rPr>
  </w:style>
  <w:style w:type="paragraph" w:styleId="Header">
    <w:name w:val="header"/>
    <w:basedOn w:val="Normal"/>
    <w:link w:val="HeaderChar"/>
    <w:uiPriority w:val="99"/>
    <w:unhideWhenUsed w:val="1"/>
    <w:rsid w:val="00DF32F7"/>
    <w:pPr>
      <w:spacing w:after="0" w:before="0"/>
    </w:pPr>
  </w:style>
  <w:style w:type="character" w:styleId="HeaderChar" w:customStyle="1">
    <w:name w:val="Header Char"/>
    <w:basedOn w:val="DefaultParagraphFont"/>
    <w:link w:val="Header"/>
    <w:uiPriority w:val="99"/>
    <w:rsid w:val="00F13B5E"/>
    <w:rPr>
      <w:szCs w:val="21"/>
    </w:rPr>
  </w:style>
  <w:style w:type="paragraph" w:styleId="BalloonText">
    <w:name w:val="Balloon Text"/>
    <w:basedOn w:val="Normal"/>
    <w:link w:val="BalloonTextChar"/>
    <w:uiPriority w:val="99"/>
    <w:semiHidden w:val="1"/>
    <w:unhideWhenUsed w:val="1"/>
    <w:rsid w:val="00F64388"/>
    <w:pPr>
      <w:spacing w:after="0" w:before="0"/>
    </w:pPr>
    <w:rPr>
      <w:rFonts w:ascii="Segoe UI" w:cs="Segoe UI" w:hAnsi="Segoe UI"/>
      <w:szCs w:val="18"/>
    </w:rPr>
  </w:style>
  <w:style w:type="character" w:styleId="BalloonTextChar" w:customStyle="1">
    <w:name w:val="Balloon Text Char"/>
    <w:basedOn w:val="DefaultParagraphFont"/>
    <w:link w:val="BalloonText"/>
    <w:uiPriority w:val="99"/>
    <w:semiHidden w:val="1"/>
    <w:rsid w:val="00F64388"/>
    <w:rPr>
      <w:rFonts w:ascii="Segoe UI" w:cs="Segoe UI" w:hAnsi="Segoe UI"/>
      <w:szCs w:val="18"/>
    </w:rPr>
  </w:style>
  <w:style w:type="paragraph" w:styleId="Bibliography">
    <w:name w:val="Bibliography"/>
    <w:basedOn w:val="Normal"/>
    <w:next w:val="Normal"/>
    <w:uiPriority w:val="37"/>
    <w:semiHidden w:val="1"/>
    <w:unhideWhenUsed w:val="1"/>
    <w:rsid w:val="00F64388"/>
  </w:style>
  <w:style w:type="paragraph" w:styleId="BlockText">
    <w:name w:val="Block Text"/>
    <w:basedOn w:val="Normal"/>
    <w:uiPriority w:val="99"/>
    <w:semiHidden w:val="1"/>
    <w:unhideWhenUsed w:val="1"/>
    <w:rsid w:val="00217FA0"/>
    <w:pPr>
      <w:pBdr>
        <w:top w:color="a5b592" w:shadow="1" w:space="10" w:sz="2" w:themeColor="accent1" w:val="single"/>
        <w:left w:color="a5b592" w:shadow="1" w:space="10" w:sz="2" w:themeColor="accent1" w:val="single"/>
        <w:bottom w:color="a5b592" w:shadow="1" w:space="10" w:sz="2" w:themeColor="accent1" w:val="single"/>
        <w:right w:color="a5b592" w:shadow="1" w:space="10" w:sz="2" w:themeColor="accent1" w:val="single"/>
      </w:pBdr>
      <w:ind w:left="1152" w:right="1152"/>
    </w:pPr>
    <w:rPr>
      <w:i w:val="1"/>
      <w:iCs w:val="1"/>
      <w:color w:val="536142" w:themeColor="accent1" w:themeShade="000080"/>
    </w:rPr>
  </w:style>
  <w:style w:type="paragraph" w:styleId="BodyText">
    <w:name w:val="Body Text"/>
    <w:basedOn w:val="Normal"/>
    <w:link w:val="BodyTextChar"/>
    <w:uiPriority w:val="99"/>
    <w:semiHidden w:val="1"/>
    <w:unhideWhenUsed w:val="1"/>
    <w:rsid w:val="00F64388"/>
    <w:pPr>
      <w:spacing w:after="120"/>
    </w:pPr>
  </w:style>
  <w:style w:type="character" w:styleId="BodyTextChar" w:customStyle="1">
    <w:name w:val="Body Text Char"/>
    <w:basedOn w:val="DefaultParagraphFont"/>
    <w:link w:val="BodyText"/>
    <w:uiPriority w:val="99"/>
    <w:semiHidden w:val="1"/>
    <w:rsid w:val="00F64388"/>
    <w:rPr>
      <w:szCs w:val="21"/>
    </w:rPr>
  </w:style>
  <w:style w:type="paragraph" w:styleId="BodyText2">
    <w:name w:val="Body Text 2"/>
    <w:basedOn w:val="Normal"/>
    <w:link w:val="BodyText2Char"/>
    <w:uiPriority w:val="99"/>
    <w:semiHidden w:val="1"/>
    <w:unhideWhenUsed w:val="1"/>
    <w:rsid w:val="00F64388"/>
    <w:pPr>
      <w:spacing w:after="120" w:line="480" w:lineRule="auto"/>
    </w:pPr>
  </w:style>
  <w:style w:type="character" w:styleId="BodyText2Char" w:customStyle="1">
    <w:name w:val="Body Text 2 Char"/>
    <w:basedOn w:val="DefaultParagraphFont"/>
    <w:link w:val="BodyText2"/>
    <w:uiPriority w:val="99"/>
    <w:semiHidden w:val="1"/>
    <w:rsid w:val="00F64388"/>
    <w:rPr>
      <w:szCs w:val="21"/>
    </w:rPr>
  </w:style>
  <w:style w:type="paragraph" w:styleId="BodyText3">
    <w:name w:val="Body Text 3"/>
    <w:basedOn w:val="Normal"/>
    <w:link w:val="BodyText3Char"/>
    <w:uiPriority w:val="99"/>
    <w:semiHidden w:val="1"/>
    <w:unhideWhenUsed w:val="1"/>
    <w:rsid w:val="00F64388"/>
    <w:pPr>
      <w:spacing w:after="120"/>
    </w:pPr>
    <w:rPr>
      <w:szCs w:val="16"/>
    </w:rPr>
  </w:style>
  <w:style w:type="character" w:styleId="BodyText3Char" w:customStyle="1">
    <w:name w:val="Body Text 3 Char"/>
    <w:basedOn w:val="DefaultParagraphFont"/>
    <w:link w:val="BodyText3"/>
    <w:uiPriority w:val="99"/>
    <w:semiHidden w:val="1"/>
    <w:rsid w:val="00F64388"/>
    <w:rPr>
      <w:szCs w:val="16"/>
    </w:rPr>
  </w:style>
  <w:style w:type="paragraph" w:styleId="BodyTextFirstIndent">
    <w:name w:val="Body Text First Indent"/>
    <w:basedOn w:val="BodyText"/>
    <w:link w:val="BodyTextFirstIndentChar"/>
    <w:uiPriority w:val="99"/>
    <w:semiHidden w:val="1"/>
    <w:unhideWhenUsed w:val="1"/>
    <w:rsid w:val="00F64388"/>
    <w:pPr>
      <w:spacing w:after="100"/>
      <w:ind w:firstLine="360"/>
    </w:pPr>
  </w:style>
  <w:style w:type="character" w:styleId="BodyTextFirstIndentChar" w:customStyle="1">
    <w:name w:val="Body Text First Indent Char"/>
    <w:basedOn w:val="BodyTextChar"/>
    <w:link w:val="BodyTextFirstIndent"/>
    <w:uiPriority w:val="99"/>
    <w:semiHidden w:val="1"/>
    <w:rsid w:val="00F64388"/>
    <w:rPr>
      <w:szCs w:val="21"/>
    </w:rPr>
  </w:style>
  <w:style w:type="paragraph" w:styleId="BodyTextIndent">
    <w:name w:val="Body Text Indent"/>
    <w:basedOn w:val="Normal"/>
    <w:link w:val="BodyTextIndentChar"/>
    <w:uiPriority w:val="99"/>
    <w:semiHidden w:val="1"/>
    <w:unhideWhenUsed w:val="1"/>
    <w:rsid w:val="00F64388"/>
    <w:pPr>
      <w:spacing w:after="120"/>
      <w:ind w:left="360"/>
    </w:pPr>
  </w:style>
  <w:style w:type="character" w:styleId="BodyTextIndentChar" w:customStyle="1">
    <w:name w:val="Body Text Indent Char"/>
    <w:basedOn w:val="DefaultParagraphFont"/>
    <w:link w:val="BodyTextIndent"/>
    <w:uiPriority w:val="99"/>
    <w:semiHidden w:val="1"/>
    <w:rsid w:val="00F64388"/>
    <w:rPr>
      <w:szCs w:val="21"/>
    </w:rPr>
  </w:style>
  <w:style w:type="paragraph" w:styleId="BodyTextFirstIndent2">
    <w:name w:val="Body Text First Indent 2"/>
    <w:basedOn w:val="BodyTextIndent"/>
    <w:link w:val="BodyTextFirstIndent2Char"/>
    <w:uiPriority w:val="99"/>
    <w:semiHidden w:val="1"/>
    <w:unhideWhenUsed w:val="1"/>
    <w:rsid w:val="00F64388"/>
    <w:pPr>
      <w:spacing w:after="100"/>
      <w:ind w:firstLine="360"/>
    </w:pPr>
  </w:style>
  <w:style w:type="character" w:styleId="BodyTextFirstIndent2Char" w:customStyle="1">
    <w:name w:val="Body Text First Indent 2 Char"/>
    <w:basedOn w:val="BodyTextIndentChar"/>
    <w:link w:val="BodyTextFirstIndent2"/>
    <w:uiPriority w:val="99"/>
    <w:semiHidden w:val="1"/>
    <w:rsid w:val="00F64388"/>
    <w:rPr>
      <w:szCs w:val="21"/>
    </w:rPr>
  </w:style>
  <w:style w:type="paragraph" w:styleId="BodyTextIndent2">
    <w:name w:val="Body Text Indent 2"/>
    <w:basedOn w:val="Normal"/>
    <w:link w:val="BodyTextIndent2Char"/>
    <w:uiPriority w:val="99"/>
    <w:semiHidden w:val="1"/>
    <w:unhideWhenUsed w:val="1"/>
    <w:rsid w:val="00F64388"/>
    <w:pPr>
      <w:spacing w:after="120" w:line="480" w:lineRule="auto"/>
      <w:ind w:left="360"/>
    </w:pPr>
  </w:style>
  <w:style w:type="character" w:styleId="BodyTextIndent2Char" w:customStyle="1">
    <w:name w:val="Body Text Indent 2 Char"/>
    <w:basedOn w:val="DefaultParagraphFont"/>
    <w:link w:val="BodyTextIndent2"/>
    <w:uiPriority w:val="99"/>
    <w:semiHidden w:val="1"/>
    <w:rsid w:val="00F64388"/>
    <w:rPr>
      <w:szCs w:val="21"/>
    </w:rPr>
  </w:style>
  <w:style w:type="paragraph" w:styleId="BodyTextIndent3">
    <w:name w:val="Body Text Indent 3"/>
    <w:basedOn w:val="Normal"/>
    <w:link w:val="BodyTextIndent3Char"/>
    <w:uiPriority w:val="99"/>
    <w:semiHidden w:val="1"/>
    <w:unhideWhenUsed w:val="1"/>
    <w:rsid w:val="00F64388"/>
    <w:pPr>
      <w:spacing w:after="120"/>
      <w:ind w:left="360"/>
    </w:pPr>
    <w:rPr>
      <w:szCs w:val="16"/>
    </w:rPr>
  </w:style>
  <w:style w:type="character" w:styleId="BodyTextIndent3Char" w:customStyle="1">
    <w:name w:val="Body Text Indent 3 Char"/>
    <w:basedOn w:val="DefaultParagraphFont"/>
    <w:link w:val="BodyTextIndent3"/>
    <w:uiPriority w:val="99"/>
    <w:semiHidden w:val="1"/>
    <w:rsid w:val="00F64388"/>
    <w:rPr>
      <w:szCs w:val="16"/>
    </w:rPr>
  </w:style>
  <w:style w:type="character" w:styleId="BookTitle">
    <w:name w:val="Book Title"/>
    <w:basedOn w:val="DefaultParagraphFont"/>
    <w:uiPriority w:val="33"/>
    <w:semiHidden w:val="1"/>
    <w:unhideWhenUsed w:val="1"/>
    <w:qFormat w:val="1"/>
    <w:rsid w:val="00F64388"/>
    <w:rPr>
      <w:b w:val="1"/>
      <w:bCs w:val="1"/>
      <w:i w:val="1"/>
      <w:iCs w:val="1"/>
      <w:spacing w:val="5"/>
    </w:rPr>
  </w:style>
  <w:style w:type="paragraph" w:styleId="Caption">
    <w:name w:val="caption"/>
    <w:basedOn w:val="Normal"/>
    <w:next w:val="Normal"/>
    <w:uiPriority w:val="35"/>
    <w:semiHidden w:val="1"/>
    <w:unhideWhenUsed w:val="1"/>
    <w:qFormat w:val="1"/>
    <w:rsid w:val="00F64388"/>
    <w:pPr>
      <w:spacing w:before="0"/>
    </w:pPr>
    <w:rPr>
      <w:i w:val="1"/>
      <w:iCs w:val="1"/>
      <w:color w:val="444d26" w:themeColor="text2"/>
      <w:szCs w:val="18"/>
    </w:rPr>
  </w:style>
  <w:style w:type="paragraph" w:styleId="Closing">
    <w:name w:val="Closing"/>
    <w:basedOn w:val="Normal"/>
    <w:link w:val="ClosingChar"/>
    <w:uiPriority w:val="99"/>
    <w:semiHidden w:val="1"/>
    <w:unhideWhenUsed w:val="1"/>
    <w:rsid w:val="00F64388"/>
    <w:pPr>
      <w:spacing w:after="0" w:before="0"/>
      <w:ind w:left="4320"/>
    </w:pPr>
  </w:style>
  <w:style w:type="character" w:styleId="ClosingChar" w:customStyle="1">
    <w:name w:val="Closing Char"/>
    <w:basedOn w:val="DefaultParagraphFont"/>
    <w:link w:val="Closing"/>
    <w:uiPriority w:val="99"/>
    <w:semiHidden w:val="1"/>
    <w:rsid w:val="00F64388"/>
    <w:rPr>
      <w:szCs w:val="21"/>
    </w:rPr>
  </w:style>
  <w:style w:type="table" w:styleId="ColorfulGrid">
    <w:name w:val="Colorful Grid"/>
    <w:basedOn w:val="TableNormal"/>
    <w:uiPriority w:val="73"/>
    <w:semiHidden w:val="1"/>
    <w:unhideWhenUsed w:val="1"/>
    <w:rsid w:val="00F64388"/>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semiHidden w:val="1"/>
    <w:unhideWhenUsed w:val="1"/>
    <w:rsid w:val="00F64388"/>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ecf0e9" w:themeFill="accent1" w:themeFillTint="000033" w:val="clear"/>
    </w:tcPr>
    <w:tblStylePr w:type="firstRow">
      <w:rPr>
        <w:b w:val="1"/>
        <w:bCs w:val="1"/>
      </w:rPr>
      <w:tblPr/>
      <w:tcPr>
        <w:shd w:color="auto" w:fill="dae1d3" w:themeFill="accent1" w:themeFillTint="000066" w:val="clear"/>
      </w:tcPr>
    </w:tblStylePr>
    <w:tblStylePr w:type="lastRow">
      <w:rPr>
        <w:b w:val="1"/>
        <w:bCs w:val="1"/>
        <w:color w:val="000000" w:themeColor="text1"/>
      </w:rPr>
      <w:tblPr/>
      <w:tcPr>
        <w:shd w:color="auto" w:fill="dae1d3" w:themeFill="accent1" w:themeFillTint="000066" w:val="clear"/>
      </w:tcPr>
    </w:tblStylePr>
    <w:tblStylePr w:type="firstCol">
      <w:rPr>
        <w:color w:val="ffffff" w:themeColor="background1"/>
      </w:rPr>
      <w:tblPr/>
      <w:tcPr>
        <w:shd w:color="auto" w:fill="7c9163" w:themeFill="accent1" w:themeFillShade="0000BF" w:val="clear"/>
      </w:tcPr>
    </w:tblStylePr>
    <w:tblStylePr w:type="lastCol">
      <w:rPr>
        <w:color w:val="ffffff" w:themeColor="background1"/>
      </w:rPr>
      <w:tblPr/>
      <w:tcPr>
        <w:shd w:color="auto" w:fill="7c9163" w:themeFill="accent1" w:themeFillShade="0000BF" w:val="clear"/>
      </w:tcPr>
    </w:tblStylePr>
    <w:tblStylePr w:type="band1Vert">
      <w:tblPr/>
      <w:tcPr>
        <w:shd w:color="auto" w:fill="d2dac8" w:themeFill="accent1" w:themeFillTint="00007F" w:val="clear"/>
      </w:tcPr>
    </w:tblStylePr>
    <w:tblStylePr w:type="band1Horz">
      <w:tblPr/>
      <w:tcPr>
        <w:shd w:color="auto" w:fill="d2dac8" w:themeFill="accent1" w:themeFillTint="00007F" w:val="clear"/>
      </w:tcPr>
    </w:tblStylePr>
  </w:style>
  <w:style w:type="table" w:styleId="ColorfulGrid-Accent2">
    <w:name w:val="Colorful Grid Accent 2"/>
    <w:basedOn w:val="TableNormal"/>
    <w:uiPriority w:val="73"/>
    <w:semiHidden w:val="1"/>
    <w:unhideWhenUsed w:val="1"/>
    <w:rsid w:val="00F64388"/>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fcecda" w:themeFill="accent2" w:themeFillTint="000033" w:val="clear"/>
    </w:tcPr>
    <w:tblStylePr w:type="firstRow">
      <w:rPr>
        <w:b w:val="1"/>
        <w:bCs w:val="1"/>
      </w:rPr>
      <w:tblPr/>
      <w:tcPr>
        <w:shd w:color="auto" w:fill="fadab5" w:themeFill="accent2" w:themeFillTint="000066" w:val="clear"/>
      </w:tcPr>
    </w:tblStylePr>
    <w:tblStylePr w:type="lastRow">
      <w:rPr>
        <w:b w:val="1"/>
        <w:bCs w:val="1"/>
        <w:color w:val="000000" w:themeColor="text1"/>
      </w:rPr>
      <w:tblPr/>
      <w:tcPr>
        <w:shd w:color="auto" w:fill="fadab5" w:themeFill="accent2" w:themeFillTint="000066" w:val="clear"/>
      </w:tcPr>
    </w:tblStylePr>
    <w:tblStylePr w:type="firstCol">
      <w:rPr>
        <w:color w:val="ffffff" w:themeColor="background1"/>
      </w:rPr>
      <w:tblPr/>
      <w:tcPr>
        <w:shd w:color="auto" w:fill="dc7d0e" w:themeFill="accent2" w:themeFillShade="0000BF" w:val="clear"/>
      </w:tcPr>
    </w:tblStylePr>
    <w:tblStylePr w:type="lastCol">
      <w:rPr>
        <w:color w:val="ffffff" w:themeColor="background1"/>
      </w:rPr>
      <w:tblPr/>
      <w:tcPr>
        <w:shd w:color="auto" w:fill="dc7d0e" w:themeFill="accent2" w:themeFillShade="0000BF" w:val="clear"/>
      </w:tcPr>
    </w:tblStylePr>
    <w:tblStylePr w:type="band1Vert">
      <w:tblPr/>
      <w:tcPr>
        <w:shd w:color="auto" w:fill="f9d1a3" w:themeFill="accent2" w:themeFillTint="00007F" w:val="clear"/>
      </w:tcPr>
    </w:tblStylePr>
    <w:tblStylePr w:type="band1Horz">
      <w:tblPr/>
      <w:tcPr>
        <w:shd w:color="auto" w:fill="f9d1a3" w:themeFill="accent2" w:themeFillTint="00007F" w:val="clear"/>
      </w:tcPr>
    </w:tblStylePr>
  </w:style>
  <w:style w:type="table" w:styleId="ColorfulGrid-Accent3">
    <w:name w:val="Colorful Grid Accent 3"/>
    <w:basedOn w:val="TableNormal"/>
    <w:uiPriority w:val="73"/>
    <w:semiHidden w:val="1"/>
    <w:unhideWhenUsed w:val="1"/>
    <w:rsid w:val="00F64388"/>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faf1d4" w:themeFill="accent3" w:themeFillTint="000033" w:val="clear"/>
    </w:tcPr>
    <w:tblStylePr w:type="firstRow">
      <w:rPr>
        <w:b w:val="1"/>
        <w:bCs w:val="1"/>
      </w:rPr>
      <w:tblPr/>
      <w:tcPr>
        <w:shd w:color="auto" w:fill="f5e4a9" w:themeFill="accent3" w:themeFillTint="000066" w:val="clear"/>
      </w:tcPr>
    </w:tblStylePr>
    <w:tblStylePr w:type="lastRow">
      <w:rPr>
        <w:b w:val="1"/>
        <w:bCs w:val="1"/>
        <w:color w:val="000000" w:themeColor="text1"/>
      </w:rPr>
      <w:tblPr/>
      <w:tcPr>
        <w:shd w:color="auto" w:fill="f5e4a9" w:themeFill="accent3" w:themeFillTint="000066" w:val="clear"/>
      </w:tcPr>
    </w:tblStylePr>
    <w:tblStylePr w:type="firstCol">
      <w:rPr>
        <w:color w:val="ffffff" w:themeColor="background1"/>
      </w:rPr>
      <w:tblPr/>
      <w:tcPr>
        <w:shd w:color="auto" w:fill="b79214" w:themeFill="accent3" w:themeFillShade="0000BF" w:val="clear"/>
      </w:tcPr>
    </w:tblStylePr>
    <w:tblStylePr w:type="lastCol">
      <w:rPr>
        <w:color w:val="ffffff" w:themeColor="background1"/>
      </w:rPr>
      <w:tblPr/>
      <w:tcPr>
        <w:shd w:color="auto" w:fill="b79214" w:themeFill="accent3" w:themeFillShade="0000BF" w:val="clear"/>
      </w:tcPr>
    </w:tblStylePr>
    <w:tblStylePr w:type="band1Vert">
      <w:tblPr/>
      <w:tcPr>
        <w:shd w:color="auto" w:fill="f3dd94" w:themeFill="accent3" w:themeFillTint="00007F" w:val="clear"/>
      </w:tcPr>
    </w:tblStylePr>
    <w:tblStylePr w:type="band1Horz">
      <w:tblPr/>
      <w:tcPr>
        <w:shd w:color="auto" w:fill="f3dd94" w:themeFill="accent3" w:themeFillTint="00007F" w:val="clear"/>
      </w:tcPr>
    </w:tblStylePr>
  </w:style>
  <w:style w:type="table" w:styleId="ColorfulGrid-Accent4">
    <w:name w:val="Colorful Grid Accent 4"/>
    <w:basedOn w:val="TableNormal"/>
    <w:uiPriority w:val="73"/>
    <w:semiHidden w:val="1"/>
    <w:unhideWhenUsed w:val="1"/>
    <w:rsid w:val="00F64388"/>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f5e9ed" w:themeFill="accent4" w:themeFillTint="000033" w:val="clear"/>
    </w:tcPr>
    <w:tblStylePr w:type="firstRow">
      <w:rPr>
        <w:b w:val="1"/>
        <w:bCs w:val="1"/>
      </w:rPr>
      <w:tblPr/>
      <w:tcPr>
        <w:shd w:color="auto" w:fill="ecd3db" w:themeFill="accent4" w:themeFillTint="000066" w:val="clear"/>
      </w:tcPr>
    </w:tblStylePr>
    <w:tblStylePr w:type="lastRow">
      <w:rPr>
        <w:b w:val="1"/>
        <w:bCs w:val="1"/>
        <w:color w:val="000000" w:themeColor="text1"/>
      </w:rPr>
      <w:tblPr/>
      <w:tcPr>
        <w:shd w:color="auto" w:fill="ecd3db" w:themeFill="accent4" w:themeFillTint="000066" w:val="clear"/>
      </w:tcPr>
    </w:tblStylePr>
    <w:tblStylePr w:type="firstCol">
      <w:rPr>
        <w:color w:val="ffffff" w:themeColor="background1"/>
      </w:rPr>
      <w:tblPr/>
      <w:tcPr>
        <w:shd w:color="auto" w:fill="b55374" w:themeFill="accent4" w:themeFillShade="0000BF" w:val="clear"/>
      </w:tcPr>
    </w:tblStylePr>
    <w:tblStylePr w:type="lastCol">
      <w:rPr>
        <w:color w:val="ffffff" w:themeColor="background1"/>
      </w:rPr>
      <w:tblPr/>
      <w:tcPr>
        <w:shd w:color="auto" w:fill="b55374" w:themeFill="accent4" w:themeFillShade="0000BF" w:val="clear"/>
      </w:tcPr>
    </w:tblStylePr>
    <w:tblStylePr w:type="band1Vert">
      <w:tblPr/>
      <w:tcPr>
        <w:shd w:color="auto" w:fill="e7c8d2" w:themeFill="accent4" w:themeFillTint="00007F" w:val="clear"/>
      </w:tcPr>
    </w:tblStylePr>
    <w:tblStylePr w:type="band1Horz">
      <w:tblPr/>
      <w:tcPr>
        <w:shd w:color="auto" w:fill="e7c8d2" w:themeFill="accent4" w:themeFillTint="00007F" w:val="clear"/>
      </w:tcPr>
    </w:tblStylePr>
  </w:style>
  <w:style w:type="table" w:styleId="ColorfulGrid-Accent5">
    <w:name w:val="Colorful Grid Accent 5"/>
    <w:basedOn w:val="TableNormal"/>
    <w:uiPriority w:val="73"/>
    <w:semiHidden w:val="1"/>
    <w:unhideWhenUsed w:val="1"/>
    <w:rsid w:val="00F64388"/>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ebe6f2" w:themeFill="accent5" w:themeFillTint="000033" w:val="clear"/>
    </w:tcPr>
    <w:tblStylePr w:type="firstRow">
      <w:rPr>
        <w:b w:val="1"/>
        <w:bCs w:val="1"/>
      </w:rPr>
      <w:tblPr/>
      <w:tcPr>
        <w:shd w:color="auto" w:fill="d7cee5" w:themeFill="accent5" w:themeFillTint="000066" w:val="clear"/>
      </w:tcPr>
    </w:tblStylePr>
    <w:tblStylePr w:type="lastRow">
      <w:rPr>
        <w:b w:val="1"/>
        <w:bCs w:val="1"/>
        <w:color w:val="000000" w:themeColor="text1"/>
      </w:rPr>
      <w:tblPr/>
      <w:tcPr>
        <w:shd w:color="auto" w:fill="d7cee5" w:themeFill="accent5" w:themeFillTint="000066" w:val="clear"/>
      </w:tcPr>
    </w:tblStylePr>
    <w:tblStylePr w:type="firstCol">
      <w:rPr>
        <w:color w:val="ffffff" w:themeColor="background1"/>
      </w:rPr>
      <w:tblPr/>
      <w:tcPr>
        <w:shd w:color="auto" w:fill="7153a0" w:themeFill="accent5" w:themeFillShade="0000BF" w:val="clear"/>
      </w:tcPr>
    </w:tblStylePr>
    <w:tblStylePr w:type="lastCol">
      <w:rPr>
        <w:color w:val="ffffff" w:themeColor="background1"/>
      </w:rPr>
      <w:tblPr/>
      <w:tcPr>
        <w:shd w:color="auto" w:fill="7153a0" w:themeFill="accent5" w:themeFillShade="0000BF" w:val="clear"/>
      </w:tcPr>
    </w:tblStylePr>
    <w:tblStylePr w:type="band1Vert">
      <w:tblPr/>
      <w:tcPr>
        <w:shd w:color="auto" w:fill="cdc2df" w:themeFill="accent5" w:themeFillTint="00007F" w:val="clear"/>
      </w:tcPr>
    </w:tblStylePr>
    <w:tblStylePr w:type="band1Horz">
      <w:tblPr/>
      <w:tcPr>
        <w:shd w:color="auto" w:fill="cdc2df" w:themeFill="accent5" w:themeFillTint="00007F" w:val="clear"/>
      </w:tcPr>
    </w:tblStylePr>
  </w:style>
  <w:style w:type="table" w:styleId="ColorfulGrid-Accent6">
    <w:name w:val="Colorful Grid Accent 6"/>
    <w:basedOn w:val="TableNormal"/>
    <w:uiPriority w:val="73"/>
    <w:semiHidden w:val="1"/>
    <w:unhideWhenUsed w:val="1"/>
    <w:rsid w:val="00F64388"/>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e5ebf2" w:themeFill="accent6" w:themeFillTint="000033" w:val="clear"/>
    </w:tcPr>
    <w:tblStylePr w:type="firstRow">
      <w:rPr>
        <w:b w:val="1"/>
        <w:bCs w:val="1"/>
      </w:rPr>
      <w:tblPr/>
      <w:tcPr>
        <w:shd w:color="auto" w:fill="ccd8e6" w:themeFill="accent6" w:themeFillTint="000066" w:val="clear"/>
      </w:tcPr>
    </w:tblStylePr>
    <w:tblStylePr w:type="lastRow">
      <w:rPr>
        <w:b w:val="1"/>
        <w:bCs w:val="1"/>
        <w:color w:val="000000" w:themeColor="text1"/>
      </w:rPr>
      <w:tblPr/>
      <w:tcPr>
        <w:shd w:color="auto" w:fill="ccd8e6" w:themeFill="accent6" w:themeFillTint="000066" w:val="clear"/>
      </w:tcPr>
    </w:tblStylePr>
    <w:tblStylePr w:type="firstCol">
      <w:rPr>
        <w:color w:val="ffffff" w:themeColor="background1"/>
      </w:rPr>
      <w:tblPr/>
      <w:tcPr>
        <w:shd w:color="auto" w:fill="4e74a2" w:themeFill="accent6" w:themeFillShade="0000BF" w:val="clear"/>
      </w:tcPr>
    </w:tblStylePr>
    <w:tblStylePr w:type="lastCol">
      <w:rPr>
        <w:color w:val="ffffff" w:themeColor="background1"/>
      </w:rPr>
      <w:tblPr/>
      <w:tcPr>
        <w:shd w:color="auto" w:fill="4e74a2" w:themeFill="accent6" w:themeFillShade="0000BF" w:val="clear"/>
      </w:tcPr>
    </w:tblStylePr>
    <w:tblStylePr w:type="band1Vert">
      <w:tblPr/>
      <w:tcPr>
        <w:shd w:color="auto" w:fill="bfcee0" w:themeFill="accent6" w:themeFillTint="00007F" w:val="clear"/>
      </w:tcPr>
    </w:tblStylePr>
    <w:tblStylePr w:type="band1Horz">
      <w:tblPr/>
      <w:tcPr>
        <w:shd w:color="auto" w:fill="bfcee0" w:themeFill="accent6" w:themeFillTint="00007F" w:val="clear"/>
      </w:tcPr>
    </w:tblStylePr>
  </w:style>
  <w:style w:type="table" w:styleId="ColorfulList">
    <w:name w:val="Colorful List"/>
    <w:basedOn w:val="TableNormal"/>
    <w:uiPriority w:val="72"/>
    <w:semiHidden w:val="1"/>
    <w:unhideWhenUsed w:val="1"/>
    <w:rsid w:val="00F64388"/>
    <w:pPr>
      <w:spacing w:after="0" w:line="240" w:lineRule="auto"/>
    </w:pPr>
    <w:rPr>
      <w:color w:val="000000" w:themeColor="text1"/>
    </w:rPr>
    <w:tblPr>
      <w:tblStyleRowBandSize w:val="1"/>
      <w:tblStyleColBandSize w:val="1"/>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eb850f" w:themeFill="accent2" w:themeFillShade="0000CC" w:val="clear"/>
      </w:tcPr>
    </w:tblStylePr>
    <w:tblStylePr w:type="lastRow">
      <w:rPr>
        <w:b w:val="1"/>
        <w:bCs w:val="1"/>
        <w:color w:val="eb850f"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semiHidden w:val="1"/>
    <w:unhideWhenUsed w:val="1"/>
    <w:rsid w:val="00F64388"/>
    <w:pPr>
      <w:spacing w:after="0" w:line="240" w:lineRule="auto"/>
    </w:pPr>
    <w:rPr>
      <w:color w:val="000000" w:themeColor="text1"/>
    </w:rPr>
    <w:tblPr>
      <w:tblStyleRowBandSize w:val="1"/>
      <w:tblStyleColBandSize w:val="1"/>
    </w:tblPr>
    <w:tcPr>
      <w:shd w:color="auto" w:fill="f6f7f4" w:themeFill="accent1" w:themeFillTint="000019" w:val="clear"/>
    </w:tcPr>
    <w:tblStylePr w:type="firstRow">
      <w:rPr>
        <w:b w:val="1"/>
        <w:bCs w:val="1"/>
        <w:color w:val="ffffff" w:themeColor="background1"/>
      </w:rPr>
      <w:tblPr/>
      <w:tcPr>
        <w:tcBorders>
          <w:bottom w:color="ffffff" w:space="0" w:sz="12" w:themeColor="background1" w:val="single"/>
        </w:tcBorders>
        <w:shd w:color="auto" w:fill="eb850f" w:themeFill="accent2" w:themeFillShade="0000CC" w:val="clear"/>
      </w:tcPr>
    </w:tblStylePr>
    <w:tblStylePr w:type="lastRow">
      <w:rPr>
        <w:b w:val="1"/>
        <w:bCs w:val="1"/>
        <w:color w:val="eb850f"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8ece4" w:themeFill="accent1" w:themeFillTint="00003F" w:val="clear"/>
      </w:tcPr>
    </w:tblStylePr>
    <w:tblStylePr w:type="band1Horz">
      <w:tblPr/>
      <w:tcPr>
        <w:shd w:color="auto" w:fill="ecf0e9" w:themeFill="accent1" w:themeFillTint="000033" w:val="clear"/>
      </w:tcPr>
    </w:tblStylePr>
  </w:style>
  <w:style w:type="table" w:styleId="ColorfulList-Accent2">
    <w:name w:val="Colorful List Accent 2"/>
    <w:basedOn w:val="TableNormal"/>
    <w:uiPriority w:val="72"/>
    <w:semiHidden w:val="1"/>
    <w:unhideWhenUsed w:val="1"/>
    <w:rsid w:val="00F64388"/>
    <w:pPr>
      <w:spacing w:after="0" w:line="240" w:lineRule="auto"/>
    </w:pPr>
    <w:rPr>
      <w:color w:val="000000" w:themeColor="text1"/>
    </w:rPr>
    <w:tblPr>
      <w:tblStyleRowBandSize w:val="1"/>
      <w:tblStyleColBandSize w:val="1"/>
    </w:tblPr>
    <w:tcPr>
      <w:shd w:color="auto" w:fill="fdf5ec" w:themeFill="accent2" w:themeFillTint="000019" w:val="clear"/>
    </w:tcPr>
    <w:tblStylePr w:type="firstRow">
      <w:rPr>
        <w:b w:val="1"/>
        <w:bCs w:val="1"/>
        <w:color w:val="ffffff" w:themeColor="background1"/>
      </w:rPr>
      <w:tblPr/>
      <w:tcPr>
        <w:tcBorders>
          <w:bottom w:color="ffffff" w:space="0" w:sz="12" w:themeColor="background1" w:val="single"/>
        </w:tcBorders>
        <w:shd w:color="auto" w:fill="eb850f" w:themeFill="accent2" w:themeFillShade="0000CC" w:val="clear"/>
      </w:tcPr>
    </w:tblStylePr>
    <w:tblStylePr w:type="lastRow">
      <w:rPr>
        <w:b w:val="1"/>
        <w:bCs w:val="1"/>
        <w:color w:val="eb850f"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ce8d1" w:themeFill="accent2" w:themeFillTint="00003F" w:val="clear"/>
      </w:tcPr>
    </w:tblStylePr>
    <w:tblStylePr w:type="band1Horz">
      <w:tblPr/>
      <w:tcPr>
        <w:shd w:color="auto" w:fill="fcecda" w:themeFill="accent2" w:themeFillTint="000033" w:val="clear"/>
      </w:tcPr>
    </w:tblStylePr>
  </w:style>
  <w:style w:type="table" w:styleId="ColorfulList-Accent3">
    <w:name w:val="Colorful List Accent 3"/>
    <w:basedOn w:val="TableNormal"/>
    <w:uiPriority w:val="72"/>
    <w:semiHidden w:val="1"/>
    <w:unhideWhenUsed w:val="1"/>
    <w:rsid w:val="00F64388"/>
    <w:pPr>
      <w:spacing w:after="0" w:line="240" w:lineRule="auto"/>
    </w:pPr>
    <w:rPr>
      <w:color w:val="000000" w:themeColor="text1"/>
    </w:rPr>
    <w:tblPr>
      <w:tblStyleRowBandSize w:val="1"/>
      <w:tblStyleColBandSize w:val="1"/>
    </w:tblPr>
    <w:tcPr>
      <w:shd w:color="auto" w:fill="fcf8ea" w:themeFill="accent3" w:themeFillTint="000019" w:val="clear"/>
    </w:tcPr>
    <w:tblStylePr w:type="firstRow">
      <w:rPr>
        <w:b w:val="1"/>
        <w:bCs w:val="1"/>
        <w:color w:val="ffffff" w:themeColor="background1"/>
      </w:rPr>
      <w:tblPr/>
      <w:tcPr>
        <w:tcBorders>
          <w:bottom w:color="ffffff" w:space="0" w:sz="12" w:themeColor="background1" w:val="single"/>
        </w:tcBorders>
        <w:shd w:color="auto" w:fill="ba607e" w:themeFill="accent4" w:themeFillShade="0000CC" w:val="clear"/>
      </w:tcPr>
    </w:tblStylePr>
    <w:tblStylePr w:type="lastRow">
      <w:rPr>
        <w:b w:val="1"/>
        <w:bCs w:val="1"/>
        <w:color w:val="ba607e"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9eec9" w:themeFill="accent3" w:themeFillTint="00003F" w:val="clear"/>
      </w:tcPr>
    </w:tblStylePr>
    <w:tblStylePr w:type="band1Horz">
      <w:tblPr/>
      <w:tcPr>
        <w:shd w:color="auto" w:fill="faf1d4" w:themeFill="accent3" w:themeFillTint="000033" w:val="clear"/>
      </w:tcPr>
    </w:tblStylePr>
  </w:style>
  <w:style w:type="table" w:styleId="ColorfulList-Accent4">
    <w:name w:val="Colorful List Accent 4"/>
    <w:basedOn w:val="TableNormal"/>
    <w:uiPriority w:val="72"/>
    <w:semiHidden w:val="1"/>
    <w:unhideWhenUsed w:val="1"/>
    <w:rsid w:val="00F64388"/>
    <w:pPr>
      <w:spacing w:after="0" w:line="240" w:lineRule="auto"/>
    </w:pPr>
    <w:rPr>
      <w:color w:val="000000" w:themeColor="text1"/>
    </w:rPr>
    <w:tblPr>
      <w:tblStyleRowBandSize w:val="1"/>
      <w:tblStyleColBandSize w:val="1"/>
    </w:tblPr>
    <w:tcPr>
      <w:shd w:color="auto" w:fill="faf4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c39b16" w:themeFill="accent3" w:themeFillShade="0000CC" w:val="clear"/>
      </w:tcPr>
    </w:tblStylePr>
    <w:tblStylePr w:type="lastRow">
      <w:rPr>
        <w:b w:val="1"/>
        <w:bCs w:val="1"/>
        <w:color w:val="c39b16"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3e3e9" w:themeFill="accent4" w:themeFillTint="00003F" w:val="clear"/>
      </w:tcPr>
    </w:tblStylePr>
    <w:tblStylePr w:type="band1Horz">
      <w:tblPr/>
      <w:tcPr>
        <w:shd w:color="auto" w:fill="f5e9ed" w:themeFill="accent4" w:themeFillTint="000033" w:val="clear"/>
      </w:tcPr>
    </w:tblStylePr>
  </w:style>
  <w:style w:type="table" w:styleId="ColorfulList-Accent5">
    <w:name w:val="Colorful List Accent 5"/>
    <w:basedOn w:val="TableNormal"/>
    <w:uiPriority w:val="72"/>
    <w:semiHidden w:val="1"/>
    <w:unhideWhenUsed w:val="1"/>
    <w:rsid w:val="00F64388"/>
    <w:pPr>
      <w:spacing w:after="0" w:line="240" w:lineRule="auto"/>
    </w:pPr>
    <w:rPr>
      <w:color w:val="000000" w:themeColor="text1"/>
    </w:rPr>
    <w:tblPr>
      <w:tblStyleRowBandSize w:val="1"/>
      <w:tblStyleColBandSize w:val="1"/>
    </w:tblPr>
    <w:tcPr>
      <w:shd w:color="auto" w:fill="f5f2f8" w:themeFill="accent5" w:themeFillTint="000019" w:val="clear"/>
    </w:tcPr>
    <w:tblStylePr w:type="firstRow">
      <w:rPr>
        <w:b w:val="1"/>
        <w:bCs w:val="1"/>
        <w:color w:val="ffffff" w:themeColor="background1"/>
      </w:rPr>
      <w:tblPr/>
      <w:tcPr>
        <w:tcBorders>
          <w:bottom w:color="ffffff" w:space="0" w:sz="12" w:themeColor="background1" w:val="single"/>
        </w:tcBorders>
        <w:shd w:color="auto" w:fill="547cad" w:themeFill="accent6" w:themeFillShade="0000CC" w:val="clear"/>
      </w:tcPr>
    </w:tblStylePr>
    <w:tblStylePr w:type="lastRow">
      <w:rPr>
        <w:b w:val="1"/>
        <w:bCs w:val="1"/>
        <w:color w:val="547cad"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0ef" w:themeFill="accent5" w:themeFillTint="00003F" w:val="clear"/>
      </w:tcPr>
    </w:tblStylePr>
    <w:tblStylePr w:type="band1Horz">
      <w:tblPr/>
      <w:tcPr>
        <w:shd w:color="auto" w:fill="ebe6f2" w:themeFill="accent5" w:themeFillTint="000033" w:val="clear"/>
      </w:tcPr>
    </w:tblStylePr>
  </w:style>
  <w:style w:type="table" w:styleId="ColorfulList-Accent6">
    <w:name w:val="Colorful List Accent 6"/>
    <w:basedOn w:val="TableNormal"/>
    <w:uiPriority w:val="72"/>
    <w:semiHidden w:val="1"/>
    <w:unhideWhenUsed w:val="1"/>
    <w:rsid w:val="00F64388"/>
    <w:pPr>
      <w:spacing w:after="0" w:line="240" w:lineRule="auto"/>
    </w:pPr>
    <w:rPr>
      <w:color w:val="000000" w:themeColor="text1"/>
    </w:rPr>
    <w:tblPr>
      <w:tblStyleRowBandSize w:val="1"/>
      <w:tblStyleColBandSize w:val="1"/>
    </w:tblPr>
    <w:tcPr>
      <w:shd w:color="auto" w:fill="f2f5f9" w:themeFill="accent6" w:themeFillTint="000019" w:val="clear"/>
    </w:tcPr>
    <w:tblStylePr w:type="firstRow">
      <w:rPr>
        <w:b w:val="1"/>
        <w:bCs w:val="1"/>
        <w:color w:val="ffffff" w:themeColor="background1"/>
      </w:rPr>
      <w:tblPr/>
      <w:tcPr>
        <w:tcBorders>
          <w:bottom w:color="ffffff" w:space="0" w:sz="12" w:themeColor="background1" w:val="single"/>
        </w:tcBorders>
        <w:shd w:color="auto" w:fill="795aa9" w:themeFill="accent5" w:themeFillShade="0000CC" w:val="clear"/>
      </w:tcPr>
    </w:tblStylePr>
    <w:tblStylePr w:type="lastRow">
      <w:rPr>
        <w:b w:val="1"/>
        <w:bCs w:val="1"/>
        <w:color w:val="795aa9"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e6f0" w:themeFill="accent6" w:themeFillTint="00003F" w:val="clear"/>
      </w:tcPr>
    </w:tblStylePr>
    <w:tblStylePr w:type="band1Horz">
      <w:tblPr/>
      <w:tcPr>
        <w:shd w:color="auto" w:fill="e5ebf2" w:themeFill="accent6" w:themeFillTint="000033" w:val="clear"/>
      </w:tcPr>
    </w:tblStylePr>
  </w:style>
  <w:style w:type="table" w:styleId="ColorfulShading">
    <w:name w:val="Colorful Shading"/>
    <w:basedOn w:val="TableNormal"/>
    <w:uiPriority w:val="71"/>
    <w:semiHidden w:val="1"/>
    <w:unhideWhenUsed w:val="1"/>
    <w:rsid w:val="00F64388"/>
    <w:pPr>
      <w:spacing w:after="0" w:line="240" w:lineRule="auto"/>
    </w:pPr>
    <w:rPr>
      <w:color w:val="000000" w:themeColor="text1"/>
    </w:rPr>
    <w:tblPr>
      <w:tblStyleRowBandSize w:val="1"/>
      <w:tblStyleColBandSize w:val="1"/>
      <w:tblBorders>
        <w:top w:color="f3a447"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Pr>
    <w:tcPr>
      <w:shd w:color="auto" w:fill="e6e6e6" w:themeFill="text1" w:themeFillTint="000019" w:val="clear"/>
    </w:tcPr>
    <w:tblStylePr w:type="firstRow">
      <w:rPr>
        <w:b w:val="1"/>
        <w:bCs w:val="1"/>
      </w:rPr>
      <w:tblPr/>
      <w:tcPr>
        <w:tcBorders>
          <w:top w:space="0" w:sz="0" w:val="nil"/>
          <w:left w:space="0" w:sz="0" w:val="nil"/>
          <w:bottom w:color="f3a447"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val="1"/>
    <w:unhideWhenUsed w:val="1"/>
    <w:rsid w:val="00F64388"/>
    <w:pPr>
      <w:spacing w:after="0" w:line="240" w:lineRule="auto"/>
    </w:pPr>
    <w:rPr>
      <w:color w:val="000000" w:themeColor="text1"/>
    </w:rPr>
    <w:tblPr>
      <w:tblStyleRowBandSize w:val="1"/>
      <w:tblStyleColBandSize w:val="1"/>
      <w:tblBorders>
        <w:top w:color="f3a447" w:space="0" w:sz="24" w:themeColor="accent2" w:val="single"/>
        <w:left w:color="a5b592" w:space="0" w:sz="4" w:themeColor="accent1" w:val="single"/>
        <w:bottom w:color="a5b592" w:space="0" w:sz="4" w:themeColor="accent1" w:val="single"/>
        <w:right w:color="a5b592" w:space="0" w:sz="4" w:themeColor="accent1" w:val="single"/>
        <w:insideH w:color="ffffff" w:space="0" w:sz="4" w:themeColor="background1" w:val="single"/>
        <w:insideV w:color="ffffff" w:space="0" w:sz="4" w:themeColor="background1" w:val="single"/>
      </w:tblBorders>
    </w:tblPr>
    <w:tcPr>
      <w:shd w:color="auto" w:fill="f6f7f4" w:themeFill="accent1" w:themeFillTint="000019" w:val="clear"/>
    </w:tcPr>
    <w:tblStylePr w:type="firstRow">
      <w:rPr>
        <w:b w:val="1"/>
        <w:bCs w:val="1"/>
      </w:rPr>
      <w:tblPr/>
      <w:tcPr>
        <w:tcBorders>
          <w:top w:space="0" w:sz="0" w:val="nil"/>
          <w:left w:space="0" w:sz="0" w:val="nil"/>
          <w:bottom w:color="f3a447"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63744f"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63744f" w:space="0" w:sz="4" w:themeColor="accent1" w:themeShade="000099" w:val="single"/>
          <w:insideV w:space="0" w:sz="0" w:val="nil"/>
        </w:tcBorders>
        <w:shd w:color="auto" w:fill="63744f"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63744f" w:themeFill="accent1" w:themeFillShade="000099" w:val="clear"/>
      </w:tcPr>
    </w:tblStylePr>
    <w:tblStylePr w:type="band1Vert">
      <w:tblPr/>
      <w:tcPr>
        <w:shd w:color="auto" w:fill="dae1d3" w:themeFill="accent1" w:themeFillTint="000066" w:val="clear"/>
      </w:tcPr>
    </w:tblStylePr>
    <w:tblStylePr w:type="band1Horz">
      <w:tblPr/>
      <w:tcPr>
        <w:shd w:color="auto" w:fill="d2dac8"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val="1"/>
    <w:unhideWhenUsed w:val="1"/>
    <w:rsid w:val="00F64388"/>
    <w:pPr>
      <w:spacing w:after="0" w:line="240" w:lineRule="auto"/>
    </w:pPr>
    <w:rPr>
      <w:color w:val="000000" w:themeColor="text1"/>
    </w:rPr>
    <w:tblPr>
      <w:tblStyleRowBandSize w:val="1"/>
      <w:tblStyleColBandSize w:val="1"/>
      <w:tblBorders>
        <w:top w:color="f3a447" w:space="0" w:sz="24" w:themeColor="accent2" w:val="single"/>
        <w:left w:color="f3a447" w:space="0" w:sz="4" w:themeColor="accent2" w:val="single"/>
        <w:bottom w:color="f3a447" w:space="0" w:sz="4" w:themeColor="accent2" w:val="single"/>
        <w:right w:color="f3a447" w:space="0" w:sz="4" w:themeColor="accent2" w:val="single"/>
        <w:insideH w:color="ffffff" w:space="0" w:sz="4" w:themeColor="background1" w:val="single"/>
        <w:insideV w:color="ffffff" w:space="0" w:sz="4" w:themeColor="background1" w:val="single"/>
      </w:tblBorders>
    </w:tblPr>
    <w:tcPr>
      <w:shd w:color="auto" w:fill="fdf5ec" w:themeFill="accent2" w:themeFillTint="000019" w:val="clear"/>
    </w:tcPr>
    <w:tblStylePr w:type="firstRow">
      <w:rPr>
        <w:b w:val="1"/>
        <w:bCs w:val="1"/>
      </w:rPr>
      <w:tblPr/>
      <w:tcPr>
        <w:tcBorders>
          <w:top w:space="0" w:sz="0" w:val="nil"/>
          <w:left w:space="0" w:sz="0" w:val="nil"/>
          <w:bottom w:color="f3a447"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0640b"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b0640b" w:space="0" w:sz="4" w:themeColor="accent2" w:themeShade="000099" w:val="single"/>
          <w:insideV w:space="0" w:sz="0" w:val="nil"/>
        </w:tcBorders>
        <w:shd w:color="auto" w:fill="b0640b"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0640b" w:themeFill="accent2" w:themeFillShade="000099" w:val="clear"/>
      </w:tcPr>
    </w:tblStylePr>
    <w:tblStylePr w:type="band1Vert">
      <w:tblPr/>
      <w:tcPr>
        <w:shd w:color="auto" w:fill="fadab5" w:themeFill="accent2" w:themeFillTint="000066" w:val="clear"/>
      </w:tcPr>
    </w:tblStylePr>
    <w:tblStylePr w:type="band1Horz">
      <w:tblPr/>
      <w:tcPr>
        <w:shd w:color="auto" w:fill="f9d1a3"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val="1"/>
    <w:unhideWhenUsed w:val="1"/>
    <w:rsid w:val="00F64388"/>
    <w:pPr>
      <w:spacing w:after="0" w:line="240" w:lineRule="auto"/>
    </w:pPr>
    <w:rPr>
      <w:color w:val="000000" w:themeColor="text1"/>
    </w:rPr>
    <w:tblPr>
      <w:tblStyleRowBandSize w:val="1"/>
      <w:tblStyleColBandSize w:val="1"/>
      <w:tblBorders>
        <w:top w:color="d092a7" w:space="0" w:sz="24" w:themeColor="accent4" w:val="single"/>
        <w:left w:color="e7bc29" w:space="0" w:sz="4" w:themeColor="accent3" w:val="single"/>
        <w:bottom w:color="e7bc29" w:space="0" w:sz="4" w:themeColor="accent3" w:val="single"/>
        <w:right w:color="e7bc29" w:space="0" w:sz="4" w:themeColor="accent3" w:val="single"/>
        <w:insideH w:color="ffffff" w:space="0" w:sz="4" w:themeColor="background1" w:val="single"/>
        <w:insideV w:color="ffffff" w:space="0" w:sz="4" w:themeColor="background1" w:val="single"/>
      </w:tblBorders>
    </w:tblPr>
    <w:tcPr>
      <w:shd w:color="auto" w:fill="fcf8ea" w:themeFill="accent3" w:themeFillTint="000019" w:val="clear"/>
    </w:tcPr>
    <w:tblStylePr w:type="firstRow">
      <w:rPr>
        <w:b w:val="1"/>
        <w:bCs w:val="1"/>
      </w:rPr>
      <w:tblPr/>
      <w:tcPr>
        <w:tcBorders>
          <w:top w:space="0" w:sz="0" w:val="nil"/>
          <w:left w:space="0" w:sz="0" w:val="nil"/>
          <w:bottom w:color="d092a7"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92741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927410" w:space="0" w:sz="4" w:themeColor="accent3" w:themeShade="000099" w:val="single"/>
          <w:insideV w:space="0" w:sz="0" w:val="nil"/>
        </w:tcBorders>
        <w:shd w:color="auto" w:fill="92741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927410" w:themeFill="accent3" w:themeFillShade="000099" w:val="clear"/>
      </w:tcPr>
    </w:tblStylePr>
    <w:tblStylePr w:type="band1Vert">
      <w:tblPr/>
      <w:tcPr>
        <w:shd w:color="auto" w:fill="f5e4a9" w:themeFill="accent3" w:themeFillTint="000066" w:val="clear"/>
      </w:tcPr>
    </w:tblStylePr>
    <w:tblStylePr w:type="band1Horz">
      <w:tblPr/>
      <w:tcPr>
        <w:shd w:color="auto" w:fill="f3dd94" w:themeFill="accent3" w:themeFillTint="00007F" w:val="clear"/>
      </w:tcPr>
    </w:tblStylePr>
  </w:style>
  <w:style w:type="table" w:styleId="ColorfulShading-Accent4">
    <w:name w:val="Colorful Shading Accent 4"/>
    <w:basedOn w:val="TableNormal"/>
    <w:uiPriority w:val="71"/>
    <w:semiHidden w:val="1"/>
    <w:unhideWhenUsed w:val="1"/>
    <w:rsid w:val="00F64388"/>
    <w:pPr>
      <w:spacing w:after="0" w:line="240" w:lineRule="auto"/>
    </w:pPr>
    <w:rPr>
      <w:color w:val="000000" w:themeColor="text1"/>
    </w:rPr>
    <w:tblPr>
      <w:tblStyleRowBandSize w:val="1"/>
      <w:tblStyleColBandSize w:val="1"/>
      <w:tblBorders>
        <w:top w:color="e7bc29" w:space="0" w:sz="24" w:themeColor="accent3" w:val="single"/>
        <w:left w:color="d092a7" w:space="0" w:sz="4" w:themeColor="accent4" w:val="single"/>
        <w:bottom w:color="d092a7" w:space="0" w:sz="4" w:themeColor="accent4" w:val="single"/>
        <w:right w:color="d092a7" w:space="0" w:sz="4" w:themeColor="accent4" w:val="single"/>
        <w:insideH w:color="ffffff" w:space="0" w:sz="4" w:themeColor="background1" w:val="single"/>
        <w:insideV w:color="ffffff" w:space="0" w:sz="4" w:themeColor="background1" w:val="single"/>
      </w:tblBorders>
    </w:tblPr>
    <w:tcPr>
      <w:shd w:color="auto" w:fill="faf4f6" w:themeFill="accent4" w:themeFillTint="000019" w:val="clear"/>
    </w:tcPr>
    <w:tblStylePr w:type="firstRow">
      <w:rPr>
        <w:b w:val="1"/>
        <w:bCs w:val="1"/>
      </w:rPr>
      <w:tblPr/>
      <w:tcPr>
        <w:tcBorders>
          <w:top w:space="0" w:sz="0" w:val="nil"/>
          <w:left w:space="0" w:sz="0" w:val="nil"/>
          <w:bottom w:color="e7bc2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94405c"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94405c" w:space="0" w:sz="4" w:themeColor="accent4" w:themeShade="000099" w:val="single"/>
          <w:insideV w:space="0" w:sz="0" w:val="nil"/>
        </w:tcBorders>
        <w:shd w:color="auto" w:fill="94405c"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94405c" w:themeFill="accent4" w:themeFillShade="000099" w:val="clear"/>
      </w:tcPr>
    </w:tblStylePr>
    <w:tblStylePr w:type="band1Vert">
      <w:tblPr/>
      <w:tcPr>
        <w:shd w:color="auto" w:fill="ecd3db" w:themeFill="accent4" w:themeFillTint="000066" w:val="clear"/>
      </w:tcPr>
    </w:tblStylePr>
    <w:tblStylePr w:type="band1Horz">
      <w:tblPr/>
      <w:tcPr>
        <w:shd w:color="auto" w:fill="e7c8d2"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val="1"/>
    <w:unhideWhenUsed w:val="1"/>
    <w:rsid w:val="00F64388"/>
    <w:pPr>
      <w:spacing w:after="0" w:line="240" w:lineRule="auto"/>
    </w:pPr>
    <w:rPr>
      <w:color w:val="000000" w:themeColor="text1"/>
    </w:rPr>
    <w:tblPr>
      <w:tblStyleRowBandSize w:val="1"/>
      <w:tblStyleColBandSize w:val="1"/>
      <w:tblBorders>
        <w:top w:color="809ec2" w:space="0" w:sz="24" w:themeColor="accent6" w:val="single"/>
        <w:left w:color="9c85c0" w:space="0" w:sz="4" w:themeColor="accent5" w:val="single"/>
        <w:bottom w:color="9c85c0" w:space="0" w:sz="4" w:themeColor="accent5" w:val="single"/>
        <w:right w:color="9c85c0" w:space="0" w:sz="4" w:themeColor="accent5" w:val="single"/>
        <w:insideH w:color="ffffff" w:space="0" w:sz="4" w:themeColor="background1" w:val="single"/>
        <w:insideV w:color="ffffff" w:space="0" w:sz="4" w:themeColor="background1" w:val="single"/>
      </w:tblBorders>
    </w:tblPr>
    <w:tcPr>
      <w:shd w:color="auto" w:fill="f5f2f8" w:themeFill="accent5" w:themeFillTint="000019" w:val="clear"/>
    </w:tcPr>
    <w:tblStylePr w:type="firstRow">
      <w:rPr>
        <w:b w:val="1"/>
        <w:bCs w:val="1"/>
      </w:rPr>
      <w:tblPr/>
      <w:tcPr>
        <w:tcBorders>
          <w:top w:space="0" w:sz="0" w:val="nil"/>
          <w:left w:space="0" w:sz="0" w:val="nil"/>
          <w:bottom w:color="809ec2"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a4280"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5a4280" w:space="0" w:sz="4" w:themeColor="accent5" w:themeShade="000099" w:val="single"/>
          <w:insideV w:space="0" w:sz="0" w:val="nil"/>
        </w:tcBorders>
        <w:shd w:color="auto" w:fill="5a4280"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a4280" w:themeFill="accent5" w:themeFillShade="000099" w:val="clear"/>
      </w:tcPr>
    </w:tblStylePr>
    <w:tblStylePr w:type="band1Vert">
      <w:tblPr/>
      <w:tcPr>
        <w:shd w:color="auto" w:fill="d7cee5" w:themeFill="accent5" w:themeFillTint="000066" w:val="clear"/>
      </w:tcPr>
    </w:tblStylePr>
    <w:tblStylePr w:type="band1Horz">
      <w:tblPr/>
      <w:tcPr>
        <w:shd w:color="auto" w:fill="cdc2df"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val="1"/>
    <w:unhideWhenUsed w:val="1"/>
    <w:rsid w:val="00F64388"/>
    <w:pPr>
      <w:spacing w:after="0" w:line="240" w:lineRule="auto"/>
    </w:pPr>
    <w:rPr>
      <w:color w:val="000000" w:themeColor="text1"/>
    </w:rPr>
    <w:tblPr>
      <w:tblStyleRowBandSize w:val="1"/>
      <w:tblStyleColBandSize w:val="1"/>
      <w:tblBorders>
        <w:top w:color="9c85c0" w:space="0" w:sz="24" w:themeColor="accent5" w:val="single"/>
        <w:left w:color="809ec2" w:space="0" w:sz="4" w:themeColor="accent6" w:val="single"/>
        <w:bottom w:color="809ec2" w:space="0" w:sz="4" w:themeColor="accent6" w:val="single"/>
        <w:right w:color="809ec2" w:space="0" w:sz="4" w:themeColor="accent6" w:val="single"/>
        <w:insideH w:color="ffffff" w:space="0" w:sz="4" w:themeColor="background1" w:val="single"/>
        <w:insideV w:color="ffffff" w:space="0" w:sz="4" w:themeColor="background1" w:val="single"/>
      </w:tblBorders>
    </w:tblPr>
    <w:tcPr>
      <w:shd w:color="auto" w:fill="f2f5f9" w:themeFill="accent6" w:themeFillTint="000019" w:val="clear"/>
    </w:tcPr>
    <w:tblStylePr w:type="firstRow">
      <w:rPr>
        <w:b w:val="1"/>
        <w:bCs w:val="1"/>
      </w:rPr>
      <w:tblPr/>
      <w:tcPr>
        <w:tcBorders>
          <w:top w:space="0" w:sz="0" w:val="nil"/>
          <w:left w:space="0" w:sz="0" w:val="nil"/>
          <w:bottom w:color="9c85c0"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3e5d82"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3e5d82" w:space="0" w:sz="4" w:themeColor="accent6" w:themeShade="000099" w:val="single"/>
          <w:insideV w:space="0" w:sz="0" w:val="nil"/>
        </w:tcBorders>
        <w:shd w:color="auto" w:fill="3e5d82"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3e5d82" w:themeFill="accent6" w:themeFillShade="000099" w:val="clear"/>
      </w:tcPr>
    </w:tblStylePr>
    <w:tblStylePr w:type="band1Vert">
      <w:tblPr/>
      <w:tcPr>
        <w:shd w:color="auto" w:fill="ccd8e6" w:themeFill="accent6" w:themeFillTint="000066" w:val="clear"/>
      </w:tcPr>
    </w:tblStylePr>
    <w:tblStylePr w:type="band1Horz">
      <w:tblPr/>
      <w:tcPr>
        <w:shd w:color="auto" w:fill="bfcee0" w:themeFill="accent6" w:themeFillTint="00007F" w:val="clear"/>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val="1"/>
    <w:unhideWhenUsed w:val="1"/>
    <w:rsid w:val="00F64388"/>
    <w:rPr>
      <w:sz w:val="22"/>
      <w:szCs w:val="16"/>
    </w:rPr>
  </w:style>
  <w:style w:type="paragraph" w:styleId="CommentText">
    <w:name w:val="annotation text"/>
    <w:basedOn w:val="Normal"/>
    <w:link w:val="CommentTextChar"/>
    <w:uiPriority w:val="99"/>
    <w:semiHidden w:val="1"/>
    <w:unhideWhenUsed w:val="1"/>
    <w:rsid w:val="00F64388"/>
    <w:rPr>
      <w:szCs w:val="20"/>
    </w:rPr>
  </w:style>
  <w:style w:type="character" w:styleId="CommentTextChar" w:customStyle="1">
    <w:name w:val="Comment Text Char"/>
    <w:basedOn w:val="DefaultParagraphFont"/>
    <w:link w:val="CommentText"/>
    <w:uiPriority w:val="99"/>
    <w:semiHidden w:val="1"/>
    <w:rsid w:val="00F64388"/>
    <w:rPr>
      <w:szCs w:val="20"/>
    </w:rPr>
  </w:style>
  <w:style w:type="paragraph" w:styleId="CommentSubject">
    <w:name w:val="annotation subject"/>
    <w:basedOn w:val="CommentText"/>
    <w:next w:val="CommentText"/>
    <w:link w:val="CommentSubjectChar"/>
    <w:uiPriority w:val="99"/>
    <w:semiHidden w:val="1"/>
    <w:unhideWhenUsed w:val="1"/>
    <w:rsid w:val="00F64388"/>
    <w:rPr>
      <w:b w:val="1"/>
      <w:bCs w:val="1"/>
    </w:rPr>
  </w:style>
  <w:style w:type="character" w:styleId="CommentSubjectChar" w:customStyle="1">
    <w:name w:val="Comment Subject Char"/>
    <w:basedOn w:val="CommentTextChar"/>
    <w:link w:val="CommentSubject"/>
    <w:uiPriority w:val="99"/>
    <w:semiHidden w:val="1"/>
    <w:rsid w:val="00F64388"/>
    <w:rPr>
      <w:b w:val="1"/>
      <w:bCs w:val="1"/>
      <w:szCs w:val="20"/>
    </w:rPr>
  </w:style>
  <w:style w:type="table" w:styleId="DarkList">
    <w:name w:val="Dark List"/>
    <w:basedOn w:val="TableNormal"/>
    <w:uiPriority w:val="70"/>
    <w:semiHidden w:val="1"/>
    <w:unhideWhenUsed w:val="1"/>
    <w:rsid w:val="00F64388"/>
    <w:pPr>
      <w:spacing w:after="0" w:line="240" w:lineRule="auto"/>
    </w:pPr>
    <w:rPr>
      <w:color w:val="ffffff" w:themeColor="background1"/>
    </w:rPr>
    <w:tblPr>
      <w:tblStyleRowBandSize w:val="1"/>
      <w:tblStyleColBandSize w:val="1"/>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semiHidden w:val="1"/>
    <w:unhideWhenUsed w:val="1"/>
    <w:rsid w:val="00F64388"/>
    <w:pPr>
      <w:spacing w:after="0" w:line="240" w:lineRule="auto"/>
    </w:pPr>
    <w:rPr>
      <w:color w:val="ffffff" w:themeColor="background1"/>
    </w:rPr>
    <w:tblPr>
      <w:tblStyleRowBandSize w:val="1"/>
      <w:tblStyleColBandSize w:val="1"/>
    </w:tblPr>
    <w:tcPr>
      <w:shd w:color="auto" w:fill="a5b592"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526041"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c9163"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c9163"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c9163"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c9163" w:themeFill="accent1" w:themeFillShade="0000BF" w:val="clear"/>
      </w:tcPr>
    </w:tblStylePr>
  </w:style>
  <w:style w:type="table" w:styleId="DarkList-Accent2">
    <w:name w:val="Dark List Accent 2"/>
    <w:basedOn w:val="TableNormal"/>
    <w:uiPriority w:val="70"/>
    <w:semiHidden w:val="1"/>
    <w:unhideWhenUsed w:val="1"/>
    <w:rsid w:val="00F64388"/>
    <w:pPr>
      <w:spacing w:after="0" w:line="240" w:lineRule="auto"/>
    </w:pPr>
    <w:rPr>
      <w:color w:val="ffffff" w:themeColor="background1"/>
    </w:rPr>
    <w:tblPr>
      <w:tblStyleRowBandSize w:val="1"/>
      <w:tblStyleColBandSize w:val="1"/>
    </w:tblPr>
    <w:tcPr>
      <w:shd w:color="auto" w:fill="f3a447"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25309"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dc7d0e"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dc7d0e"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dc7d0e"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dc7d0e" w:themeFill="accent2" w:themeFillShade="0000BF" w:val="clear"/>
      </w:tcPr>
    </w:tblStylePr>
  </w:style>
  <w:style w:type="table" w:styleId="DarkList-Accent3">
    <w:name w:val="Dark List Accent 3"/>
    <w:basedOn w:val="TableNormal"/>
    <w:uiPriority w:val="70"/>
    <w:semiHidden w:val="1"/>
    <w:unhideWhenUsed w:val="1"/>
    <w:rsid w:val="00F64388"/>
    <w:pPr>
      <w:spacing w:after="0" w:line="240" w:lineRule="auto"/>
    </w:pPr>
    <w:rPr>
      <w:color w:val="ffffff" w:themeColor="background1"/>
    </w:rPr>
    <w:tblPr>
      <w:tblStyleRowBandSize w:val="1"/>
      <w:tblStyleColBandSize w:val="1"/>
    </w:tblPr>
    <w:tcPr>
      <w:shd w:color="auto" w:fill="e7bc2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79610d"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b79214"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b79214"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b79214"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b79214" w:themeFill="accent3" w:themeFillShade="0000BF" w:val="clear"/>
      </w:tcPr>
    </w:tblStylePr>
  </w:style>
  <w:style w:type="table" w:styleId="DarkList-Accent4">
    <w:name w:val="Dark List Accent 4"/>
    <w:basedOn w:val="TableNormal"/>
    <w:uiPriority w:val="70"/>
    <w:semiHidden w:val="1"/>
    <w:unhideWhenUsed w:val="1"/>
    <w:rsid w:val="00F64388"/>
    <w:pPr>
      <w:spacing w:after="0" w:line="240" w:lineRule="auto"/>
    </w:pPr>
    <w:rPr>
      <w:color w:val="ffffff" w:themeColor="background1"/>
    </w:rPr>
    <w:tblPr>
      <w:tblStyleRowBandSize w:val="1"/>
      <w:tblStyleColBandSize w:val="1"/>
    </w:tblPr>
    <w:tcPr>
      <w:shd w:color="auto" w:fill="d092a7"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7a354c"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b55374"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b55374"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b55374"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b55374" w:themeFill="accent4" w:themeFillShade="0000BF" w:val="clear"/>
      </w:tcPr>
    </w:tblStylePr>
  </w:style>
  <w:style w:type="table" w:styleId="DarkList-Accent5">
    <w:name w:val="Dark List Accent 5"/>
    <w:basedOn w:val="TableNormal"/>
    <w:uiPriority w:val="70"/>
    <w:semiHidden w:val="1"/>
    <w:unhideWhenUsed w:val="1"/>
    <w:rsid w:val="00F64388"/>
    <w:pPr>
      <w:spacing w:after="0" w:line="240" w:lineRule="auto"/>
    </w:pPr>
    <w:rPr>
      <w:color w:val="ffffff" w:themeColor="background1"/>
    </w:rPr>
    <w:tblPr>
      <w:tblStyleRowBandSize w:val="1"/>
      <w:tblStyleColBandSize w:val="1"/>
    </w:tblPr>
    <w:tcPr>
      <w:shd w:color="auto" w:fill="9c85c0"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b376a"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153a0"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153a0"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153a0"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153a0" w:themeFill="accent5" w:themeFillShade="0000BF" w:val="clear"/>
      </w:tcPr>
    </w:tblStylePr>
  </w:style>
  <w:style w:type="table" w:styleId="DarkList-Accent6">
    <w:name w:val="Dark List Accent 6"/>
    <w:basedOn w:val="TableNormal"/>
    <w:uiPriority w:val="70"/>
    <w:semiHidden w:val="1"/>
    <w:unhideWhenUsed w:val="1"/>
    <w:rsid w:val="00F64388"/>
    <w:pPr>
      <w:spacing w:after="0" w:line="240" w:lineRule="auto"/>
    </w:pPr>
    <w:rPr>
      <w:color w:val="ffffff" w:themeColor="background1"/>
    </w:rPr>
    <w:tblPr>
      <w:tblStyleRowBandSize w:val="1"/>
      <w:tblStyleColBandSize w:val="1"/>
    </w:tblPr>
    <w:tcPr>
      <w:shd w:color="auto" w:fill="809ec2"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44d6c"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4e74a2"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4e74a2"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4e74a2"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4e74a2" w:themeFill="accent6" w:themeFillShade="0000BF" w:val="clear"/>
      </w:tcPr>
    </w:tblStylePr>
  </w:style>
  <w:style w:type="paragraph" w:styleId="Date">
    <w:name w:val="Date"/>
    <w:basedOn w:val="Normal"/>
    <w:next w:val="Normal"/>
    <w:link w:val="DateChar"/>
    <w:uiPriority w:val="99"/>
    <w:semiHidden w:val="1"/>
    <w:unhideWhenUsed w:val="1"/>
    <w:rsid w:val="00F64388"/>
  </w:style>
  <w:style w:type="character" w:styleId="DateChar" w:customStyle="1">
    <w:name w:val="Date Char"/>
    <w:basedOn w:val="DefaultParagraphFont"/>
    <w:link w:val="Date"/>
    <w:uiPriority w:val="99"/>
    <w:semiHidden w:val="1"/>
    <w:rsid w:val="00F64388"/>
    <w:rPr>
      <w:szCs w:val="21"/>
    </w:rPr>
  </w:style>
  <w:style w:type="paragraph" w:styleId="DocumentMap">
    <w:name w:val="Document Map"/>
    <w:basedOn w:val="Normal"/>
    <w:link w:val="DocumentMapChar"/>
    <w:uiPriority w:val="99"/>
    <w:semiHidden w:val="1"/>
    <w:unhideWhenUsed w:val="1"/>
    <w:rsid w:val="00F64388"/>
    <w:pPr>
      <w:spacing w:after="0" w:before="0"/>
    </w:pPr>
    <w:rPr>
      <w:rFonts w:ascii="Segoe UI" w:cs="Segoe UI" w:hAnsi="Segoe UI"/>
      <w:szCs w:val="16"/>
    </w:rPr>
  </w:style>
  <w:style w:type="character" w:styleId="DocumentMapChar" w:customStyle="1">
    <w:name w:val="Document Map Char"/>
    <w:basedOn w:val="DefaultParagraphFont"/>
    <w:link w:val="DocumentMap"/>
    <w:uiPriority w:val="99"/>
    <w:semiHidden w:val="1"/>
    <w:rsid w:val="00F64388"/>
    <w:rPr>
      <w:rFonts w:ascii="Segoe UI" w:cs="Segoe UI" w:hAnsi="Segoe UI"/>
      <w:szCs w:val="16"/>
    </w:rPr>
  </w:style>
  <w:style w:type="paragraph" w:styleId="E-mailSignature">
    <w:name w:val="E-mail Signature"/>
    <w:basedOn w:val="Normal"/>
    <w:link w:val="E-mailSignatureChar"/>
    <w:uiPriority w:val="99"/>
    <w:semiHidden w:val="1"/>
    <w:unhideWhenUsed w:val="1"/>
    <w:rsid w:val="00F64388"/>
    <w:pPr>
      <w:spacing w:after="0" w:before="0"/>
    </w:pPr>
  </w:style>
  <w:style w:type="character" w:styleId="E-mailSignatureChar" w:customStyle="1">
    <w:name w:val="E-mail Signature Char"/>
    <w:basedOn w:val="DefaultParagraphFont"/>
    <w:link w:val="E-mailSignature"/>
    <w:uiPriority w:val="99"/>
    <w:semiHidden w:val="1"/>
    <w:rsid w:val="00F64388"/>
    <w:rPr>
      <w:szCs w:val="21"/>
    </w:rPr>
  </w:style>
  <w:style w:type="character" w:styleId="Emphasis">
    <w:name w:val="Emphasis"/>
    <w:basedOn w:val="DefaultParagraphFont"/>
    <w:uiPriority w:val="20"/>
    <w:semiHidden w:val="1"/>
    <w:unhideWhenUsed w:val="1"/>
    <w:qFormat w:val="1"/>
    <w:rsid w:val="00F64388"/>
    <w:rPr>
      <w:i w:val="1"/>
      <w:iCs w:val="1"/>
    </w:rPr>
  </w:style>
  <w:style w:type="character" w:styleId="EndnoteReference">
    <w:name w:val="endnote reference"/>
    <w:basedOn w:val="DefaultParagraphFont"/>
    <w:uiPriority w:val="99"/>
    <w:semiHidden w:val="1"/>
    <w:unhideWhenUsed w:val="1"/>
    <w:rsid w:val="00F64388"/>
    <w:rPr>
      <w:vertAlign w:val="superscript"/>
    </w:rPr>
  </w:style>
  <w:style w:type="paragraph" w:styleId="EndnoteText">
    <w:name w:val="endnote text"/>
    <w:basedOn w:val="Normal"/>
    <w:link w:val="EndnoteTextChar"/>
    <w:uiPriority w:val="99"/>
    <w:semiHidden w:val="1"/>
    <w:unhideWhenUsed w:val="1"/>
    <w:rsid w:val="00F64388"/>
    <w:pPr>
      <w:spacing w:after="0" w:before="0"/>
    </w:pPr>
    <w:rPr>
      <w:szCs w:val="20"/>
    </w:rPr>
  </w:style>
  <w:style w:type="character" w:styleId="EndnoteTextChar" w:customStyle="1">
    <w:name w:val="Endnote Text Char"/>
    <w:basedOn w:val="DefaultParagraphFont"/>
    <w:link w:val="EndnoteText"/>
    <w:uiPriority w:val="99"/>
    <w:semiHidden w:val="1"/>
    <w:rsid w:val="00F64388"/>
    <w:rPr>
      <w:szCs w:val="20"/>
    </w:rPr>
  </w:style>
  <w:style w:type="paragraph" w:styleId="EnvelopeAddress">
    <w:name w:val="envelope address"/>
    <w:basedOn w:val="Normal"/>
    <w:uiPriority w:val="99"/>
    <w:semiHidden w:val="1"/>
    <w:unhideWhenUsed w:val="1"/>
    <w:rsid w:val="00F64388"/>
    <w:pPr>
      <w:framePr w:lines="0" w:w="7920" w:h="1980" w:hSpace="180" w:wrap="auto" w:hAnchor="page" w:xAlign="center" w:yAlign="bottom" w:hRule="exact"/>
      <w:spacing w:after="0" w:before="0"/>
      <w:ind w:left="2880"/>
    </w:pPr>
    <w:rPr>
      <w:rFonts w:asciiTheme="majorHAnsi" w:cstheme="majorBidi" w:eastAsiaTheme="majorEastAsia" w:hAnsiTheme="majorHAnsi"/>
      <w:sz w:val="24"/>
      <w:szCs w:val="24"/>
    </w:rPr>
  </w:style>
  <w:style w:type="paragraph" w:styleId="EnvelopeReturn">
    <w:name w:val="envelope return"/>
    <w:basedOn w:val="Normal"/>
    <w:uiPriority w:val="99"/>
    <w:semiHidden w:val="1"/>
    <w:unhideWhenUsed w:val="1"/>
    <w:rsid w:val="00F64388"/>
    <w:pPr>
      <w:spacing w:after="0" w:before="0"/>
    </w:pPr>
    <w:rPr>
      <w:rFonts w:asciiTheme="majorHAnsi" w:cstheme="majorBidi" w:eastAsiaTheme="majorEastAsia" w:hAnsiTheme="majorHAnsi"/>
      <w:szCs w:val="20"/>
    </w:rPr>
  </w:style>
  <w:style w:type="character" w:styleId="FollowedHyperlink">
    <w:name w:val="FollowedHyperlink"/>
    <w:basedOn w:val="DefaultParagraphFont"/>
    <w:uiPriority w:val="99"/>
    <w:semiHidden w:val="1"/>
    <w:unhideWhenUsed w:val="1"/>
    <w:rsid w:val="00F64388"/>
    <w:rPr>
      <w:color w:val="7f6f6f" w:themeColor="followedHyperlink"/>
      <w:u w:val="single"/>
    </w:rPr>
  </w:style>
  <w:style w:type="character" w:styleId="FootnoteReference">
    <w:name w:val="footnote reference"/>
    <w:basedOn w:val="DefaultParagraphFont"/>
    <w:uiPriority w:val="99"/>
    <w:semiHidden w:val="1"/>
    <w:unhideWhenUsed w:val="1"/>
    <w:rsid w:val="00F64388"/>
    <w:rPr>
      <w:vertAlign w:val="superscript"/>
    </w:rPr>
  </w:style>
  <w:style w:type="paragraph" w:styleId="FootnoteText">
    <w:name w:val="footnote text"/>
    <w:basedOn w:val="Normal"/>
    <w:link w:val="FootnoteTextChar"/>
    <w:uiPriority w:val="99"/>
    <w:semiHidden w:val="1"/>
    <w:unhideWhenUsed w:val="1"/>
    <w:rsid w:val="00F64388"/>
    <w:pPr>
      <w:spacing w:after="0" w:before="0"/>
    </w:pPr>
    <w:rPr>
      <w:szCs w:val="20"/>
    </w:rPr>
  </w:style>
  <w:style w:type="character" w:styleId="FootnoteTextChar" w:customStyle="1">
    <w:name w:val="Footnote Text Char"/>
    <w:basedOn w:val="DefaultParagraphFont"/>
    <w:link w:val="FootnoteText"/>
    <w:uiPriority w:val="99"/>
    <w:semiHidden w:val="1"/>
    <w:rsid w:val="00F64388"/>
    <w:rPr>
      <w:szCs w:val="20"/>
    </w:rPr>
  </w:style>
  <w:style w:type="table" w:styleId="GridTable1Light">
    <w:name w:val="Grid Table 1 Light"/>
    <w:basedOn w:val="TableNormal"/>
    <w:uiPriority w:val="46"/>
    <w:rsid w:val="00F64388"/>
    <w:pPr>
      <w:spacing w:after="0" w:line="240" w:lineRule="auto"/>
    </w:p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GridTable1Light-Accent1">
    <w:name w:val="Grid Table 1 Light Accent 1"/>
    <w:basedOn w:val="TableNormal"/>
    <w:uiPriority w:val="46"/>
    <w:rsid w:val="00F64388"/>
    <w:pPr>
      <w:spacing w:after="0" w:line="240" w:lineRule="auto"/>
    </w:pPr>
    <w:tblPr>
      <w:tblStyleRowBandSize w:val="1"/>
      <w:tblStyleColBandSize w:val="1"/>
      <w:tblBorders>
        <w:top w:color="dae1d3" w:space="0" w:sz="4" w:themeColor="accent1" w:themeTint="000066" w:val="single"/>
        <w:left w:color="dae1d3" w:space="0" w:sz="4" w:themeColor="accent1" w:themeTint="000066" w:val="single"/>
        <w:bottom w:color="dae1d3" w:space="0" w:sz="4" w:themeColor="accent1" w:themeTint="000066" w:val="single"/>
        <w:right w:color="dae1d3" w:space="0" w:sz="4" w:themeColor="accent1" w:themeTint="000066" w:val="single"/>
        <w:insideH w:color="dae1d3" w:space="0" w:sz="4" w:themeColor="accent1" w:themeTint="000066" w:val="single"/>
        <w:insideV w:color="dae1d3" w:space="0" w:sz="4" w:themeColor="accent1" w:themeTint="000066" w:val="single"/>
      </w:tblBorders>
    </w:tblPr>
    <w:tblStylePr w:type="firstRow">
      <w:rPr>
        <w:b w:val="1"/>
        <w:bCs w:val="1"/>
      </w:rPr>
      <w:tblPr/>
      <w:tcPr>
        <w:tcBorders>
          <w:bottom w:color="c8d2bd" w:space="0" w:sz="12" w:themeColor="accent1" w:themeTint="000099" w:val="single"/>
        </w:tcBorders>
      </w:tcPr>
    </w:tblStylePr>
    <w:tblStylePr w:type="lastRow">
      <w:rPr>
        <w:b w:val="1"/>
        <w:bCs w:val="1"/>
      </w:rPr>
      <w:tblPr/>
      <w:tcPr>
        <w:tcBorders>
          <w:top w:color="c8d2bd" w:space="0" w:sz="2" w:themeColor="accent1" w:themeTint="000099" w:val="double"/>
        </w:tcBorders>
      </w:tcPr>
    </w:tblStylePr>
    <w:tblStylePr w:type="firstCol">
      <w:rPr>
        <w:b w:val="1"/>
        <w:bCs w:val="1"/>
      </w:rPr>
    </w:tblStylePr>
    <w:tblStylePr w:type="lastCol">
      <w:rPr>
        <w:b w:val="1"/>
        <w:bCs w:val="1"/>
      </w:rPr>
    </w:tblStylePr>
  </w:style>
  <w:style w:type="table" w:styleId="GridTable1Light-Accent2">
    <w:name w:val="Grid Table 1 Light Accent 2"/>
    <w:basedOn w:val="TableNormal"/>
    <w:uiPriority w:val="46"/>
    <w:rsid w:val="00F64388"/>
    <w:pPr>
      <w:spacing w:after="0" w:line="240" w:lineRule="auto"/>
    </w:pPr>
    <w:tblPr>
      <w:tblStyleRowBandSize w:val="1"/>
      <w:tblStyleColBandSize w:val="1"/>
      <w:tblBorders>
        <w:top w:color="fadab5" w:space="0" w:sz="4" w:themeColor="accent2" w:themeTint="000066" w:val="single"/>
        <w:left w:color="fadab5" w:space="0" w:sz="4" w:themeColor="accent2" w:themeTint="000066" w:val="single"/>
        <w:bottom w:color="fadab5" w:space="0" w:sz="4" w:themeColor="accent2" w:themeTint="000066" w:val="single"/>
        <w:right w:color="fadab5" w:space="0" w:sz="4" w:themeColor="accent2" w:themeTint="000066" w:val="single"/>
        <w:insideH w:color="fadab5" w:space="0" w:sz="4" w:themeColor="accent2" w:themeTint="000066" w:val="single"/>
        <w:insideV w:color="fadab5" w:space="0" w:sz="4" w:themeColor="accent2" w:themeTint="000066" w:val="single"/>
      </w:tblBorders>
    </w:tblPr>
    <w:tblStylePr w:type="firstRow">
      <w:rPr>
        <w:b w:val="1"/>
        <w:bCs w:val="1"/>
      </w:rPr>
      <w:tblPr/>
      <w:tcPr>
        <w:tcBorders>
          <w:bottom w:color="f7c890" w:space="0" w:sz="12" w:themeColor="accent2" w:themeTint="000099" w:val="single"/>
        </w:tcBorders>
      </w:tcPr>
    </w:tblStylePr>
    <w:tblStylePr w:type="lastRow">
      <w:rPr>
        <w:b w:val="1"/>
        <w:bCs w:val="1"/>
      </w:rPr>
      <w:tblPr/>
      <w:tcPr>
        <w:tcBorders>
          <w:top w:color="f7c890" w:space="0" w:sz="2" w:themeColor="accent2" w:themeTint="000099" w:val="double"/>
        </w:tcBorders>
      </w:tcPr>
    </w:tblStylePr>
    <w:tblStylePr w:type="firstCol">
      <w:rPr>
        <w:b w:val="1"/>
        <w:bCs w:val="1"/>
      </w:rPr>
    </w:tblStylePr>
    <w:tblStylePr w:type="lastCol">
      <w:rPr>
        <w:b w:val="1"/>
        <w:bCs w:val="1"/>
      </w:rPr>
    </w:tblStylePr>
  </w:style>
  <w:style w:type="table" w:styleId="GridTable1Light-Accent3">
    <w:name w:val="Grid Table 1 Light Accent 3"/>
    <w:basedOn w:val="TableNormal"/>
    <w:uiPriority w:val="46"/>
    <w:rsid w:val="00F64388"/>
    <w:pPr>
      <w:spacing w:after="0" w:line="240" w:lineRule="auto"/>
    </w:pPr>
    <w:tblPr>
      <w:tblStyleRowBandSize w:val="1"/>
      <w:tblStyleColBandSize w:val="1"/>
      <w:tblBorders>
        <w:top w:color="f5e4a9" w:space="0" w:sz="4" w:themeColor="accent3" w:themeTint="000066" w:val="single"/>
        <w:left w:color="f5e4a9" w:space="0" w:sz="4" w:themeColor="accent3" w:themeTint="000066" w:val="single"/>
        <w:bottom w:color="f5e4a9" w:space="0" w:sz="4" w:themeColor="accent3" w:themeTint="000066" w:val="single"/>
        <w:right w:color="f5e4a9" w:space="0" w:sz="4" w:themeColor="accent3" w:themeTint="000066" w:val="single"/>
        <w:insideH w:color="f5e4a9" w:space="0" w:sz="4" w:themeColor="accent3" w:themeTint="000066" w:val="single"/>
        <w:insideV w:color="f5e4a9" w:space="0" w:sz="4" w:themeColor="accent3" w:themeTint="000066" w:val="single"/>
      </w:tblBorders>
    </w:tblPr>
    <w:tblStylePr w:type="firstRow">
      <w:rPr>
        <w:b w:val="1"/>
        <w:bCs w:val="1"/>
      </w:rPr>
      <w:tblPr/>
      <w:tcPr>
        <w:tcBorders>
          <w:bottom w:color="f0d67e" w:space="0" w:sz="12" w:themeColor="accent3" w:themeTint="000099" w:val="single"/>
        </w:tcBorders>
      </w:tcPr>
    </w:tblStylePr>
    <w:tblStylePr w:type="lastRow">
      <w:rPr>
        <w:b w:val="1"/>
        <w:bCs w:val="1"/>
      </w:rPr>
      <w:tblPr/>
      <w:tcPr>
        <w:tcBorders>
          <w:top w:color="f0d67e" w:space="0" w:sz="2" w:themeColor="accent3" w:themeTint="000099" w:val="double"/>
        </w:tcBorders>
      </w:tcPr>
    </w:tblStylePr>
    <w:tblStylePr w:type="firstCol">
      <w:rPr>
        <w:b w:val="1"/>
        <w:bCs w:val="1"/>
      </w:rPr>
    </w:tblStylePr>
    <w:tblStylePr w:type="lastCol">
      <w:rPr>
        <w:b w:val="1"/>
        <w:bCs w:val="1"/>
      </w:rPr>
    </w:tblStylePr>
  </w:style>
  <w:style w:type="table" w:styleId="GridTable1Light-Accent4">
    <w:name w:val="Grid Table 1 Light Accent 4"/>
    <w:basedOn w:val="TableNormal"/>
    <w:uiPriority w:val="46"/>
    <w:rsid w:val="00F64388"/>
    <w:pPr>
      <w:spacing w:after="0" w:line="240" w:lineRule="auto"/>
    </w:pPr>
    <w:tblPr>
      <w:tblStyleRowBandSize w:val="1"/>
      <w:tblStyleColBandSize w:val="1"/>
      <w:tblBorders>
        <w:top w:color="ecd3db" w:space="0" w:sz="4" w:themeColor="accent4" w:themeTint="000066" w:val="single"/>
        <w:left w:color="ecd3db" w:space="0" w:sz="4" w:themeColor="accent4" w:themeTint="000066" w:val="single"/>
        <w:bottom w:color="ecd3db" w:space="0" w:sz="4" w:themeColor="accent4" w:themeTint="000066" w:val="single"/>
        <w:right w:color="ecd3db" w:space="0" w:sz="4" w:themeColor="accent4" w:themeTint="000066" w:val="single"/>
        <w:insideH w:color="ecd3db" w:space="0" w:sz="4" w:themeColor="accent4" w:themeTint="000066" w:val="single"/>
        <w:insideV w:color="ecd3db" w:space="0" w:sz="4" w:themeColor="accent4" w:themeTint="000066" w:val="single"/>
      </w:tblBorders>
    </w:tblPr>
    <w:tblStylePr w:type="firstRow">
      <w:rPr>
        <w:b w:val="1"/>
        <w:bCs w:val="1"/>
      </w:rPr>
      <w:tblPr/>
      <w:tcPr>
        <w:tcBorders>
          <w:bottom w:color="e2bdca" w:space="0" w:sz="12" w:themeColor="accent4" w:themeTint="000099" w:val="single"/>
        </w:tcBorders>
      </w:tcPr>
    </w:tblStylePr>
    <w:tblStylePr w:type="lastRow">
      <w:rPr>
        <w:b w:val="1"/>
        <w:bCs w:val="1"/>
      </w:rPr>
      <w:tblPr/>
      <w:tcPr>
        <w:tcBorders>
          <w:top w:color="e2bdca" w:space="0" w:sz="2" w:themeColor="accent4" w:themeTint="000099" w:val="double"/>
        </w:tcBorders>
      </w:tcPr>
    </w:tblStylePr>
    <w:tblStylePr w:type="firstCol">
      <w:rPr>
        <w:b w:val="1"/>
        <w:bCs w:val="1"/>
      </w:rPr>
    </w:tblStylePr>
    <w:tblStylePr w:type="lastCol">
      <w:rPr>
        <w:b w:val="1"/>
        <w:bCs w:val="1"/>
      </w:rPr>
    </w:tblStylePr>
  </w:style>
  <w:style w:type="table" w:styleId="GridTable1Light-Accent5">
    <w:name w:val="Grid Table 1 Light Accent 5"/>
    <w:basedOn w:val="TableNormal"/>
    <w:uiPriority w:val="46"/>
    <w:rsid w:val="00F64388"/>
    <w:pPr>
      <w:spacing w:after="0" w:line="240" w:lineRule="auto"/>
    </w:pPr>
    <w:tblPr>
      <w:tblStyleRowBandSize w:val="1"/>
      <w:tblStyleColBandSize w:val="1"/>
      <w:tblBorders>
        <w:top w:color="d7cee5" w:space="0" w:sz="4" w:themeColor="accent5" w:themeTint="000066" w:val="single"/>
        <w:left w:color="d7cee5" w:space="0" w:sz="4" w:themeColor="accent5" w:themeTint="000066" w:val="single"/>
        <w:bottom w:color="d7cee5" w:space="0" w:sz="4" w:themeColor="accent5" w:themeTint="000066" w:val="single"/>
        <w:right w:color="d7cee5" w:space="0" w:sz="4" w:themeColor="accent5" w:themeTint="000066" w:val="single"/>
        <w:insideH w:color="d7cee5" w:space="0" w:sz="4" w:themeColor="accent5" w:themeTint="000066" w:val="single"/>
        <w:insideV w:color="d7cee5" w:space="0" w:sz="4" w:themeColor="accent5" w:themeTint="000066" w:val="single"/>
      </w:tblBorders>
    </w:tblPr>
    <w:tblStylePr w:type="firstRow">
      <w:rPr>
        <w:b w:val="1"/>
        <w:bCs w:val="1"/>
      </w:rPr>
      <w:tblPr/>
      <w:tcPr>
        <w:tcBorders>
          <w:bottom w:color="c3b5d9" w:space="0" w:sz="12" w:themeColor="accent5" w:themeTint="000099" w:val="single"/>
        </w:tcBorders>
      </w:tcPr>
    </w:tblStylePr>
    <w:tblStylePr w:type="lastRow">
      <w:rPr>
        <w:b w:val="1"/>
        <w:bCs w:val="1"/>
      </w:rPr>
      <w:tblPr/>
      <w:tcPr>
        <w:tcBorders>
          <w:top w:color="c3b5d9" w:space="0" w:sz="2" w:themeColor="accent5" w:themeTint="000099" w:val="double"/>
        </w:tcBorders>
      </w:tcPr>
    </w:tblStylePr>
    <w:tblStylePr w:type="firstCol">
      <w:rPr>
        <w:b w:val="1"/>
        <w:bCs w:val="1"/>
      </w:rPr>
    </w:tblStylePr>
    <w:tblStylePr w:type="lastCol">
      <w:rPr>
        <w:b w:val="1"/>
        <w:bCs w:val="1"/>
      </w:rPr>
    </w:tblStylePr>
  </w:style>
  <w:style w:type="table" w:styleId="GridTable1Light-Accent6">
    <w:name w:val="Grid Table 1 Light Accent 6"/>
    <w:basedOn w:val="TableNormal"/>
    <w:uiPriority w:val="46"/>
    <w:rsid w:val="00F64388"/>
    <w:pPr>
      <w:spacing w:after="0" w:line="240" w:lineRule="auto"/>
    </w:pPr>
    <w:tblPr>
      <w:tblStyleRowBandSize w:val="1"/>
      <w:tblStyleColBandSize w:val="1"/>
      <w:tblBorders>
        <w:top w:color="ccd8e6" w:space="0" w:sz="4" w:themeColor="accent6" w:themeTint="000066" w:val="single"/>
        <w:left w:color="ccd8e6" w:space="0" w:sz="4" w:themeColor="accent6" w:themeTint="000066" w:val="single"/>
        <w:bottom w:color="ccd8e6" w:space="0" w:sz="4" w:themeColor="accent6" w:themeTint="000066" w:val="single"/>
        <w:right w:color="ccd8e6" w:space="0" w:sz="4" w:themeColor="accent6" w:themeTint="000066" w:val="single"/>
        <w:insideH w:color="ccd8e6" w:space="0" w:sz="4" w:themeColor="accent6" w:themeTint="000066" w:val="single"/>
        <w:insideV w:color="ccd8e6" w:space="0" w:sz="4" w:themeColor="accent6" w:themeTint="000066" w:val="single"/>
      </w:tblBorders>
    </w:tblPr>
    <w:tblStylePr w:type="firstRow">
      <w:rPr>
        <w:b w:val="1"/>
        <w:bCs w:val="1"/>
      </w:rPr>
      <w:tblPr/>
      <w:tcPr>
        <w:tcBorders>
          <w:bottom w:color="b2c4da" w:space="0" w:sz="12" w:themeColor="accent6" w:themeTint="000099" w:val="single"/>
        </w:tcBorders>
      </w:tcPr>
    </w:tblStylePr>
    <w:tblStylePr w:type="lastRow">
      <w:rPr>
        <w:b w:val="1"/>
        <w:bCs w:val="1"/>
      </w:rPr>
      <w:tblPr/>
      <w:tcPr>
        <w:tcBorders>
          <w:top w:color="b2c4da" w:space="0" w:sz="2" w:themeColor="accent6" w:themeTint="000099" w:val="double"/>
        </w:tcBorders>
      </w:tcPr>
    </w:tblStylePr>
    <w:tblStylePr w:type="firstCol">
      <w:rPr>
        <w:b w:val="1"/>
        <w:bCs w:val="1"/>
      </w:rPr>
    </w:tblStylePr>
    <w:tblStylePr w:type="lastCol">
      <w:rPr>
        <w:b w:val="1"/>
        <w:bCs w:val="1"/>
      </w:rPr>
    </w:tblStylePr>
  </w:style>
  <w:style w:type="table" w:styleId="GridTable2">
    <w:name w:val="Grid Table 2"/>
    <w:basedOn w:val="TableNormal"/>
    <w:uiPriority w:val="47"/>
    <w:rsid w:val="00F64388"/>
    <w:pPr>
      <w:spacing w:after="0" w:line="240" w:lineRule="auto"/>
    </w:pPr>
    <w:tblPr>
      <w:tblStyleRowBandSize w:val="1"/>
      <w:tblStyleColBandSize w:val="1"/>
      <w:tblBorders>
        <w:top w:color="666666" w:space="0" w:sz="2" w:themeColor="text1" w:themeTint="000099" w:val="single"/>
        <w:bottom w:color="666666" w:space="0" w:sz="2" w:themeColor="text1" w:themeTint="000099" w:val="single"/>
        <w:insideH w:color="666666" w:space="0" w:sz="2" w:themeColor="text1" w:themeTint="000099" w:val="single"/>
        <w:insideV w:color="666666" w:space="0" w:sz="2" w:themeColor="text1" w:themeTint="000099" w:val="single"/>
      </w:tblBorders>
    </w:tblPr>
    <w:tblStylePr w:type="firstRow">
      <w:rPr>
        <w:b w:val="1"/>
        <w:bCs w:val="1"/>
      </w:rPr>
      <w:tblPr/>
      <w:tcPr>
        <w:tcBorders>
          <w:top w:space="0" w:sz="0" w:val="nil"/>
          <w:bottom w:color="666666" w:space="0" w:sz="12" w:themeColor="text1" w:themeTint="000099" w:val="single"/>
          <w:insideH w:space="0" w:sz="0" w:val="nil"/>
          <w:insideV w:space="0" w:sz="0" w:val="nil"/>
        </w:tcBorders>
        <w:shd w:color="auto" w:fill="ffffff" w:themeFill="background1" w:val="clear"/>
      </w:tcPr>
    </w:tblStylePr>
    <w:tblStylePr w:type="lastRow">
      <w:rPr>
        <w:b w:val="1"/>
        <w:bCs w:val="1"/>
      </w:rPr>
      <w:tblPr/>
      <w:tcPr>
        <w:tcBorders>
          <w:top w:color="666666" w:space="0" w:sz="2" w:themeColor="tex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2-Accent1">
    <w:name w:val="Grid Table 2 Accent 1"/>
    <w:basedOn w:val="TableNormal"/>
    <w:uiPriority w:val="47"/>
    <w:rsid w:val="00F64388"/>
    <w:pPr>
      <w:spacing w:after="0" w:line="240" w:lineRule="auto"/>
    </w:pPr>
    <w:tblPr>
      <w:tblStyleRowBandSize w:val="1"/>
      <w:tblStyleColBandSize w:val="1"/>
      <w:tblBorders>
        <w:top w:color="c8d2bd" w:space="0" w:sz="2" w:themeColor="accent1" w:themeTint="000099" w:val="single"/>
        <w:bottom w:color="c8d2bd" w:space="0" w:sz="2" w:themeColor="accent1" w:themeTint="000099" w:val="single"/>
        <w:insideH w:color="c8d2bd" w:space="0" w:sz="2" w:themeColor="accent1" w:themeTint="000099" w:val="single"/>
        <w:insideV w:color="c8d2bd" w:space="0" w:sz="2" w:themeColor="accent1" w:themeTint="000099" w:val="single"/>
      </w:tblBorders>
    </w:tblPr>
    <w:tblStylePr w:type="firstRow">
      <w:rPr>
        <w:b w:val="1"/>
        <w:bCs w:val="1"/>
      </w:rPr>
      <w:tblPr/>
      <w:tcPr>
        <w:tcBorders>
          <w:top w:space="0" w:sz="0" w:val="nil"/>
          <w:bottom w:color="c8d2bd"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c8d2bd"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GridTable2-Accent2">
    <w:name w:val="Grid Table 2 Accent 2"/>
    <w:basedOn w:val="TableNormal"/>
    <w:uiPriority w:val="47"/>
    <w:rsid w:val="00F64388"/>
    <w:pPr>
      <w:spacing w:after="0" w:line="240" w:lineRule="auto"/>
    </w:pPr>
    <w:tblPr>
      <w:tblStyleRowBandSize w:val="1"/>
      <w:tblStyleColBandSize w:val="1"/>
      <w:tblBorders>
        <w:top w:color="f7c890" w:space="0" w:sz="2" w:themeColor="accent2" w:themeTint="000099" w:val="single"/>
        <w:bottom w:color="f7c890" w:space="0" w:sz="2" w:themeColor="accent2" w:themeTint="000099" w:val="single"/>
        <w:insideH w:color="f7c890" w:space="0" w:sz="2" w:themeColor="accent2" w:themeTint="000099" w:val="single"/>
        <w:insideV w:color="f7c890" w:space="0" w:sz="2" w:themeColor="accent2" w:themeTint="000099" w:val="single"/>
      </w:tblBorders>
    </w:tblPr>
    <w:tblStylePr w:type="firstRow">
      <w:rPr>
        <w:b w:val="1"/>
        <w:bCs w:val="1"/>
      </w:rPr>
      <w:tblPr/>
      <w:tcPr>
        <w:tcBorders>
          <w:top w:space="0" w:sz="0" w:val="nil"/>
          <w:bottom w:color="f7c890" w:space="0" w:sz="12" w:themeColor="accent2" w:themeTint="000099" w:val="single"/>
          <w:insideH w:space="0" w:sz="0" w:val="nil"/>
          <w:insideV w:space="0" w:sz="0" w:val="nil"/>
        </w:tcBorders>
        <w:shd w:color="auto" w:fill="ffffff" w:themeFill="background1" w:val="clear"/>
      </w:tcPr>
    </w:tblStylePr>
    <w:tblStylePr w:type="lastRow">
      <w:rPr>
        <w:b w:val="1"/>
        <w:bCs w:val="1"/>
      </w:rPr>
      <w:tblPr/>
      <w:tcPr>
        <w:tcBorders>
          <w:top w:color="f7c890" w:space="0" w:sz="2" w:themeColor="accent2"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GridTable2-Accent3">
    <w:name w:val="Grid Table 2 Accent 3"/>
    <w:basedOn w:val="TableNormal"/>
    <w:uiPriority w:val="47"/>
    <w:rsid w:val="00F64388"/>
    <w:pPr>
      <w:spacing w:after="0" w:line="240" w:lineRule="auto"/>
    </w:pPr>
    <w:tblPr>
      <w:tblStyleRowBandSize w:val="1"/>
      <w:tblStyleColBandSize w:val="1"/>
      <w:tblBorders>
        <w:top w:color="f0d67e" w:space="0" w:sz="2" w:themeColor="accent3" w:themeTint="000099" w:val="single"/>
        <w:bottom w:color="f0d67e" w:space="0" w:sz="2" w:themeColor="accent3" w:themeTint="000099" w:val="single"/>
        <w:insideH w:color="f0d67e" w:space="0" w:sz="2" w:themeColor="accent3" w:themeTint="000099" w:val="single"/>
        <w:insideV w:color="f0d67e" w:space="0" w:sz="2" w:themeColor="accent3" w:themeTint="000099" w:val="single"/>
      </w:tblBorders>
    </w:tblPr>
    <w:tblStylePr w:type="firstRow">
      <w:rPr>
        <w:b w:val="1"/>
        <w:bCs w:val="1"/>
      </w:rPr>
      <w:tblPr/>
      <w:tcPr>
        <w:tcBorders>
          <w:top w:space="0" w:sz="0" w:val="nil"/>
          <w:bottom w:color="f0d67e" w:space="0" w:sz="12" w:themeColor="accent3" w:themeTint="000099" w:val="single"/>
          <w:insideH w:space="0" w:sz="0" w:val="nil"/>
          <w:insideV w:space="0" w:sz="0" w:val="nil"/>
        </w:tcBorders>
        <w:shd w:color="auto" w:fill="ffffff" w:themeFill="background1" w:val="clear"/>
      </w:tcPr>
    </w:tblStylePr>
    <w:tblStylePr w:type="lastRow">
      <w:rPr>
        <w:b w:val="1"/>
        <w:bCs w:val="1"/>
      </w:rPr>
      <w:tblPr/>
      <w:tcPr>
        <w:tcBorders>
          <w:top w:color="f0d67e" w:space="0" w:sz="2" w:themeColor="accent3"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GridTable2-Accent4">
    <w:name w:val="Grid Table 2 Accent 4"/>
    <w:basedOn w:val="TableNormal"/>
    <w:uiPriority w:val="47"/>
    <w:rsid w:val="00F64388"/>
    <w:pPr>
      <w:spacing w:after="0" w:line="240" w:lineRule="auto"/>
    </w:pPr>
    <w:tblPr>
      <w:tblStyleRowBandSize w:val="1"/>
      <w:tblStyleColBandSize w:val="1"/>
      <w:tblBorders>
        <w:top w:color="e2bdca" w:space="0" w:sz="2" w:themeColor="accent4" w:themeTint="000099" w:val="single"/>
        <w:bottom w:color="e2bdca" w:space="0" w:sz="2" w:themeColor="accent4" w:themeTint="000099" w:val="single"/>
        <w:insideH w:color="e2bdca" w:space="0" w:sz="2" w:themeColor="accent4" w:themeTint="000099" w:val="single"/>
        <w:insideV w:color="e2bdca" w:space="0" w:sz="2" w:themeColor="accent4" w:themeTint="000099" w:val="single"/>
      </w:tblBorders>
    </w:tblPr>
    <w:tblStylePr w:type="firstRow">
      <w:rPr>
        <w:b w:val="1"/>
        <w:bCs w:val="1"/>
      </w:rPr>
      <w:tblPr/>
      <w:tcPr>
        <w:tcBorders>
          <w:top w:space="0" w:sz="0" w:val="nil"/>
          <w:bottom w:color="e2bdca" w:space="0" w:sz="12" w:themeColor="accent4" w:themeTint="000099" w:val="single"/>
          <w:insideH w:space="0" w:sz="0" w:val="nil"/>
          <w:insideV w:space="0" w:sz="0" w:val="nil"/>
        </w:tcBorders>
        <w:shd w:color="auto" w:fill="ffffff" w:themeFill="background1" w:val="clear"/>
      </w:tcPr>
    </w:tblStylePr>
    <w:tblStylePr w:type="lastRow">
      <w:rPr>
        <w:b w:val="1"/>
        <w:bCs w:val="1"/>
      </w:rPr>
      <w:tblPr/>
      <w:tcPr>
        <w:tcBorders>
          <w:top w:color="e2bdca" w:space="0" w:sz="2" w:themeColor="accent4"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GridTable2-Accent5">
    <w:name w:val="Grid Table 2 Accent 5"/>
    <w:basedOn w:val="TableNormal"/>
    <w:uiPriority w:val="47"/>
    <w:rsid w:val="00F64388"/>
    <w:pPr>
      <w:spacing w:after="0" w:line="240" w:lineRule="auto"/>
    </w:pPr>
    <w:tblPr>
      <w:tblStyleRowBandSize w:val="1"/>
      <w:tblStyleColBandSize w:val="1"/>
      <w:tblBorders>
        <w:top w:color="c3b5d9" w:space="0" w:sz="2" w:themeColor="accent5" w:themeTint="000099" w:val="single"/>
        <w:bottom w:color="c3b5d9" w:space="0" w:sz="2" w:themeColor="accent5" w:themeTint="000099" w:val="single"/>
        <w:insideH w:color="c3b5d9" w:space="0" w:sz="2" w:themeColor="accent5" w:themeTint="000099" w:val="single"/>
        <w:insideV w:color="c3b5d9" w:space="0" w:sz="2" w:themeColor="accent5" w:themeTint="000099" w:val="single"/>
      </w:tblBorders>
    </w:tblPr>
    <w:tblStylePr w:type="firstRow">
      <w:rPr>
        <w:b w:val="1"/>
        <w:bCs w:val="1"/>
      </w:rPr>
      <w:tblPr/>
      <w:tcPr>
        <w:tcBorders>
          <w:top w:space="0" w:sz="0" w:val="nil"/>
          <w:bottom w:color="c3b5d9" w:space="0" w:sz="12" w:themeColor="accent5" w:themeTint="000099" w:val="single"/>
          <w:insideH w:space="0" w:sz="0" w:val="nil"/>
          <w:insideV w:space="0" w:sz="0" w:val="nil"/>
        </w:tcBorders>
        <w:shd w:color="auto" w:fill="ffffff" w:themeFill="background1" w:val="clear"/>
      </w:tcPr>
    </w:tblStylePr>
    <w:tblStylePr w:type="lastRow">
      <w:rPr>
        <w:b w:val="1"/>
        <w:bCs w:val="1"/>
      </w:rPr>
      <w:tblPr/>
      <w:tcPr>
        <w:tcBorders>
          <w:top w:color="c3b5d9" w:space="0" w:sz="2" w:themeColor="accent5"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GridTable2-Accent6">
    <w:name w:val="Grid Table 2 Accent 6"/>
    <w:basedOn w:val="TableNormal"/>
    <w:uiPriority w:val="47"/>
    <w:rsid w:val="00F64388"/>
    <w:pPr>
      <w:spacing w:after="0" w:line="240" w:lineRule="auto"/>
    </w:pPr>
    <w:tblPr>
      <w:tblStyleRowBandSize w:val="1"/>
      <w:tblStyleColBandSize w:val="1"/>
      <w:tblBorders>
        <w:top w:color="b2c4da" w:space="0" w:sz="2" w:themeColor="accent6" w:themeTint="000099" w:val="single"/>
        <w:bottom w:color="b2c4da" w:space="0" w:sz="2" w:themeColor="accent6" w:themeTint="000099" w:val="single"/>
        <w:insideH w:color="b2c4da" w:space="0" w:sz="2" w:themeColor="accent6" w:themeTint="000099" w:val="single"/>
        <w:insideV w:color="b2c4da" w:space="0" w:sz="2" w:themeColor="accent6" w:themeTint="000099" w:val="single"/>
      </w:tblBorders>
    </w:tblPr>
    <w:tblStylePr w:type="firstRow">
      <w:rPr>
        <w:b w:val="1"/>
        <w:bCs w:val="1"/>
      </w:rPr>
      <w:tblPr/>
      <w:tcPr>
        <w:tcBorders>
          <w:top w:space="0" w:sz="0" w:val="nil"/>
          <w:bottom w:color="b2c4da" w:space="0" w:sz="12" w:themeColor="accent6" w:themeTint="000099" w:val="single"/>
          <w:insideH w:space="0" w:sz="0" w:val="nil"/>
          <w:insideV w:space="0" w:sz="0" w:val="nil"/>
        </w:tcBorders>
        <w:shd w:color="auto" w:fill="ffffff" w:themeFill="background1" w:val="clear"/>
      </w:tcPr>
    </w:tblStylePr>
    <w:tblStylePr w:type="lastRow">
      <w:rPr>
        <w:b w:val="1"/>
        <w:bCs w:val="1"/>
      </w:rPr>
      <w:tblPr/>
      <w:tcPr>
        <w:tcBorders>
          <w:top w:color="b2c4da" w:space="0" w:sz="2" w:themeColor="accent6"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GridTable3">
    <w:name w:val="Grid Table 3"/>
    <w:basedOn w:val="TableNormal"/>
    <w:uiPriority w:val="48"/>
    <w:rsid w:val="00F64388"/>
    <w:pPr>
      <w:spacing w:after="0" w:line="240" w:lineRule="auto"/>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bottom w:color="666666" w:space="0" w:sz="4" w:themeColor="text1" w:themeTint="000099" w:val="single"/>
        </w:tcBorders>
      </w:tcPr>
    </w:tblStylePr>
    <w:tblStylePr w:type="nwCell">
      <w:tblPr/>
      <w:tcPr>
        <w:tcBorders>
          <w:bottom w:color="666666" w:space="0" w:sz="4" w:themeColor="text1" w:themeTint="000099" w:val="single"/>
        </w:tcBorders>
      </w:tcPr>
    </w:tblStylePr>
    <w:tblStylePr w:type="seCell">
      <w:tblPr/>
      <w:tcPr>
        <w:tcBorders>
          <w:top w:color="666666" w:space="0" w:sz="4" w:themeColor="text1" w:themeTint="000099" w:val="single"/>
        </w:tcBorders>
      </w:tcPr>
    </w:tblStylePr>
    <w:tblStylePr w:type="swCell">
      <w:tblPr/>
      <w:tcPr>
        <w:tcBorders>
          <w:top w:color="666666" w:space="0" w:sz="4" w:themeColor="text1" w:themeTint="000099" w:val="single"/>
        </w:tcBorders>
      </w:tcPr>
    </w:tblStylePr>
  </w:style>
  <w:style w:type="table" w:styleId="GridTable3-Accent1">
    <w:name w:val="Grid Table 3 Accent 1"/>
    <w:basedOn w:val="TableNormal"/>
    <w:uiPriority w:val="48"/>
    <w:rsid w:val="00F64388"/>
    <w:pPr>
      <w:spacing w:after="0" w:line="240" w:lineRule="auto"/>
    </w:p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insideV w:color="c8d2bd" w:space="0" w:sz="4" w:themeColor="accen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tblStylePr w:type="neCell">
      <w:tblPr/>
      <w:tcPr>
        <w:tcBorders>
          <w:bottom w:color="c8d2bd" w:space="0" w:sz="4" w:themeColor="accent1" w:themeTint="000099" w:val="single"/>
        </w:tcBorders>
      </w:tcPr>
    </w:tblStylePr>
    <w:tblStylePr w:type="nwCell">
      <w:tblPr/>
      <w:tcPr>
        <w:tcBorders>
          <w:bottom w:color="c8d2bd" w:space="0" w:sz="4" w:themeColor="accent1" w:themeTint="000099" w:val="single"/>
        </w:tcBorders>
      </w:tcPr>
    </w:tblStylePr>
    <w:tblStylePr w:type="seCell">
      <w:tblPr/>
      <w:tcPr>
        <w:tcBorders>
          <w:top w:color="c8d2bd" w:space="0" w:sz="4" w:themeColor="accent1" w:themeTint="000099" w:val="single"/>
        </w:tcBorders>
      </w:tcPr>
    </w:tblStylePr>
    <w:tblStylePr w:type="swCell">
      <w:tblPr/>
      <w:tcPr>
        <w:tcBorders>
          <w:top w:color="c8d2bd" w:space="0" w:sz="4" w:themeColor="accent1" w:themeTint="000099" w:val="single"/>
        </w:tcBorders>
      </w:tcPr>
    </w:tblStylePr>
  </w:style>
  <w:style w:type="table" w:styleId="GridTable3-Accent2">
    <w:name w:val="Grid Table 3 Accent 2"/>
    <w:basedOn w:val="TableNormal"/>
    <w:uiPriority w:val="48"/>
    <w:rsid w:val="00F64388"/>
    <w:pPr>
      <w:spacing w:after="0" w:line="240" w:lineRule="auto"/>
    </w:p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insideV w:color="f7c890" w:space="0" w:sz="4" w:themeColor="accent2"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tblStylePr w:type="neCell">
      <w:tblPr/>
      <w:tcPr>
        <w:tcBorders>
          <w:bottom w:color="f7c890" w:space="0" w:sz="4" w:themeColor="accent2" w:themeTint="000099" w:val="single"/>
        </w:tcBorders>
      </w:tcPr>
    </w:tblStylePr>
    <w:tblStylePr w:type="nwCell">
      <w:tblPr/>
      <w:tcPr>
        <w:tcBorders>
          <w:bottom w:color="f7c890" w:space="0" w:sz="4" w:themeColor="accent2" w:themeTint="000099" w:val="single"/>
        </w:tcBorders>
      </w:tcPr>
    </w:tblStylePr>
    <w:tblStylePr w:type="seCell">
      <w:tblPr/>
      <w:tcPr>
        <w:tcBorders>
          <w:top w:color="f7c890" w:space="0" w:sz="4" w:themeColor="accent2" w:themeTint="000099" w:val="single"/>
        </w:tcBorders>
      </w:tcPr>
    </w:tblStylePr>
    <w:tblStylePr w:type="swCell">
      <w:tblPr/>
      <w:tcPr>
        <w:tcBorders>
          <w:top w:color="f7c890" w:space="0" w:sz="4" w:themeColor="accent2" w:themeTint="000099" w:val="single"/>
        </w:tcBorders>
      </w:tcPr>
    </w:tblStylePr>
  </w:style>
  <w:style w:type="table" w:styleId="GridTable3-Accent3">
    <w:name w:val="Grid Table 3 Accent 3"/>
    <w:basedOn w:val="TableNormal"/>
    <w:uiPriority w:val="48"/>
    <w:rsid w:val="00F64388"/>
    <w:pPr>
      <w:spacing w:after="0" w:line="240" w:lineRule="auto"/>
    </w:p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insideV w:color="f0d67e" w:space="0" w:sz="4" w:themeColor="accent3"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tblStylePr w:type="neCell">
      <w:tblPr/>
      <w:tcPr>
        <w:tcBorders>
          <w:bottom w:color="f0d67e" w:space="0" w:sz="4" w:themeColor="accent3" w:themeTint="000099" w:val="single"/>
        </w:tcBorders>
      </w:tcPr>
    </w:tblStylePr>
    <w:tblStylePr w:type="nwCell">
      <w:tblPr/>
      <w:tcPr>
        <w:tcBorders>
          <w:bottom w:color="f0d67e" w:space="0" w:sz="4" w:themeColor="accent3" w:themeTint="000099" w:val="single"/>
        </w:tcBorders>
      </w:tcPr>
    </w:tblStylePr>
    <w:tblStylePr w:type="seCell">
      <w:tblPr/>
      <w:tcPr>
        <w:tcBorders>
          <w:top w:color="f0d67e" w:space="0" w:sz="4" w:themeColor="accent3" w:themeTint="000099" w:val="single"/>
        </w:tcBorders>
      </w:tcPr>
    </w:tblStylePr>
    <w:tblStylePr w:type="swCell">
      <w:tblPr/>
      <w:tcPr>
        <w:tcBorders>
          <w:top w:color="f0d67e" w:space="0" w:sz="4" w:themeColor="accent3" w:themeTint="000099" w:val="single"/>
        </w:tcBorders>
      </w:tcPr>
    </w:tblStylePr>
  </w:style>
  <w:style w:type="table" w:styleId="GridTable3-Accent4">
    <w:name w:val="Grid Table 3 Accent 4"/>
    <w:basedOn w:val="TableNormal"/>
    <w:uiPriority w:val="48"/>
    <w:rsid w:val="00F64388"/>
    <w:pPr>
      <w:spacing w:after="0" w:line="240" w:lineRule="auto"/>
    </w:p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insideV w:color="e2bdca" w:space="0" w:sz="4" w:themeColor="accent4"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tblStylePr w:type="neCell">
      <w:tblPr/>
      <w:tcPr>
        <w:tcBorders>
          <w:bottom w:color="e2bdca" w:space="0" w:sz="4" w:themeColor="accent4" w:themeTint="000099" w:val="single"/>
        </w:tcBorders>
      </w:tcPr>
    </w:tblStylePr>
    <w:tblStylePr w:type="nwCell">
      <w:tblPr/>
      <w:tcPr>
        <w:tcBorders>
          <w:bottom w:color="e2bdca" w:space="0" w:sz="4" w:themeColor="accent4" w:themeTint="000099" w:val="single"/>
        </w:tcBorders>
      </w:tcPr>
    </w:tblStylePr>
    <w:tblStylePr w:type="seCell">
      <w:tblPr/>
      <w:tcPr>
        <w:tcBorders>
          <w:top w:color="e2bdca" w:space="0" w:sz="4" w:themeColor="accent4" w:themeTint="000099" w:val="single"/>
        </w:tcBorders>
      </w:tcPr>
    </w:tblStylePr>
    <w:tblStylePr w:type="swCell">
      <w:tblPr/>
      <w:tcPr>
        <w:tcBorders>
          <w:top w:color="e2bdca" w:space="0" w:sz="4" w:themeColor="accent4" w:themeTint="000099" w:val="single"/>
        </w:tcBorders>
      </w:tcPr>
    </w:tblStylePr>
  </w:style>
  <w:style w:type="table" w:styleId="GridTable3-Accent5">
    <w:name w:val="Grid Table 3 Accent 5"/>
    <w:basedOn w:val="TableNormal"/>
    <w:uiPriority w:val="48"/>
    <w:rsid w:val="00F64388"/>
    <w:pPr>
      <w:spacing w:after="0" w:line="240" w:lineRule="auto"/>
    </w:p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insideV w:color="c3b5d9"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tblStylePr w:type="neCell">
      <w:tblPr/>
      <w:tcPr>
        <w:tcBorders>
          <w:bottom w:color="c3b5d9" w:space="0" w:sz="4" w:themeColor="accent5" w:themeTint="000099" w:val="single"/>
        </w:tcBorders>
      </w:tcPr>
    </w:tblStylePr>
    <w:tblStylePr w:type="nwCell">
      <w:tblPr/>
      <w:tcPr>
        <w:tcBorders>
          <w:bottom w:color="c3b5d9" w:space="0" w:sz="4" w:themeColor="accent5" w:themeTint="000099" w:val="single"/>
        </w:tcBorders>
      </w:tcPr>
    </w:tblStylePr>
    <w:tblStylePr w:type="seCell">
      <w:tblPr/>
      <w:tcPr>
        <w:tcBorders>
          <w:top w:color="c3b5d9" w:space="0" w:sz="4" w:themeColor="accent5" w:themeTint="000099" w:val="single"/>
        </w:tcBorders>
      </w:tcPr>
    </w:tblStylePr>
    <w:tblStylePr w:type="swCell">
      <w:tblPr/>
      <w:tcPr>
        <w:tcBorders>
          <w:top w:color="c3b5d9" w:space="0" w:sz="4" w:themeColor="accent5" w:themeTint="000099" w:val="single"/>
        </w:tcBorders>
      </w:tcPr>
    </w:tblStylePr>
  </w:style>
  <w:style w:type="table" w:styleId="GridTable3-Accent6">
    <w:name w:val="Grid Table 3 Accent 6"/>
    <w:basedOn w:val="TableNormal"/>
    <w:uiPriority w:val="48"/>
    <w:rsid w:val="00F64388"/>
    <w:pPr>
      <w:spacing w:after="0" w:line="240" w:lineRule="auto"/>
    </w:p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insideV w:color="b2c4da" w:space="0" w:sz="4" w:themeColor="accent6"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tblStylePr w:type="neCell">
      <w:tblPr/>
      <w:tcPr>
        <w:tcBorders>
          <w:bottom w:color="b2c4da" w:space="0" w:sz="4" w:themeColor="accent6" w:themeTint="000099" w:val="single"/>
        </w:tcBorders>
      </w:tcPr>
    </w:tblStylePr>
    <w:tblStylePr w:type="nwCell">
      <w:tblPr/>
      <w:tcPr>
        <w:tcBorders>
          <w:bottom w:color="b2c4da" w:space="0" w:sz="4" w:themeColor="accent6" w:themeTint="000099" w:val="single"/>
        </w:tcBorders>
      </w:tcPr>
    </w:tblStylePr>
    <w:tblStylePr w:type="seCell">
      <w:tblPr/>
      <w:tcPr>
        <w:tcBorders>
          <w:top w:color="b2c4da" w:space="0" w:sz="4" w:themeColor="accent6" w:themeTint="000099" w:val="single"/>
        </w:tcBorders>
      </w:tcPr>
    </w:tblStylePr>
    <w:tblStylePr w:type="swCell">
      <w:tblPr/>
      <w:tcPr>
        <w:tcBorders>
          <w:top w:color="b2c4da" w:space="0" w:sz="4" w:themeColor="accent6" w:themeTint="000099" w:val="single"/>
        </w:tcBorders>
      </w:tcPr>
    </w:tblStylePr>
  </w:style>
  <w:style w:type="table" w:styleId="GridTable4">
    <w:name w:val="Grid Table 4"/>
    <w:basedOn w:val="TableNormal"/>
    <w:uiPriority w:val="49"/>
    <w:rsid w:val="00F64388"/>
    <w:pPr>
      <w:spacing w:after="0" w:line="240" w:lineRule="auto"/>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insideV w:space="0" w:sz="0" w:val="nil"/>
        </w:tcBorders>
        <w:shd w:color="auto" w:fill="000000" w:themeFill="text1" w:val="clear"/>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4-Accent1">
    <w:name w:val="Grid Table 4 Accent 1"/>
    <w:basedOn w:val="TableNormal"/>
    <w:uiPriority w:val="49"/>
    <w:rsid w:val="00F64388"/>
    <w:pPr>
      <w:spacing w:after="0" w:line="240" w:lineRule="auto"/>
    </w:p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insideV w:color="c8d2bd" w:space="0" w:sz="4" w:themeColor="accent1" w:themeTint="000099" w:val="single"/>
      </w:tblBorders>
    </w:tblPr>
    <w:tblStylePr w:type="firstRow">
      <w:rPr>
        <w:b w:val="1"/>
        <w:bCs w:val="1"/>
        <w:color w:val="ffffff" w:themeColor="background1"/>
      </w:rPr>
      <w:tblPr/>
      <w:tcPr>
        <w:tcBorders>
          <w:top w:color="a5b592" w:space="0" w:sz="4" w:themeColor="accent1" w:val="single"/>
          <w:left w:color="a5b592" w:space="0" w:sz="4" w:themeColor="accent1" w:val="single"/>
          <w:bottom w:color="a5b592" w:space="0" w:sz="4" w:themeColor="accent1" w:val="single"/>
          <w:right w:color="a5b592" w:space="0" w:sz="4" w:themeColor="accent1" w:val="single"/>
          <w:insideH w:space="0" w:sz="0" w:val="nil"/>
          <w:insideV w:space="0" w:sz="0" w:val="nil"/>
        </w:tcBorders>
        <w:shd w:color="auto" w:fill="a5b592" w:themeFill="accent1" w:val="clear"/>
      </w:tcPr>
    </w:tblStylePr>
    <w:tblStylePr w:type="lastRow">
      <w:rPr>
        <w:b w:val="1"/>
        <w:bCs w:val="1"/>
      </w:rPr>
      <w:tblPr/>
      <w:tcPr>
        <w:tcBorders>
          <w:top w:color="a5b592" w:space="0" w:sz="4" w:themeColor="accent1" w:val="doub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GridTable4-Accent2">
    <w:name w:val="Grid Table 4 Accent 2"/>
    <w:basedOn w:val="TableNormal"/>
    <w:uiPriority w:val="49"/>
    <w:rsid w:val="00F64388"/>
    <w:pPr>
      <w:spacing w:after="0" w:line="240" w:lineRule="auto"/>
    </w:p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insideV w:color="f7c890" w:space="0" w:sz="4" w:themeColor="accent2" w:themeTint="000099" w:val="single"/>
      </w:tblBorders>
    </w:tblPr>
    <w:tblStylePr w:type="firstRow">
      <w:rPr>
        <w:b w:val="1"/>
        <w:bCs w:val="1"/>
        <w:color w:val="ffffff" w:themeColor="background1"/>
      </w:rPr>
      <w:tblPr/>
      <w:tcPr>
        <w:tcBorders>
          <w:top w:color="f3a447" w:space="0" w:sz="4" w:themeColor="accent2" w:val="single"/>
          <w:left w:color="f3a447" w:space="0" w:sz="4" w:themeColor="accent2" w:val="single"/>
          <w:bottom w:color="f3a447" w:space="0" w:sz="4" w:themeColor="accent2" w:val="single"/>
          <w:right w:color="f3a447" w:space="0" w:sz="4" w:themeColor="accent2" w:val="single"/>
          <w:insideH w:space="0" w:sz="0" w:val="nil"/>
          <w:insideV w:space="0" w:sz="0" w:val="nil"/>
        </w:tcBorders>
        <w:shd w:color="auto" w:fill="f3a447" w:themeFill="accent2" w:val="clear"/>
      </w:tcPr>
    </w:tblStylePr>
    <w:tblStylePr w:type="lastRow">
      <w:rPr>
        <w:b w:val="1"/>
        <w:bCs w:val="1"/>
      </w:rPr>
      <w:tblPr/>
      <w:tcPr>
        <w:tcBorders>
          <w:top w:color="f3a447" w:space="0" w:sz="4" w:themeColor="accent2" w:val="doub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GridTable4-Accent3">
    <w:name w:val="Grid Table 4 Accent 3"/>
    <w:basedOn w:val="TableNormal"/>
    <w:uiPriority w:val="49"/>
    <w:rsid w:val="00F64388"/>
    <w:pPr>
      <w:spacing w:after="0" w:line="240" w:lineRule="auto"/>
    </w:p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insideV w:color="f0d67e" w:space="0" w:sz="4" w:themeColor="accent3" w:themeTint="000099" w:val="single"/>
      </w:tblBorders>
    </w:tblPr>
    <w:tblStylePr w:type="firstRow">
      <w:rPr>
        <w:b w:val="1"/>
        <w:bCs w:val="1"/>
        <w:color w:val="ffffff" w:themeColor="background1"/>
      </w:rPr>
      <w:tblPr/>
      <w:tcPr>
        <w:tcBorders>
          <w:top w:color="e7bc29" w:space="0" w:sz="4" w:themeColor="accent3" w:val="single"/>
          <w:left w:color="e7bc29" w:space="0" w:sz="4" w:themeColor="accent3" w:val="single"/>
          <w:bottom w:color="e7bc29" w:space="0" w:sz="4" w:themeColor="accent3" w:val="single"/>
          <w:right w:color="e7bc29" w:space="0" w:sz="4" w:themeColor="accent3" w:val="single"/>
          <w:insideH w:space="0" w:sz="0" w:val="nil"/>
          <w:insideV w:space="0" w:sz="0" w:val="nil"/>
        </w:tcBorders>
        <w:shd w:color="auto" w:fill="e7bc29" w:themeFill="accent3" w:val="clear"/>
      </w:tcPr>
    </w:tblStylePr>
    <w:tblStylePr w:type="lastRow">
      <w:rPr>
        <w:b w:val="1"/>
        <w:bCs w:val="1"/>
      </w:rPr>
      <w:tblPr/>
      <w:tcPr>
        <w:tcBorders>
          <w:top w:color="e7bc29" w:space="0" w:sz="4" w:themeColor="accent3" w:val="doub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GridTable4-Accent4">
    <w:name w:val="Grid Table 4 Accent 4"/>
    <w:basedOn w:val="TableNormal"/>
    <w:uiPriority w:val="49"/>
    <w:rsid w:val="00F64388"/>
    <w:pPr>
      <w:spacing w:after="0" w:line="240" w:lineRule="auto"/>
    </w:p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insideV w:color="e2bdca" w:space="0" w:sz="4" w:themeColor="accent4" w:themeTint="000099" w:val="single"/>
      </w:tblBorders>
    </w:tblPr>
    <w:tblStylePr w:type="firstRow">
      <w:rPr>
        <w:b w:val="1"/>
        <w:bCs w:val="1"/>
        <w:color w:val="ffffff" w:themeColor="background1"/>
      </w:rPr>
      <w:tblPr/>
      <w:tcPr>
        <w:tcBorders>
          <w:top w:color="d092a7" w:space="0" w:sz="4" w:themeColor="accent4" w:val="single"/>
          <w:left w:color="d092a7" w:space="0" w:sz="4" w:themeColor="accent4" w:val="single"/>
          <w:bottom w:color="d092a7" w:space="0" w:sz="4" w:themeColor="accent4" w:val="single"/>
          <w:right w:color="d092a7" w:space="0" w:sz="4" w:themeColor="accent4" w:val="single"/>
          <w:insideH w:space="0" w:sz="0" w:val="nil"/>
          <w:insideV w:space="0" w:sz="0" w:val="nil"/>
        </w:tcBorders>
        <w:shd w:color="auto" w:fill="d092a7" w:themeFill="accent4" w:val="clear"/>
      </w:tcPr>
    </w:tblStylePr>
    <w:tblStylePr w:type="lastRow">
      <w:rPr>
        <w:b w:val="1"/>
        <w:bCs w:val="1"/>
      </w:rPr>
      <w:tblPr/>
      <w:tcPr>
        <w:tcBorders>
          <w:top w:color="d092a7" w:space="0" w:sz="4" w:themeColor="accent4" w:val="doub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GridTable4-Accent5">
    <w:name w:val="Grid Table 4 Accent 5"/>
    <w:basedOn w:val="TableNormal"/>
    <w:uiPriority w:val="49"/>
    <w:rsid w:val="00F64388"/>
    <w:pPr>
      <w:spacing w:after="0" w:line="240" w:lineRule="auto"/>
    </w:p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insideV w:color="c3b5d9" w:space="0" w:sz="4" w:themeColor="accent5" w:themeTint="000099" w:val="single"/>
      </w:tblBorders>
    </w:tblPr>
    <w:tblStylePr w:type="firstRow">
      <w:rPr>
        <w:b w:val="1"/>
        <w:bCs w:val="1"/>
        <w:color w:val="ffffff" w:themeColor="background1"/>
      </w:rPr>
      <w:tblPr/>
      <w:tcPr>
        <w:tcBorders>
          <w:top w:color="9c85c0" w:space="0" w:sz="4" w:themeColor="accent5" w:val="single"/>
          <w:left w:color="9c85c0" w:space="0" w:sz="4" w:themeColor="accent5" w:val="single"/>
          <w:bottom w:color="9c85c0" w:space="0" w:sz="4" w:themeColor="accent5" w:val="single"/>
          <w:right w:color="9c85c0" w:space="0" w:sz="4" w:themeColor="accent5" w:val="single"/>
          <w:insideH w:space="0" w:sz="0" w:val="nil"/>
          <w:insideV w:space="0" w:sz="0" w:val="nil"/>
        </w:tcBorders>
        <w:shd w:color="auto" w:fill="9c85c0" w:themeFill="accent5" w:val="clear"/>
      </w:tcPr>
    </w:tblStylePr>
    <w:tblStylePr w:type="lastRow">
      <w:rPr>
        <w:b w:val="1"/>
        <w:bCs w:val="1"/>
      </w:rPr>
      <w:tblPr/>
      <w:tcPr>
        <w:tcBorders>
          <w:top w:color="9c85c0" w:space="0" w:sz="4" w:themeColor="accent5" w:val="doub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GridTable4-Accent6">
    <w:name w:val="Grid Table 4 Accent 6"/>
    <w:basedOn w:val="TableNormal"/>
    <w:uiPriority w:val="49"/>
    <w:rsid w:val="00F64388"/>
    <w:pPr>
      <w:spacing w:after="0" w:line="240" w:lineRule="auto"/>
    </w:p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insideV w:color="b2c4da" w:space="0" w:sz="4" w:themeColor="accent6" w:themeTint="000099" w:val="single"/>
      </w:tblBorders>
    </w:tblPr>
    <w:tblStylePr w:type="firstRow">
      <w:rPr>
        <w:b w:val="1"/>
        <w:bCs w:val="1"/>
        <w:color w:val="ffffff" w:themeColor="background1"/>
      </w:rPr>
      <w:tblPr/>
      <w:tcPr>
        <w:tcBorders>
          <w:top w:color="809ec2" w:space="0" w:sz="4" w:themeColor="accent6" w:val="single"/>
          <w:left w:color="809ec2" w:space="0" w:sz="4" w:themeColor="accent6" w:val="single"/>
          <w:bottom w:color="809ec2" w:space="0" w:sz="4" w:themeColor="accent6" w:val="single"/>
          <w:right w:color="809ec2" w:space="0" w:sz="4" w:themeColor="accent6" w:val="single"/>
          <w:insideH w:space="0" w:sz="0" w:val="nil"/>
          <w:insideV w:space="0" w:sz="0" w:val="nil"/>
        </w:tcBorders>
        <w:shd w:color="auto" w:fill="809ec2" w:themeFill="accent6" w:val="clear"/>
      </w:tcPr>
    </w:tblStylePr>
    <w:tblStylePr w:type="lastRow">
      <w:rPr>
        <w:b w:val="1"/>
        <w:bCs w:val="1"/>
      </w:rPr>
      <w:tblPr/>
      <w:tcPr>
        <w:tcBorders>
          <w:top w:color="809ec2" w:space="0" w:sz="4" w:themeColor="accent6" w:val="doub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GridTable5Dark">
    <w:name w:val="Grid Table 5 Dark"/>
    <w:basedOn w:val="TableNormal"/>
    <w:uiPriority w:val="50"/>
    <w:rsid w:val="00F64388"/>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cccccc" w:themeFill="tex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000000" w:themeFill="tex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000000" w:themeFill="text1" w:val="clear"/>
      </w:tcPr>
    </w:tblStylePr>
    <w:tblStylePr w:type="band1Vert">
      <w:tblPr/>
      <w:tcPr>
        <w:shd w:color="auto" w:fill="999999" w:themeFill="text1" w:themeFillTint="000066" w:val="clear"/>
      </w:tcPr>
    </w:tblStylePr>
    <w:tblStylePr w:type="band1Horz">
      <w:tblPr/>
      <w:tcPr>
        <w:shd w:color="auto" w:fill="999999" w:themeFill="text1" w:themeFillTint="000066" w:val="clear"/>
      </w:tcPr>
    </w:tblStylePr>
  </w:style>
  <w:style w:type="table" w:styleId="GridTable5Dark-Accent1">
    <w:name w:val="Grid Table 5 Dark Accent 1"/>
    <w:basedOn w:val="TableNormal"/>
    <w:uiPriority w:val="50"/>
    <w:rsid w:val="00F64388"/>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cf0e9"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a5b592"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a5b592"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a5b592"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a5b592" w:themeFill="accent1" w:val="clear"/>
      </w:tcPr>
    </w:tblStylePr>
    <w:tblStylePr w:type="band1Vert">
      <w:tblPr/>
      <w:tcPr>
        <w:shd w:color="auto" w:fill="dae1d3" w:themeFill="accent1" w:themeFillTint="000066" w:val="clear"/>
      </w:tcPr>
    </w:tblStylePr>
    <w:tblStylePr w:type="band1Horz">
      <w:tblPr/>
      <w:tcPr>
        <w:shd w:color="auto" w:fill="dae1d3" w:themeFill="accent1" w:themeFillTint="000066" w:val="clear"/>
      </w:tcPr>
    </w:tblStylePr>
  </w:style>
  <w:style w:type="table" w:styleId="GridTable5Dark-Accent2">
    <w:name w:val="Grid Table 5 Dark Accent 2"/>
    <w:basedOn w:val="TableNormal"/>
    <w:uiPriority w:val="50"/>
    <w:rsid w:val="00F64388"/>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cecda" w:themeFill="accent2"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f3a447" w:themeFill="accent2"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f3a447" w:themeFill="accent2"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f3a447" w:themeFill="accent2"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f3a447" w:themeFill="accent2" w:val="clear"/>
      </w:tcPr>
    </w:tblStylePr>
    <w:tblStylePr w:type="band1Vert">
      <w:tblPr/>
      <w:tcPr>
        <w:shd w:color="auto" w:fill="fadab5" w:themeFill="accent2" w:themeFillTint="000066" w:val="clear"/>
      </w:tcPr>
    </w:tblStylePr>
    <w:tblStylePr w:type="band1Horz">
      <w:tblPr/>
      <w:tcPr>
        <w:shd w:color="auto" w:fill="fadab5" w:themeFill="accent2" w:themeFillTint="000066" w:val="clear"/>
      </w:tcPr>
    </w:tblStylePr>
  </w:style>
  <w:style w:type="table" w:styleId="GridTable5Dark-Accent3">
    <w:name w:val="Grid Table 5 Dark Accent 3"/>
    <w:basedOn w:val="TableNormal"/>
    <w:uiPriority w:val="50"/>
    <w:rsid w:val="00F64388"/>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af1d4" w:themeFill="accent3"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e7bc29" w:themeFill="accent3"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e7bc29" w:themeFill="accent3"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e7bc29" w:themeFill="accent3"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e7bc29" w:themeFill="accent3" w:val="clear"/>
      </w:tcPr>
    </w:tblStylePr>
    <w:tblStylePr w:type="band1Vert">
      <w:tblPr/>
      <w:tcPr>
        <w:shd w:color="auto" w:fill="f5e4a9" w:themeFill="accent3" w:themeFillTint="000066" w:val="clear"/>
      </w:tcPr>
    </w:tblStylePr>
    <w:tblStylePr w:type="band1Horz">
      <w:tblPr/>
      <w:tcPr>
        <w:shd w:color="auto" w:fill="f5e4a9" w:themeFill="accent3" w:themeFillTint="000066" w:val="clear"/>
      </w:tcPr>
    </w:tblStylePr>
  </w:style>
  <w:style w:type="table" w:styleId="GridTable5Dark-Accent4">
    <w:name w:val="Grid Table 5 Dark Accent 4"/>
    <w:basedOn w:val="TableNormal"/>
    <w:uiPriority w:val="50"/>
    <w:rsid w:val="00F64388"/>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5e9ed" w:themeFill="accent4"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d092a7" w:themeFill="accent4"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d092a7" w:themeFill="accent4"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d092a7" w:themeFill="accent4"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d092a7" w:themeFill="accent4" w:val="clear"/>
      </w:tcPr>
    </w:tblStylePr>
    <w:tblStylePr w:type="band1Vert">
      <w:tblPr/>
      <w:tcPr>
        <w:shd w:color="auto" w:fill="ecd3db" w:themeFill="accent4" w:themeFillTint="000066" w:val="clear"/>
      </w:tcPr>
    </w:tblStylePr>
    <w:tblStylePr w:type="band1Horz">
      <w:tblPr/>
      <w:tcPr>
        <w:shd w:color="auto" w:fill="ecd3db" w:themeFill="accent4" w:themeFillTint="000066" w:val="clear"/>
      </w:tcPr>
    </w:tblStylePr>
  </w:style>
  <w:style w:type="table" w:styleId="GridTable5Dark-Accent5">
    <w:name w:val="Grid Table 5 Dark Accent 5"/>
    <w:basedOn w:val="TableNormal"/>
    <w:uiPriority w:val="50"/>
    <w:rsid w:val="00F64388"/>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be6f2"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9c85c0"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9c85c0"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9c85c0"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9c85c0" w:themeFill="accent5" w:val="clear"/>
      </w:tcPr>
    </w:tblStylePr>
    <w:tblStylePr w:type="band1Vert">
      <w:tblPr/>
      <w:tcPr>
        <w:shd w:color="auto" w:fill="d7cee5" w:themeFill="accent5" w:themeFillTint="000066" w:val="clear"/>
      </w:tcPr>
    </w:tblStylePr>
    <w:tblStylePr w:type="band1Horz">
      <w:tblPr/>
      <w:tcPr>
        <w:shd w:color="auto" w:fill="d7cee5" w:themeFill="accent5" w:themeFillTint="000066" w:val="clear"/>
      </w:tcPr>
    </w:tblStylePr>
  </w:style>
  <w:style w:type="table" w:styleId="GridTable5Dark-Accent6">
    <w:name w:val="Grid Table 5 Dark Accent 6"/>
    <w:basedOn w:val="TableNormal"/>
    <w:uiPriority w:val="50"/>
    <w:rsid w:val="00F64388"/>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5ebf2" w:themeFill="accent6"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809ec2" w:themeFill="accent6"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809ec2" w:themeFill="accent6"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809ec2" w:themeFill="accent6"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809ec2" w:themeFill="accent6" w:val="clear"/>
      </w:tcPr>
    </w:tblStylePr>
    <w:tblStylePr w:type="band1Vert">
      <w:tblPr/>
      <w:tcPr>
        <w:shd w:color="auto" w:fill="ccd8e6" w:themeFill="accent6" w:themeFillTint="000066" w:val="clear"/>
      </w:tcPr>
    </w:tblStylePr>
    <w:tblStylePr w:type="band1Horz">
      <w:tblPr/>
      <w:tcPr>
        <w:shd w:color="auto" w:fill="ccd8e6" w:themeFill="accent6" w:themeFillTint="000066" w:val="clear"/>
      </w:tcPr>
    </w:tblStylePr>
  </w:style>
  <w:style w:type="table" w:styleId="GridTable6Colorful">
    <w:name w:val="Grid Table 6 Colorful"/>
    <w:basedOn w:val="TableNormal"/>
    <w:uiPriority w:val="51"/>
    <w:rsid w:val="00F64388"/>
    <w:pPr>
      <w:spacing w:after="0" w:line="240" w:lineRule="auto"/>
    </w:pPr>
    <w:rPr>
      <w:color w:val="000000" w:themeColor="text1"/>
    </w:r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6Colorful-Accent1">
    <w:name w:val="Grid Table 6 Colorful Accent 1"/>
    <w:basedOn w:val="TableNormal"/>
    <w:uiPriority w:val="51"/>
    <w:rsid w:val="00F64388"/>
    <w:pPr>
      <w:spacing w:after="0" w:line="240" w:lineRule="auto"/>
    </w:pPr>
    <w:rPr>
      <w:color w:val="7c9163" w:themeColor="accent1" w:themeShade="0000BF"/>
    </w:r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insideV w:color="c8d2bd" w:space="0" w:sz="4" w:themeColor="accent1" w:themeTint="000099" w:val="single"/>
      </w:tblBorders>
    </w:tblPr>
    <w:tblStylePr w:type="firstRow">
      <w:rPr>
        <w:b w:val="1"/>
        <w:bCs w:val="1"/>
      </w:rPr>
      <w:tblPr/>
      <w:tcPr>
        <w:tcBorders>
          <w:bottom w:color="c8d2bd" w:space="0" w:sz="12" w:themeColor="accent1" w:themeTint="000099" w:val="single"/>
        </w:tcBorders>
      </w:tcPr>
    </w:tblStylePr>
    <w:tblStylePr w:type="lastRow">
      <w:rPr>
        <w:b w:val="1"/>
        <w:bCs w:val="1"/>
      </w:rPr>
      <w:tblPr/>
      <w:tcPr>
        <w:tcBorders>
          <w:top w:color="c8d2bd"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GridTable6Colorful-Accent2">
    <w:name w:val="Grid Table 6 Colorful Accent 2"/>
    <w:basedOn w:val="TableNormal"/>
    <w:uiPriority w:val="51"/>
    <w:rsid w:val="00F64388"/>
    <w:pPr>
      <w:spacing w:after="0" w:line="240" w:lineRule="auto"/>
    </w:pPr>
    <w:rPr>
      <w:color w:val="dc7d0e" w:themeColor="accent2" w:themeShade="0000BF"/>
    </w:r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insideV w:color="f7c890" w:space="0" w:sz="4" w:themeColor="accent2" w:themeTint="000099" w:val="single"/>
      </w:tblBorders>
    </w:tblPr>
    <w:tblStylePr w:type="firstRow">
      <w:rPr>
        <w:b w:val="1"/>
        <w:bCs w:val="1"/>
      </w:rPr>
      <w:tblPr/>
      <w:tcPr>
        <w:tcBorders>
          <w:bottom w:color="f7c890" w:space="0" w:sz="12" w:themeColor="accent2" w:themeTint="000099" w:val="single"/>
        </w:tcBorders>
      </w:tcPr>
    </w:tblStylePr>
    <w:tblStylePr w:type="lastRow">
      <w:rPr>
        <w:b w:val="1"/>
        <w:bCs w:val="1"/>
      </w:rPr>
      <w:tblPr/>
      <w:tcPr>
        <w:tcBorders>
          <w:top w:color="f7c890" w:space="0" w:sz="4" w:themeColor="accent2" w:themeTint="000099" w:val="doub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GridTable6Colorful-Accent3">
    <w:name w:val="Grid Table 6 Colorful Accent 3"/>
    <w:basedOn w:val="TableNormal"/>
    <w:uiPriority w:val="51"/>
    <w:rsid w:val="00F64388"/>
    <w:pPr>
      <w:spacing w:after="0" w:line="240" w:lineRule="auto"/>
    </w:pPr>
    <w:rPr>
      <w:color w:val="b79214" w:themeColor="accent3" w:themeShade="0000BF"/>
    </w:r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insideV w:color="f0d67e" w:space="0" w:sz="4" w:themeColor="accent3" w:themeTint="000099" w:val="single"/>
      </w:tblBorders>
    </w:tblPr>
    <w:tblStylePr w:type="firstRow">
      <w:rPr>
        <w:b w:val="1"/>
        <w:bCs w:val="1"/>
      </w:rPr>
      <w:tblPr/>
      <w:tcPr>
        <w:tcBorders>
          <w:bottom w:color="f0d67e" w:space="0" w:sz="12" w:themeColor="accent3" w:themeTint="000099" w:val="single"/>
        </w:tcBorders>
      </w:tcPr>
    </w:tblStylePr>
    <w:tblStylePr w:type="lastRow">
      <w:rPr>
        <w:b w:val="1"/>
        <w:bCs w:val="1"/>
      </w:rPr>
      <w:tblPr/>
      <w:tcPr>
        <w:tcBorders>
          <w:top w:color="f0d67e"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GridTable6Colorful-Accent4">
    <w:name w:val="Grid Table 6 Colorful Accent 4"/>
    <w:basedOn w:val="TableNormal"/>
    <w:uiPriority w:val="51"/>
    <w:rsid w:val="00F64388"/>
    <w:pPr>
      <w:spacing w:after="0" w:line="240" w:lineRule="auto"/>
    </w:pPr>
    <w:rPr>
      <w:color w:val="b55374" w:themeColor="accent4" w:themeShade="0000BF"/>
    </w:r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insideV w:color="e2bdca" w:space="0" w:sz="4" w:themeColor="accent4" w:themeTint="000099" w:val="single"/>
      </w:tblBorders>
    </w:tblPr>
    <w:tblStylePr w:type="firstRow">
      <w:rPr>
        <w:b w:val="1"/>
        <w:bCs w:val="1"/>
      </w:rPr>
      <w:tblPr/>
      <w:tcPr>
        <w:tcBorders>
          <w:bottom w:color="e2bdca" w:space="0" w:sz="12" w:themeColor="accent4" w:themeTint="000099" w:val="single"/>
        </w:tcBorders>
      </w:tcPr>
    </w:tblStylePr>
    <w:tblStylePr w:type="lastRow">
      <w:rPr>
        <w:b w:val="1"/>
        <w:bCs w:val="1"/>
      </w:rPr>
      <w:tblPr/>
      <w:tcPr>
        <w:tcBorders>
          <w:top w:color="e2bdca"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GridTable6Colorful-Accent5">
    <w:name w:val="Grid Table 6 Colorful Accent 5"/>
    <w:basedOn w:val="TableNormal"/>
    <w:uiPriority w:val="51"/>
    <w:rsid w:val="00F64388"/>
    <w:pPr>
      <w:spacing w:after="0" w:line="240" w:lineRule="auto"/>
    </w:pPr>
    <w:rPr>
      <w:color w:val="7153a0" w:themeColor="accent5" w:themeShade="0000BF"/>
    </w:r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insideV w:color="c3b5d9" w:space="0" w:sz="4" w:themeColor="accent5" w:themeTint="000099" w:val="single"/>
      </w:tblBorders>
    </w:tblPr>
    <w:tblStylePr w:type="firstRow">
      <w:rPr>
        <w:b w:val="1"/>
        <w:bCs w:val="1"/>
      </w:rPr>
      <w:tblPr/>
      <w:tcPr>
        <w:tcBorders>
          <w:bottom w:color="c3b5d9" w:space="0" w:sz="12" w:themeColor="accent5" w:themeTint="000099" w:val="single"/>
        </w:tcBorders>
      </w:tcPr>
    </w:tblStylePr>
    <w:tblStylePr w:type="lastRow">
      <w:rPr>
        <w:b w:val="1"/>
        <w:bCs w:val="1"/>
      </w:rPr>
      <w:tblPr/>
      <w:tcPr>
        <w:tcBorders>
          <w:top w:color="c3b5d9"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GridTable6Colorful-Accent6">
    <w:name w:val="Grid Table 6 Colorful Accent 6"/>
    <w:basedOn w:val="TableNormal"/>
    <w:uiPriority w:val="51"/>
    <w:rsid w:val="00F64388"/>
    <w:pPr>
      <w:spacing w:after="0" w:line="240" w:lineRule="auto"/>
    </w:pPr>
    <w:rPr>
      <w:color w:val="4e74a2" w:themeColor="accent6" w:themeShade="0000BF"/>
    </w:r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insideV w:color="b2c4da" w:space="0" w:sz="4" w:themeColor="accent6" w:themeTint="000099" w:val="single"/>
      </w:tblBorders>
    </w:tblPr>
    <w:tblStylePr w:type="firstRow">
      <w:rPr>
        <w:b w:val="1"/>
        <w:bCs w:val="1"/>
      </w:rPr>
      <w:tblPr/>
      <w:tcPr>
        <w:tcBorders>
          <w:bottom w:color="b2c4da" w:space="0" w:sz="12" w:themeColor="accent6" w:themeTint="000099" w:val="single"/>
        </w:tcBorders>
      </w:tcPr>
    </w:tblStylePr>
    <w:tblStylePr w:type="lastRow">
      <w:rPr>
        <w:b w:val="1"/>
        <w:bCs w:val="1"/>
      </w:rPr>
      <w:tblPr/>
      <w:tcPr>
        <w:tcBorders>
          <w:top w:color="b2c4da"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GridTable7Colorful">
    <w:name w:val="Grid Table 7 Colorful"/>
    <w:basedOn w:val="TableNormal"/>
    <w:uiPriority w:val="52"/>
    <w:rsid w:val="00F64388"/>
    <w:pPr>
      <w:spacing w:after="0" w:line="240" w:lineRule="auto"/>
    </w:pPr>
    <w:rPr>
      <w:color w:val="000000" w:themeColor="text1"/>
    </w:r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bottom w:color="666666" w:space="0" w:sz="4" w:themeColor="text1" w:themeTint="000099" w:val="single"/>
        </w:tcBorders>
      </w:tcPr>
    </w:tblStylePr>
    <w:tblStylePr w:type="nwCell">
      <w:tblPr/>
      <w:tcPr>
        <w:tcBorders>
          <w:bottom w:color="666666" w:space="0" w:sz="4" w:themeColor="text1" w:themeTint="000099" w:val="single"/>
        </w:tcBorders>
      </w:tcPr>
    </w:tblStylePr>
    <w:tblStylePr w:type="seCell">
      <w:tblPr/>
      <w:tcPr>
        <w:tcBorders>
          <w:top w:color="666666" w:space="0" w:sz="4" w:themeColor="text1" w:themeTint="000099" w:val="single"/>
        </w:tcBorders>
      </w:tcPr>
    </w:tblStylePr>
    <w:tblStylePr w:type="swCell">
      <w:tblPr/>
      <w:tcPr>
        <w:tcBorders>
          <w:top w:color="666666" w:space="0" w:sz="4" w:themeColor="text1" w:themeTint="000099" w:val="single"/>
        </w:tcBorders>
      </w:tcPr>
    </w:tblStylePr>
  </w:style>
  <w:style w:type="table" w:styleId="GridTable7Colorful-Accent1">
    <w:name w:val="Grid Table 7 Colorful Accent 1"/>
    <w:basedOn w:val="TableNormal"/>
    <w:uiPriority w:val="52"/>
    <w:rsid w:val="00F64388"/>
    <w:pPr>
      <w:spacing w:after="0" w:line="240" w:lineRule="auto"/>
    </w:pPr>
    <w:rPr>
      <w:color w:val="7c9163" w:themeColor="accent1" w:themeShade="0000BF"/>
    </w:r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insideV w:color="c8d2bd" w:space="0" w:sz="4" w:themeColor="accen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tblStylePr w:type="neCell">
      <w:tblPr/>
      <w:tcPr>
        <w:tcBorders>
          <w:bottom w:color="c8d2bd" w:space="0" w:sz="4" w:themeColor="accent1" w:themeTint="000099" w:val="single"/>
        </w:tcBorders>
      </w:tcPr>
    </w:tblStylePr>
    <w:tblStylePr w:type="nwCell">
      <w:tblPr/>
      <w:tcPr>
        <w:tcBorders>
          <w:bottom w:color="c8d2bd" w:space="0" w:sz="4" w:themeColor="accent1" w:themeTint="000099" w:val="single"/>
        </w:tcBorders>
      </w:tcPr>
    </w:tblStylePr>
    <w:tblStylePr w:type="seCell">
      <w:tblPr/>
      <w:tcPr>
        <w:tcBorders>
          <w:top w:color="c8d2bd" w:space="0" w:sz="4" w:themeColor="accent1" w:themeTint="000099" w:val="single"/>
        </w:tcBorders>
      </w:tcPr>
    </w:tblStylePr>
    <w:tblStylePr w:type="swCell">
      <w:tblPr/>
      <w:tcPr>
        <w:tcBorders>
          <w:top w:color="c8d2bd" w:space="0" w:sz="4" w:themeColor="accent1" w:themeTint="000099" w:val="single"/>
        </w:tcBorders>
      </w:tcPr>
    </w:tblStylePr>
  </w:style>
  <w:style w:type="table" w:styleId="GridTable7Colorful-Accent2">
    <w:name w:val="Grid Table 7 Colorful Accent 2"/>
    <w:basedOn w:val="TableNormal"/>
    <w:uiPriority w:val="52"/>
    <w:rsid w:val="00F64388"/>
    <w:pPr>
      <w:spacing w:after="0" w:line="240" w:lineRule="auto"/>
    </w:pPr>
    <w:rPr>
      <w:color w:val="dc7d0e" w:themeColor="accent2" w:themeShade="0000BF"/>
    </w:r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insideV w:color="f7c890" w:space="0" w:sz="4" w:themeColor="accent2"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tblStylePr w:type="neCell">
      <w:tblPr/>
      <w:tcPr>
        <w:tcBorders>
          <w:bottom w:color="f7c890" w:space="0" w:sz="4" w:themeColor="accent2" w:themeTint="000099" w:val="single"/>
        </w:tcBorders>
      </w:tcPr>
    </w:tblStylePr>
    <w:tblStylePr w:type="nwCell">
      <w:tblPr/>
      <w:tcPr>
        <w:tcBorders>
          <w:bottom w:color="f7c890" w:space="0" w:sz="4" w:themeColor="accent2" w:themeTint="000099" w:val="single"/>
        </w:tcBorders>
      </w:tcPr>
    </w:tblStylePr>
    <w:tblStylePr w:type="seCell">
      <w:tblPr/>
      <w:tcPr>
        <w:tcBorders>
          <w:top w:color="f7c890" w:space="0" w:sz="4" w:themeColor="accent2" w:themeTint="000099" w:val="single"/>
        </w:tcBorders>
      </w:tcPr>
    </w:tblStylePr>
    <w:tblStylePr w:type="swCell">
      <w:tblPr/>
      <w:tcPr>
        <w:tcBorders>
          <w:top w:color="f7c890" w:space="0" w:sz="4" w:themeColor="accent2" w:themeTint="000099" w:val="single"/>
        </w:tcBorders>
      </w:tcPr>
    </w:tblStylePr>
  </w:style>
  <w:style w:type="table" w:styleId="GridTable7Colorful-Accent3">
    <w:name w:val="Grid Table 7 Colorful Accent 3"/>
    <w:basedOn w:val="TableNormal"/>
    <w:uiPriority w:val="52"/>
    <w:rsid w:val="00F64388"/>
    <w:pPr>
      <w:spacing w:after="0" w:line="240" w:lineRule="auto"/>
    </w:pPr>
    <w:rPr>
      <w:color w:val="b79214" w:themeColor="accent3" w:themeShade="0000BF"/>
    </w:r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insideV w:color="f0d67e" w:space="0" w:sz="4" w:themeColor="accent3"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tblStylePr w:type="neCell">
      <w:tblPr/>
      <w:tcPr>
        <w:tcBorders>
          <w:bottom w:color="f0d67e" w:space="0" w:sz="4" w:themeColor="accent3" w:themeTint="000099" w:val="single"/>
        </w:tcBorders>
      </w:tcPr>
    </w:tblStylePr>
    <w:tblStylePr w:type="nwCell">
      <w:tblPr/>
      <w:tcPr>
        <w:tcBorders>
          <w:bottom w:color="f0d67e" w:space="0" w:sz="4" w:themeColor="accent3" w:themeTint="000099" w:val="single"/>
        </w:tcBorders>
      </w:tcPr>
    </w:tblStylePr>
    <w:tblStylePr w:type="seCell">
      <w:tblPr/>
      <w:tcPr>
        <w:tcBorders>
          <w:top w:color="f0d67e" w:space="0" w:sz="4" w:themeColor="accent3" w:themeTint="000099" w:val="single"/>
        </w:tcBorders>
      </w:tcPr>
    </w:tblStylePr>
    <w:tblStylePr w:type="swCell">
      <w:tblPr/>
      <w:tcPr>
        <w:tcBorders>
          <w:top w:color="f0d67e" w:space="0" w:sz="4" w:themeColor="accent3" w:themeTint="000099" w:val="single"/>
        </w:tcBorders>
      </w:tcPr>
    </w:tblStylePr>
  </w:style>
  <w:style w:type="table" w:styleId="GridTable7Colorful-Accent4">
    <w:name w:val="Grid Table 7 Colorful Accent 4"/>
    <w:basedOn w:val="TableNormal"/>
    <w:uiPriority w:val="52"/>
    <w:rsid w:val="00F64388"/>
    <w:pPr>
      <w:spacing w:after="0" w:line="240" w:lineRule="auto"/>
    </w:pPr>
    <w:rPr>
      <w:color w:val="b55374" w:themeColor="accent4" w:themeShade="0000BF"/>
    </w:r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insideV w:color="e2bdca" w:space="0" w:sz="4" w:themeColor="accent4"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tblStylePr w:type="neCell">
      <w:tblPr/>
      <w:tcPr>
        <w:tcBorders>
          <w:bottom w:color="e2bdca" w:space="0" w:sz="4" w:themeColor="accent4" w:themeTint="000099" w:val="single"/>
        </w:tcBorders>
      </w:tcPr>
    </w:tblStylePr>
    <w:tblStylePr w:type="nwCell">
      <w:tblPr/>
      <w:tcPr>
        <w:tcBorders>
          <w:bottom w:color="e2bdca" w:space="0" w:sz="4" w:themeColor="accent4" w:themeTint="000099" w:val="single"/>
        </w:tcBorders>
      </w:tcPr>
    </w:tblStylePr>
    <w:tblStylePr w:type="seCell">
      <w:tblPr/>
      <w:tcPr>
        <w:tcBorders>
          <w:top w:color="e2bdca" w:space="0" w:sz="4" w:themeColor="accent4" w:themeTint="000099" w:val="single"/>
        </w:tcBorders>
      </w:tcPr>
    </w:tblStylePr>
    <w:tblStylePr w:type="swCell">
      <w:tblPr/>
      <w:tcPr>
        <w:tcBorders>
          <w:top w:color="e2bdca" w:space="0" w:sz="4" w:themeColor="accent4" w:themeTint="000099" w:val="single"/>
        </w:tcBorders>
      </w:tcPr>
    </w:tblStylePr>
  </w:style>
  <w:style w:type="table" w:styleId="GridTable7Colorful-Accent5">
    <w:name w:val="Grid Table 7 Colorful Accent 5"/>
    <w:basedOn w:val="TableNormal"/>
    <w:uiPriority w:val="52"/>
    <w:rsid w:val="00F64388"/>
    <w:pPr>
      <w:spacing w:after="0" w:line="240" w:lineRule="auto"/>
    </w:pPr>
    <w:rPr>
      <w:color w:val="7153a0" w:themeColor="accent5" w:themeShade="0000BF"/>
    </w:r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insideV w:color="c3b5d9"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tblStylePr w:type="neCell">
      <w:tblPr/>
      <w:tcPr>
        <w:tcBorders>
          <w:bottom w:color="c3b5d9" w:space="0" w:sz="4" w:themeColor="accent5" w:themeTint="000099" w:val="single"/>
        </w:tcBorders>
      </w:tcPr>
    </w:tblStylePr>
    <w:tblStylePr w:type="nwCell">
      <w:tblPr/>
      <w:tcPr>
        <w:tcBorders>
          <w:bottom w:color="c3b5d9" w:space="0" w:sz="4" w:themeColor="accent5" w:themeTint="000099" w:val="single"/>
        </w:tcBorders>
      </w:tcPr>
    </w:tblStylePr>
    <w:tblStylePr w:type="seCell">
      <w:tblPr/>
      <w:tcPr>
        <w:tcBorders>
          <w:top w:color="c3b5d9" w:space="0" w:sz="4" w:themeColor="accent5" w:themeTint="000099" w:val="single"/>
        </w:tcBorders>
      </w:tcPr>
    </w:tblStylePr>
    <w:tblStylePr w:type="swCell">
      <w:tblPr/>
      <w:tcPr>
        <w:tcBorders>
          <w:top w:color="c3b5d9" w:space="0" w:sz="4" w:themeColor="accent5" w:themeTint="000099" w:val="single"/>
        </w:tcBorders>
      </w:tcPr>
    </w:tblStylePr>
  </w:style>
  <w:style w:type="table" w:styleId="GridTable7Colorful-Accent6">
    <w:name w:val="Grid Table 7 Colorful Accent 6"/>
    <w:basedOn w:val="TableNormal"/>
    <w:uiPriority w:val="52"/>
    <w:rsid w:val="00F64388"/>
    <w:pPr>
      <w:spacing w:after="0" w:line="240" w:lineRule="auto"/>
    </w:pPr>
    <w:rPr>
      <w:color w:val="4e74a2" w:themeColor="accent6" w:themeShade="0000BF"/>
    </w:r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insideV w:color="b2c4da" w:space="0" w:sz="4" w:themeColor="accent6"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tblStylePr w:type="neCell">
      <w:tblPr/>
      <w:tcPr>
        <w:tcBorders>
          <w:bottom w:color="b2c4da" w:space="0" w:sz="4" w:themeColor="accent6" w:themeTint="000099" w:val="single"/>
        </w:tcBorders>
      </w:tcPr>
    </w:tblStylePr>
    <w:tblStylePr w:type="nwCell">
      <w:tblPr/>
      <w:tcPr>
        <w:tcBorders>
          <w:bottom w:color="b2c4da" w:space="0" w:sz="4" w:themeColor="accent6" w:themeTint="000099" w:val="single"/>
        </w:tcBorders>
      </w:tcPr>
    </w:tblStylePr>
    <w:tblStylePr w:type="seCell">
      <w:tblPr/>
      <w:tcPr>
        <w:tcBorders>
          <w:top w:color="b2c4da" w:space="0" w:sz="4" w:themeColor="accent6" w:themeTint="000099" w:val="single"/>
        </w:tcBorders>
      </w:tcPr>
    </w:tblStylePr>
    <w:tblStylePr w:type="swCell">
      <w:tblPr/>
      <w:tcPr>
        <w:tcBorders>
          <w:top w:color="b2c4da" w:space="0" w:sz="4" w:themeColor="accent6" w:themeTint="000099" w:val="single"/>
        </w:tcBorders>
      </w:tcPr>
    </w:tblStylePr>
  </w:style>
  <w:style w:type="character" w:styleId="Heading5Char" w:customStyle="1">
    <w:name w:val="Heading 5 Char"/>
    <w:basedOn w:val="DefaultParagraphFont"/>
    <w:link w:val="Heading5"/>
    <w:uiPriority w:val="9"/>
    <w:semiHidden w:val="1"/>
    <w:rsid w:val="00217FA0"/>
    <w:rPr>
      <w:rFonts w:asciiTheme="majorHAnsi" w:cstheme="majorBidi" w:eastAsiaTheme="majorEastAsia" w:hAnsiTheme="majorHAnsi"/>
      <w:color w:val="536142" w:themeColor="accent1" w:themeShade="000080"/>
      <w:szCs w:val="21"/>
    </w:rPr>
  </w:style>
  <w:style w:type="character" w:styleId="Heading6Char" w:customStyle="1">
    <w:name w:val="Heading 6 Char"/>
    <w:basedOn w:val="DefaultParagraphFont"/>
    <w:link w:val="Heading6"/>
    <w:uiPriority w:val="9"/>
    <w:semiHidden w:val="1"/>
    <w:rsid w:val="00CA1942"/>
    <w:rPr>
      <w:rFonts w:asciiTheme="majorHAnsi" w:cstheme="majorBidi" w:eastAsiaTheme="majorEastAsia" w:hAnsiTheme="majorHAnsi"/>
      <w:color w:val="526041" w:themeColor="accent1" w:themeShade="00007F"/>
      <w:szCs w:val="21"/>
    </w:rPr>
  </w:style>
  <w:style w:type="character" w:styleId="Heading7Char" w:customStyle="1">
    <w:name w:val="Heading 7 Char"/>
    <w:basedOn w:val="DefaultParagraphFont"/>
    <w:link w:val="Heading7"/>
    <w:uiPriority w:val="9"/>
    <w:semiHidden w:val="1"/>
    <w:rsid w:val="00CA1942"/>
    <w:rPr>
      <w:rFonts w:asciiTheme="majorHAnsi" w:cstheme="majorBidi" w:eastAsiaTheme="majorEastAsia" w:hAnsiTheme="majorHAnsi"/>
      <w:i w:val="1"/>
      <w:iCs w:val="1"/>
      <w:color w:val="526041" w:themeColor="accent1" w:themeShade="00007F"/>
      <w:szCs w:val="21"/>
    </w:rPr>
  </w:style>
  <w:style w:type="character" w:styleId="Heading8Char" w:customStyle="1">
    <w:name w:val="Heading 8 Char"/>
    <w:basedOn w:val="DefaultParagraphFont"/>
    <w:link w:val="Heading8"/>
    <w:uiPriority w:val="9"/>
    <w:semiHidden w:val="1"/>
    <w:rsid w:val="00CA1942"/>
    <w:rPr>
      <w:rFonts w:asciiTheme="majorHAnsi" w:cstheme="majorBidi" w:eastAsiaTheme="majorEastAsia" w:hAnsiTheme="majorHAnsi"/>
      <w:color w:val="272727" w:themeColor="text1" w:themeTint="0000D8"/>
      <w:szCs w:val="21"/>
    </w:rPr>
  </w:style>
  <w:style w:type="character" w:styleId="Heading9Char" w:customStyle="1">
    <w:name w:val="Heading 9 Char"/>
    <w:basedOn w:val="DefaultParagraphFont"/>
    <w:link w:val="Heading9"/>
    <w:uiPriority w:val="9"/>
    <w:semiHidden w:val="1"/>
    <w:rsid w:val="00CA1942"/>
    <w:rPr>
      <w:rFonts w:asciiTheme="majorHAnsi" w:cstheme="majorBidi" w:eastAsiaTheme="majorEastAsia" w:hAnsiTheme="majorHAnsi"/>
      <w:i w:val="1"/>
      <w:iCs w:val="1"/>
      <w:color w:val="272727" w:themeColor="text1" w:themeTint="0000D8"/>
      <w:szCs w:val="21"/>
    </w:rPr>
  </w:style>
  <w:style w:type="character" w:styleId="HTMLAcronym">
    <w:name w:val="HTML Acronym"/>
    <w:basedOn w:val="DefaultParagraphFont"/>
    <w:uiPriority w:val="99"/>
    <w:semiHidden w:val="1"/>
    <w:unhideWhenUsed w:val="1"/>
    <w:rsid w:val="00F64388"/>
  </w:style>
  <w:style w:type="paragraph" w:styleId="HTMLAddress">
    <w:name w:val="HTML Address"/>
    <w:basedOn w:val="Normal"/>
    <w:link w:val="HTMLAddressChar"/>
    <w:uiPriority w:val="99"/>
    <w:semiHidden w:val="1"/>
    <w:unhideWhenUsed w:val="1"/>
    <w:rsid w:val="00F64388"/>
    <w:pPr>
      <w:spacing w:after="0" w:before="0"/>
    </w:pPr>
    <w:rPr>
      <w:i w:val="1"/>
      <w:iCs w:val="1"/>
    </w:rPr>
  </w:style>
  <w:style w:type="character" w:styleId="HTMLAddressChar" w:customStyle="1">
    <w:name w:val="HTML Address Char"/>
    <w:basedOn w:val="DefaultParagraphFont"/>
    <w:link w:val="HTMLAddress"/>
    <w:uiPriority w:val="99"/>
    <w:semiHidden w:val="1"/>
    <w:rsid w:val="00F64388"/>
    <w:rPr>
      <w:i w:val="1"/>
      <w:iCs w:val="1"/>
      <w:szCs w:val="21"/>
    </w:rPr>
  </w:style>
  <w:style w:type="character" w:styleId="HTMLCite">
    <w:name w:val="HTML Cite"/>
    <w:basedOn w:val="DefaultParagraphFont"/>
    <w:uiPriority w:val="99"/>
    <w:semiHidden w:val="1"/>
    <w:unhideWhenUsed w:val="1"/>
    <w:rsid w:val="00F64388"/>
    <w:rPr>
      <w:i w:val="1"/>
      <w:iCs w:val="1"/>
    </w:rPr>
  </w:style>
  <w:style w:type="character" w:styleId="HTMLCode">
    <w:name w:val="HTML Code"/>
    <w:basedOn w:val="DefaultParagraphFont"/>
    <w:uiPriority w:val="99"/>
    <w:semiHidden w:val="1"/>
    <w:unhideWhenUsed w:val="1"/>
    <w:rsid w:val="00F64388"/>
    <w:rPr>
      <w:rFonts w:ascii="Consolas" w:hAnsi="Consolas"/>
      <w:sz w:val="22"/>
      <w:szCs w:val="20"/>
    </w:rPr>
  </w:style>
  <w:style w:type="character" w:styleId="HTMLDefinition">
    <w:name w:val="HTML Definition"/>
    <w:basedOn w:val="DefaultParagraphFont"/>
    <w:uiPriority w:val="99"/>
    <w:semiHidden w:val="1"/>
    <w:unhideWhenUsed w:val="1"/>
    <w:rsid w:val="00F64388"/>
    <w:rPr>
      <w:i w:val="1"/>
      <w:iCs w:val="1"/>
    </w:rPr>
  </w:style>
  <w:style w:type="character" w:styleId="HTMLKeyboard">
    <w:name w:val="HTML Keyboard"/>
    <w:basedOn w:val="DefaultParagraphFont"/>
    <w:uiPriority w:val="99"/>
    <w:semiHidden w:val="1"/>
    <w:unhideWhenUsed w:val="1"/>
    <w:rsid w:val="00F64388"/>
    <w:rPr>
      <w:rFonts w:ascii="Consolas" w:hAnsi="Consolas"/>
      <w:sz w:val="22"/>
      <w:szCs w:val="20"/>
    </w:rPr>
  </w:style>
  <w:style w:type="paragraph" w:styleId="HTMLPreformatted">
    <w:name w:val="HTML Preformatted"/>
    <w:basedOn w:val="Normal"/>
    <w:link w:val="HTMLPreformattedChar"/>
    <w:uiPriority w:val="99"/>
    <w:semiHidden w:val="1"/>
    <w:unhideWhenUsed w:val="1"/>
    <w:rsid w:val="00F64388"/>
    <w:pPr>
      <w:spacing w:after="0" w:before="0"/>
    </w:pPr>
    <w:rPr>
      <w:rFonts w:ascii="Consolas" w:hAnsi="Consolas"/>
      <w:szCs w:val="20"/>
    </w:rPr>
  </w:style>
  <w:style w:type="character" w:styleId="HTMLPreformattedChar" w:customStyle="1">
    <w:name w:val="HTML Preformatted Char"/>
    <w:basedOn w:val="DefaultParagraphFont"/>
    <w:link w:val="HTMLPreformatted"/>
    <w:uiPriority w:val="99"/>
    <w:semiHidden w:val="1"/>
    <w:rsid w:val="00F64388"/>
    <w:rPr>
      <w:rFonts w:ascii="Consolas" w:hAnsi="Consolas"/>
      <w:szCs w:val="20"/>
    </w:rPr>
  </w:style>
  <w:style w:type="character" w:styleId="HTMLSample">
    <w:name w:val="HTML Sample"/>
    <w:basedOn w:val="DefaultParagraphFont"/>
    <w:uiPriority w:val="99"/>
    <w:semiHidden w:val="1"/>
    <w:unhideWhenUsed w:val="1"/>
    <w:rsid w:val="00F64388"/>
    <w:rPr>
      <w:rFonts w:ascii="Consolas" w:hAnsi="Consolas"/>
      <w:sz w:val="24"/>
      <w:szCs w:val="24"/>
    </w:rPr>
  </w:style>
  <w:style w:type="character" w:styleId="HTMLTypewriter">
    <w:name w:val="HTML Typewriter"/>
    <w:basedOn w:val="DefaultParagraphFont"/>
    <w:uiPriority w:val="99"/>
    <w:semiHidden w:val="1"/>
    <w:unhideWhenUsed w:val="1"/>
    <w:rsid w:val="00F64388"/>
    <w:rPr>
      <w:rFonts w:ascii="Consolas" w:hAnsi="Consolas"/>
      <w:sz w:val="22"/>
      <w:szCs w:val="20"/>
    </w:rPr>
  </w:style>
  <w:style w:type="character" w:styleId="HTMLVariable">
    <w:name w:val="HTML Variable"/>
    <w:basedOn w:val="DefaultParagraphFont"/>
    <w:uiPriority w:val="99"/>
    <w:semiHidden w:val="1"/>
    <w:unhideWhenUsed w:val="1"/>
    <w:rsid w:val="00F64388"/>
    <w:rPr>
      <w:i w:val="1"/>
      <w:iCs w:val="1"/>
    </w:rPr>
  </w:style>
  <w:style w:type="character" w:styleId="Hyperlink">
    <w:name w:val="Hyperlink"/>
    <w:basedOn w:val="DefaultParagraphFont"/>
    <w:uiPriority w:val="99"/>
    <w:unhideWhenUsed w:val="1"/>
    <w:rsid w:val="00F64388"/>
    <w:rPr>
      <w:color w:val="8e58b6" w:themeColor="hyperlink"/>
      <w:u w:val="single"/>
    </w:rPr>
  </w:style>
  <w:style w:type="paragraph" w:styleId="Index1">
    <w:name w:val="index 1"/>
    <w:basedOn w:val="Normal"/>
    <w:next w:val="Normal"/>
    <w:autoRedefine w:val="1"/>
    <w:uiPriority w:val="99"/>
    <w:semiHidden w:val="1"/>
    <w:unhideWhenUsed w:val="1"/>
    <w:rsid w:val="00F64388"/>
    <w:pPr>
      <w:spacing w:after="0" w:before="0"/>
      <w:ind w:left="220" w:hanging="220"/>
    </w:pPr>
  </w:style>
  <w:style w:type="paragraph" w:styleId="Index2">
    <w:name w:val="index 2"/>
    <w:basedOn w:val="Normal"/>
    <w:next w:val="Normal"/>
    <w:autoRedefine w:val="1"/>
    <w:uiPriority w:val="99"/>
    <w:semiHidden w:val="1"/>
    <w:unhideWhenUsed w:val="1"/>
    <w:rsid w:val="00F64388"/>
    <w:pPr>
      <w:spacing w:after="0" w:before="0"/>
      <w:ind w:left="440" w:hanging="220"/>
    </w:pPr>
  </w:style>
  <w:style w:type="paragraph" w:styleId="Index3">
    <w:name w:val="index 3"/>
    <w:basedOn w:val="Normal"/>
    <w:next w:val="Normal"/>
    <w:autoRedefine w:val="1"/>
    <w:uiPriority w:val="99"/>
    <w:semiHidden w:val="1"/>
    <w:unhideWhenUsed w:val="1"/>
    <w:rsid w:val="00F64388"/>
    <w:pPr>
      <w:spacing w:after="0" w:before="0"/>
      <w:ind w:left="660" w:hanging="220"/>
    </w:pPr>
  </w:style>
  <w:style w:type="paragraph" w:styleId="Index4">
    <w:name w:val="index 4"/>
    <w:basedOn w:val="Normal"/>
    <w:next w:val="Normal"/>
    <w:autoRedefine w:val="1"/>
    <w:uiPriority w:val="99"/>
    <w:semiHidden w:val="1"/>
    <w:unhideWhenUsed w:val="1"/>
    <w:rsid w:val="00F64388"/>
    <w:pPr>
      <w:spacing w:after="0" w:before="0"/>
      <w:ind w:left="880" w:hanging="220"/>
    </w:pPr>
  </w:style>
  <w:style w:type="paragraph" w:styleId="Index5">
    <w:name w:val="index 5"/>
    <w:basedOn w:val="Normal"/>
    <w:next w:val="Normal"/>
    <w:autoRedefine w:val="1"/>
    <w:uiPriority w:val="99"/>
    <w:semiHidden w:val="1"/>
    <w:unhideWhenUsed w:val="1"/>
    <w:rsid w:val="00F64388"/>
    <w:pPr>
      <w:spacing w:after="0" w:before="0"/>
      <w:ind w:left="1100" w:hanging="220"/>
    </w:pPr>
  </w:style>
  <w:style w:type="paragraph" w:styleId="Index6">
    <w:name w:val="index 6"/>
    <w:basedOn w:val="Normal"/>
    <w:next w:val="Normal"/>
    <w:autoRedefine w:val="1"/>
    <w:uiPriority w:val="99"/>
    <w:semiHidden w:val="1"/>
    <w:unhideWhenUsed w:val="1"/>
    <w:rsid w:val="00F64388"/>
    <w:pPr>
      <w:spacing w:after="0" w:before="0"/>
      <w:ind w:left="1320" w:hanging="220"/>
    </w:pPr>
  </w:style>
  <w:style w:type="paragraph" w:styleId="Index7">
    <w:name w:val="index 7"/>
    <w:basedOn w:val="Normal"/>
    <w:next w:val="Normal"/>
    <w:autoRedefine w:val="1"/>
    <w:uiPriority w:val="99"/>
    <w:semiHidden w:val="1"/>
    <w:unhideWhenUsed w:val="1"/>
    <w:rsid w:val="00F64388"/>
    <w:pPr>
      <w:spacing w:after="0" w:before="0"/>
      <w:ind w:left="1540" w:hanging="220"/>
    </w:pPr>
  </w:style>
  <w:style w:type="paragraph" w:styleId="Index8">
    <w:name w:val="index 8"/>
    <w:basedOn w:val="Normal"/>
    <w:next w:val="Normal"/>
    <w:autoRedefine w:val="1"/>
    <w:uiPriority w:val="99"/>
    <w:semiHidden w:val="1"/>
    <w:unhideWhenUsed w:val="1"/>
    <w:rsid w:val="00F64388"/>
    <w:pPr>
      <w:spacing w:after="0" w:before="0"/>
      <w:ind w:left="1760" w:hanging="220"/>
    </w:pPr>
  </w:style>
  <w:style w:type="paragraph" w:styleId="Index9">
    <w:name w:val="index 9"/>
    <w:basedOn w:val="Normal"/>
    <w:next w:val="Normal"/>
    <w:autoRedefine w:val="1"/>
    <w:uiPriority w:val="99"/>
    <w:semiHidden w:val="1"/>
    <w:unhideWhenUsed w:val="1"/>
    <w:rsid w:val="00F64388"/>
    <w:pPr>
      <w:spacing w:after="0" w:before="0"/>
      <w:ind w:left="1980" w:hanging="220"/>
    </w:pPr>
  </w:style>
  <w:style w:type="paragraph" w:styleId="IndexHeading">
    <w:name w:val="index heading"/>
    <w:basedOn w:val="Normal"/>
    <w:next w:val="Index1"/>
    <w:uiPriority w:val="99"/>
    <w:semiHidden w:val="1"/>
    <w:unhideWhenUsed w:val="1"/>
    <w:rsid w:val="00F64388"/>
    <w:rPr>
      <w:rFonts w:asciiTheme="majorHAnsi" w:cstheme="majorBidi" w:eastAsiaTheme="majorEastAsia" w:hAnsiTheme="majorHAnsi"/>
      <w:b w:val="1"/>
      <w:bCs w:val="1"/>
    </w:rPr>
  </w:style>
  <w:style w:type="paragraph" w:styleId="IntenseQuote">
    <w:name w:val="Intense Quote"/>
    <w:basedOn w:val="Normal"/>
    <w:next w:val="Normal"/>
    <w:link w:val="IntenseQuoteChar"/>
    <w:uiPriority w:val="30"/>
    <w:unhideWhenUsed w:val="1"/>
    <w:qFormat w:val="1"/>
    <w:rsid w:val="00217FA0"/>
    <w:pPr>
      <w:pBdr>
        <w:top w:color="a5b592" w:space="10" w:sz="4" w:themeColor="accent1" w:val="single"/>
        <w:bottom w:color="a5b592" w:space="10" w:sz="4" w:themeColor="accent1" w:val="single"/>
      </w:pBdr>
      <w:spacing w:after="360" w:before="360"/>
      <w:ind w:left="864" w:right="864"/>
      <w:jc w:val="center"/>
    </w:pPr>
    <w:rPr>
      <w:i w:val="1"/>
      <w:iCs w:val="1"/>
      <w:color w:val="536142" w:themeColor="accent1" w:themeShade="000080"/>
    </w:rPr>
  </w:style>
  <w:style w:type="character" w:styleId="IntenseQuoteChar" w:customStyle="1">
    <w:name w:val="Intense Quote Char"/>
    <w:basedOn w:val="DefaultParagraphFont"/>
    <w:link w:val="IntenseQuote"/>
    <w:uiPriority w:val="30"/>
    <w:rsid w:val="00217FA0"/>
    <w:rPr>
      <w:i w:val="1"/>
      <w:iCs w:val="1"/>
      <w:color w:val="536142" w:themeColor="accent1" w:themeShade="000080"/>
      <w:szCs w:val="21"/>
    </w:rPr>
  </w:style>
  <w:style w:type="character" w:styleId="IntenseReference">
    <w:name w:val="Intense Reference"/>
    <w:basedOn w:val="DefaultParagraphFont"/>
    <w:uiPriority w:val="32"/>
    <w:unhideWhenUsed w:val="1"/>
    <w:qFormat w:val="1"/>
    <w:rsid w:val="00217FA0"/>
    <w:rPr>
      <w:b w:val="1"/>
      <w:bCs w:val="1"/>
      <w:caps w:val="0"/>
      <w:smallCaps w:val="1"/>
      <w:color w:val="536142" w:themeColor="accent1" w:themeShade="000080"/>
      <w:spacing w:val="5"/>
    </w:rPr>
  </w:style>
  <w:style w:type="table" w:styleId="LightGrid">
    <w:name w:val="Light Grid"/>
    <w:basedOn w:val="TableNormal"/>
    <w:uiPriority w:val="62"/>
    <w:semiHidden w:val="1"/>
    <w:unhideWhenUsed w:val="1"/>
    <w:rsid w:val="00F64388"/>
    <w:pPr>
      <w:spacing w:after="0" w:line="240" w:lineRule="auto"/>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semiHidden w:val="1"/>
    <w:unhideWhenUsed w:val="1"/>
    <w:rsid w:val="00F64388"/>
    <w:pPr>
      <w:spacing w:after="0" w:line="240" w:lineRule="auto"/>
    </w:pPr>
    <w:tblPr>
      <w:tblStyleRowBandSize w:val="1"/>
      <w:tblStyleColBandSize w:val="1"/>
      <w:tblBorders>
        <w:top w:color="a5b592" w:space="0" w:sz="8" w:themeColor="accent1" w:val="single"/>
        <w:left w:color="a5b592" w:space="0" w:sz="8" w:themeColor="accent1" w:val="single"/>
        <w:bottom w:color="a5b592" w:space="0" w:sz="8" w:themeColor="accent1" w:val="single"/>
        <w:right w:color="a5b592" w:space="0" w:sz="8" w:themeColor="accent1" w:val="single"/>
        <w:insideH w:color="a5b592" w:space="0" w:sz="8" w:themeColor="accent1" w:val="single"/>
        <w:insideV w:color="a5b592" w:space="0" w:sz="8" w:themeColor="accen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a5b592" w:space="0" w:sz="8" w:themeColor="accent1" w:val="single"/>
          <w:left w:color="a5b592" w:space="0" w:sz="8" w:themeColor="accent1" w:val="single"/>
          <w:bottom w:color="a5b592" w:space="0" w:sz="18" w:themeColor="accent1" w:val="single"/>
          <w:right w:color="a5b592" w:space="0" w:sz="8" w:themeColor="accent1" w:val="single"/>
          <w:insideH w:space="0" w:sz="0" w:val="nil"/>
          <w:insideV w:color="a5b592"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a5b592" w:space="0" w:sz="6" w:themeColor="accent1" w:val="double"/>
          <w:left w:color="a5b592" w:space="0" w:sz="8" w:themeColor="accent1" w:val="single"/>
          <w:bottom w:color="a5b592" w:space="0" w:sz="8" w:themeColor="accent1" w:val="single"/>
          <w:right w:color="a5b592" w:space="0" w:sz="8" w:themeColor="accent1" w:val="single"/>
          <w:insideH w:space="0" w:sz="0" w:val="nil"/>
          <w:insideV w:color="a5b592"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a5b592" w:space="0" w:sz="8" w:themeColor="accent1" w:val="single"/>
          <w:left w:color="a5b592" w:space="0" w:sz="8" w:themeColor="accent1" w:val="single"/>
          <w:bottom w:color="a5b592" w:space="0" w:sz="8" w:themeColor="accent1" w:val="single"/>
          <w:right w:color="a5b592" w:space="0" w:sz="8" w:themeColor="accent1" w:val="single"/>
        </w:tcBorders>
      </w:tcPr>
    </w:tblStylePr>
    <w:tblStylePr w:type="band1Vert">
      <w:tblPr/>
      <w:tcPr>
        <w:tcBorders>
          <w:top w:color="a5b592" w:space="0" w:sz="8" w:themeColor="accent1" w:val="single"/>
          <w:left w:color="a5b592" w:space="0" w:sz="8" w:themeColor="accent1" w:val="single"/>
          <w:bottom w:color="a5b592" w:space="0" w:sz="8" w:themeColor="accent1" w:val="single"/>
          <w:right w:color="a5b592" w:space="0" w:sz="8" w:themeColor="accent1" w:val="single"/>
        </w:tcBorders>
        <w:shd w:color="auto" w:fill="e8ece4" w:themeFill="accent1" w:themeFillTint="00003F" w:val="clear"/>
      </w:tcPr>
    </w:tblStylePr>
    <w:tblStylePr w:type="band1Horz">
      <w:tblPr/>
      <w:tcPr>
        <w:tcBorders>
          <w:top w:color="a5b592" w:space="0" w:sz="8" w:themeColor="accent1" w:val="single"/>
          <w:left w:color="a5b592" w:space="0" w:sz="8" w:themeColor="accent1" w:val="single"/>
          <w:bottom w:color="a5b592" w:space="0" w:sz="8" w:themeColor="accent1" w:val="single"/>
          <w:right w:color="a5b592" w:space="0" w:sz="8" w:themeColor="accent1" w:val="single"/>
          <w:insideV w:color="a5b592" w:space="0" w:sz="8" w:themeColor="accent1" w:val="single"/>
        </w:tcBorders>
        <w:shd w:color="auto" w:fill="e8ece4" w:themeFill="accent1" w:themeFillTint="00003F" w:val="clear"/>
      </w:tcPr>
    </w:tblStylePr>
    <w:tblStylePr w:type="band2Horz">
      <w:tblPr/>
      <w:tcPr>
        <w:tcBorders>
          <w:top w:color="a5b592" w:space="0" w:sz="8" w:themeColor="accent1" w:val="single"/>
          <w:left w:color="a5b592" w:space="0" w:sz="8" w:themeColor="accent1" w:val="single"/>
          <w:bottom w:color="a5b592" w:space="0" w:sz="8" w:themeColor="accent1" w:val="single"/>
          <w:right w:color="a5b592" w:space="0" w:sz="8" w:themeColor="accent1" w:val="single"/>
          <w:insideV w:color="a5b592" w:space="0" w:sz="8" w:themeColor="accent1" w:val="single"/>
        </w:tcBorders>
      </w:tcPr>
    </w:tblStylePr>
  </w:style>
  <w:style w:type="table" w:styleId="LightGrid-Accent2">
    <w:name w:val="Light Grid Accent 2"/>
    <w:basedOn w:val="TableNormal"/>
    <w:uiPriority w:val="62"/>
    <w:semiHidden w:val="1"/>
    <w:unhideWhenUsed w:val="1"/>
    <w:rsid w:val="00F64388"/>
    <w:pPr>
      <w:spacing w:after="0" w:line="240" w:lineRule="auto"/>
    </w:pPr>
    <w:tblPr>
      <w:tblStyleRowBandSize w:val="1"/>
      <w:tblStyleColBandSize w:val="1"/>
      <w:tblBorders>
        <w:top w:color="f3a447" w:space="0" w:sz="8" w:themeColor="accent2" w:val="single"/>
        <w:left w:color="f3a447" w:space="0" w:sz="8" w:themeColor="accent2" w:val="single"/>
        <w:bottom w:color="f3a447" w:space="0" w:sz="8" w:themeColor="accent2" w:val="single"/>
        <w:right w:color="f3a447" w:space="0" w:sz="8" w:themeColor="accent2" w:val="single"/>
        <w:insideH w:color="f3a447" w:space="0" w:sz="8" w:themeColor="accent2" w:val="single"/>
        <w:insideV w:color="f3a447" w:space="0" w:sz="8" w:themeColor="accent2" w:val="single"/>
      </w:tblBorders>
    </w:tblPr>
    <w:tblStylePr w:type="firstRow">
      <w:pPr>
        <w:spacing w:after="0" w:before="0" w:line="240" w:lineRule="auto"/>
      </w:pPr>
      <w:rPr>
        <w:rFonts w:asciiTheme="majorHAnsi" w:cstheme="majorBidi" w:eastAsiaTheme="majorEastAsia" w:hAnsiTheme="majorHAnsi"/>
        <w:b w:val="1"/>
        <w:bCs w:val="1"/>
      </w:rPr>
      <w:tblPr/>
      <w:tcPr>
        <w:tcBorders>
          <w:top w:color="f3a447" w:space="0" w:sz="8" w:themeColor="accent2" w:val="single"/>
          <w:left w:color="f3a447" w:space="0" w:sz="8" w:themeColor="accent2" w:val="single"/>
          <w:bottom w:color="f3a447" w:space="0" w:sz="18" w:themeColor="accent2" w:val="single"/>
          <w:right w:color="f3a447" w:space="0" w:sz="8" w:themeColor="accent2" w:val="single"/>
          <w:insideH w:space="0" w:sz="0" w:val="nil"/>
          <w:insideV w:color="f3a447"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3a447" w:space="0" w:sz="6" w:themeColor="accent2" w:val="double"/>
          <w:left w:color="f3a447" w:space="0" w:sz="8" w:themeColor="accent2" w:val="single"/>
          <w:bottom w:color="f3a447" w:space="0" w:sz="8" w:themeColor="accent2" w:val="single"/>
          <w:right w:color="f3a447" w:space="0" w:sz="8" w:themeColor="accent2" w:val="single"/>
          <w:insideH w:space="0" w:sz="0" w:val="nil"/>
          <w:insideV w:color="f3a447"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3a447" w:space="0" w:sz="8" w:themeColor="accent2" w:val="single"/>
          <w:left w:color="f3a447" w:space="0" w:sz="8" w:themeColor="accent2" w:val="single"/>
          <w:bottom w:color="f3a447" w:space="0" w:sz="8" w:themeColor="accent2" w:val="single"/>
          <w:right w:color="f3a447" w:space="0" w:sz="8" w:themeColor="accent2" w:val="single"/>
        </w:tcBorders>
      </w:tcPr>
    </w:tblStylePr>
    <w:tblStylePr w:type="band1Vert">
      <w:tblPr/>
      <w:tcPr>
        <w:tcBorders>
          <w:top w:color="f3a447" w:space="0" w:sz="8" w:themeColor="accent2" w:val="single"/>
          <w:left w:color="f3a447" w:space="0" w:sz="8" w:themeColor="accent2" w:val="single"/>
          <w:bottom w:color="f3a447" w:space="0" w:sz="8" w:themeColor="accent2" w:val="single"/>
          <w:right w:color="f3a447" w:space="0" w:sz="8" w:themeColor="accent2" w:val="single"/>
        </w:tcBorders>
        <w:shd w:color="auto" w:fill="fce8d1" w:themeFill="accent2" w:themeFillTint="00003F" w:val="clear"/>
      </w:tcPr>
    </w:tblStylePr>
    <w:tblStylePr w:type="band1Horz">
      <w:tblPr/>
      <w:tcPr>
        <w:tcBorders>
          <w:top w:color="f3a447" w:space="0" w:sz="8" w:themeColor="accent2" w:val="single"/>
          <w:left w:color="f3a447" w:space="0" w:sz="8" w:themeColor="accent2" w:val="single"/>
          <w:bottom w:color="f3a447" w:space="0" w:sz="8" w:themeColor="accent2" w:val="single"/>
          <w:right w:color="f3a447" w:space="0" w:sz="8" w:themeColor="accent2" w:val="single"/>
          <w:insideV w:color="f3a447" w:space="0" w:sz="8" w:themeColor="accent2" w:val="single"/>
        </w:tcBorders>
        <w:shd w:color="auto" w:fill="fce8d1" w:themeFill="accent2" w:themeFillTint="00003F" w:val="clear"/>
      </w:tcPr>
    </w:tblStylePr>
    <w:tblStylePr w:type="band2Horz">
      <w:tblPr/>
      <w:tcPr>
        <w:tcBorders>
          <w:top w:color="f3a447" w:space="0" w:sz="8" w:themeColor="accent2" w:val="single"/>
          <w:left w:color="f3a447" w:space="0" w:sz="8" w:themeColor="accent2" w:val="single"/>
          <w:bottom w:color="f3a447" w:space="0" w:sz="8" w:themeColor="accent2" w:val="single"/>
          <w:right w:color="f3a447" w:space="0" w:sz="8" w:themeColor="accent2" w:val="single"/>
          <w:insideV w:color="f3a447" w:space="0" w:sz="8" w:themeColor="accent2" w:val="single"/>
        </w:tcBorders>
      </w:tcPr>
    </w:tblStylePr>
  </w:style>
  <w:style w:type="table" w:styleId="LightGrid-Accent3">
    <w:name w:val="Light Grid Accent 3"/>
    <w:basedOn w:val="TableNormal"/>
    <w:uiPriority w:val="62"/>
    <w:semiHidden w:val="1"/>
    <w:unhideWhenUsed w:val="1"/>
    <w:rsid w:val="00F64388"/>
    <w:pPr>
      <w:spacing w:after="0" w:line="240" w:lineRule="auto"/>
    </w:pPr>
    <w:tblPr>
      <w:tblStyleRowBandSize w:val="1"/>
      <w:tblStyleColBandSize w:val="1"/>
      <w:tblBorders>
        <w:top w:color="e7bc29" w:space="0" w:sz="8" w:themeColor="accent3" w:val="single"/>
        <w:left w:color="e7bc29" w:space="0" w:sz="8" w:themeColor="accent3" w:val="single"/>
        <w:bottom w:color="e7bc29" w:space="0" w:sz="8" w:themeColor="accent3" w:val="single"/>
        <w:right w:color="e7bc29" w:space="0" w:sz="8" w:themeColor="accent3" w:val="single"/>
        <w:insideH w:color="e7bc29" w:space="0" w:sz="8" w:themeColor="accent3" w:val="single"/>
        <w:insideV w:color="e7bc29" w:space="0" w:sz="8" w:themeColor="accent3" w:val="single"/>
      </w:tblBorders>
    </w:tblPr>
    <w:tblStylePr w:type="firstRow">
      <w:pPr>
        <w:spacing w:after="0" w:before="0" w:line="240" w:lineRule="auto"/>
      </w:pPr>
      <w:rPr>
        <w:rFonts w:asciiTheme="majorHAnsi" w:cstheme="majorBidi" w:eastAsiaTheme="majorEastAsia" w:hAnsiTheme="majorHAnsi"/>
        <w:b w:val="1"/>
        <w:bCs w:val="1"/>
      </w:rPr>
      <w:tblPr/>
      <w:tcPr>
        <w:tcBorders>
          <w:top w:color="e7bc29" w:space="0" w:sz="8" w:themeColor="accent3" w:val="single"/>
          <w:left w:color="e7bc29" w:space="0" w:sz="8" w:themeColor="accent3" w:val="single"/>
          <w:bottom w:color="e7bc29" w:space="0" w:sz="18" w:themeColor="accent3" w:val="single"/>
          <w:right w:color="e7bc29" w:space="0" w:sz="8" w:themeColor="accent3" w:val="single"/>
          <w:insideH w:space="0" w:sz="0" w:val="nil"/>
          <w:insideV w:color="e7bc2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e7bc29" w:space="0" w:sz="6" w:themeColor="accent3" w:val="double"/>
          <w:left w:color="e7bc29" w:space="0" w:sz="8" w:themeColor="accent3" w:val="single"/>
          <w:bottom w:color="e7bc29" w:space="0" w:sz="8" w:themeColor="accent3" w:val="single"/>
          <w:right w:color="e7bc29" w:space="0" w:sz="8" w:themeColor="accent3" w:val="single"/>
          <w:insideH w:space="0" w:sz="0" w:val="nil"/>
          <w:insideV w:color="e7bc2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e7bc29" w:space="0" w:sz="8" w:themeColor="accent3" w:val="single"/>
          <w:left w:color="e7bc29" w:space="0" w:sz="8" w:themeColor="accent3" w:val="single"/>
          <w:bottom w:color="e7bc29" w:space="0" w:sz="8" w:themeColor="accent3" w:val="single"/>
          <w:right w:color="e7bc29" w:space="0" w:sz="8" w:themeColor="accent3" w:val="single"/>
        </w:tcBorders>
      </w:tcPr>
    </w:tblStylePr>
    <w:tblStylePr w:type="band1Vert">
      <w:tblPr/>
      <w:tcPr>
        <w:tcBorders>
          <w:top w:color="e7bc29" w:space="0" w:sz="8" w:themeColor="accent3" w:val="single"/>
          <w:left w:color="e7bc29" w:space="0" w:sz="8" w:themeColor="accent3" w:val="single"/>
          <w:bottom w:color="e7bc29" w:space="0" w:sz="8" w:themeColor="accent3" w:val="single"/>
          <w:right w:color="e7bc29" w:space="0" w:sz="8" w:themeColor="accent3" w:val="single"/>
        </w:tcBorders>
        <w:shd w:color="auto" w:fill="f9eec9" w:themeFill="accent3" w:themeFillTint="00003F" w:val="clear"/>
      </w:tcPr>
    </w:tblStylePr>
    <w:tblStylePr w:type="band1Horz">
      <w:tblPr/>
      <w:tcPr>
        <w:tcBorders>
          <w:top w:color="e7bc29" w:space="0" w:sz="8" w:themeColor="accent3" w:val="single"/>
          <w:left w:color="e7bc29" w:space="0" w:sz="8" w:themeColor="accent3" w:val="single"/>
          <w:bottom w:color="e7bc29" w:space="0" w:sz="8" w:themeColor="accent3" w:val="single"/>
          <w:right w:color="e7bc29" w:space="0" w:sz="8" w:themeColor="accent3" w:val="single"/>
          <w:insideV w:color="e7bc29" w:space="0" w:sz="8" w:themeColor="accent3" w:val="single"/>
        </w:tcBorders>
        <w:shd w:color="auto" w:fill="f9eec9" w:themeFill="accent3" w:themeFillTint="00003F" w:val="clear"/>
      </w:tcPr>
    </w:tblStylePr>
    <w:tblStylePr w:type="band2Horz">
      <w:tblPr/>
      <w:tcPr>
        <w:tcBorders>
          <w:top w:color="e7bc29" w:space="0" w:sz="8" w:themeColor="accent3" w:val="single"/>
          <w:left w:color="e7bc29" w:space="0" w:sz="8" w:themeColor="accent3" w:val="single"/>
          <w:bottom w:color="e7bc29" w:space="0" w:sz="8" w:themeColor="accent3" w:val="single"/>
          <w:right w:color="e7bc29" w:space="0" w:sz="8" w:themeColor="accent3" w:val="single"/>
          <w:insideV w:color="e7bc29" w:space="0" w:sz="8" w:themeColor="accent3" w:val="single"/>
        </w:tcBorders>
      </w:tcPr>
    </w:tblStylePr>
  </w:style>
  <w:style w:type="table" w:styleId="LightGrid-Accent4">
    <w:name w:val="Light Grid Accent 4"/>
    <w:basedOn w:val="TableNormal"/>
    <w:uiPriority w:val="62"/>
    <w:semiHidden w:val="1"/>
    <w:unhideWhenUsed w:val="1"/>
    <w:rsid w:val="00F64388"/>
    <w:pPr>
      <w:spacing w:after="0" w:line="240" w:lineRule="auto"/>
    </w:pPr>
    <w:tblPr>
      <w:tblStyleRowBandSize w:val="1"/>
      <w:tblStyleColBandSize w:val="1"/>
      <w:tblBorders>
        <w:top w:color="d092a7" w:space="0" w:sz="8" w:themeColor="accent4" w:val="single"/>
        <w:left w:color="d092a7" w:space="0" w:sz="8" w:themeColor="accent4" w:val="single"/>
        <w:bottom w:color="d092a7" w:space="0" w:sz="8" w:themeColor="accent4" w:val="single"/>
        <w:right w:color="d092a7" w:space="0" w:sz="8" w:themeColor="accent4" w:val="single"/>
        <w:insideH w:color="d092a7" w:space="0" w:sz="8" w:themeColor="accent4" w:val="single"/>
        <w:insideV w:color="d092a7" w:space="0" w:sz="8" w:themeColor="accent4" w:val="single"/>
      </w:tblBorders>
    </w:tblPr>
    <w:tblStylePr w:type="firstRow">
      <w:pPr>
        <w:spacing w:after="0" w:before="0" w:line="240" w:lineRule="auto"/>
      </w:pPr>
      <w:rPr>
        <w:rFonts w:asciiTheme="majorHAnsi" w:cstheme="majorBidi" w:eastAsiaTheme="majorEastAsia" w:hAnsiTheme="majorHAnsi"/>
        <w:b w:val="1"/>
        <w:bCs w:val="1"/>
      </w:rPr>
      <w:tblPr/>
      <w:tcPr>
        <w:tcBorders>
          <w:top w:color="d092a7" w:space="0" w:sz="8" w:themeColor="accent4" w:val="single"/>
          <w:left w:color="d092a7" w:space="0" w:sz="8" w:themeColor="accent4" w:val="single"/>
          <w:bottom w:color="d092a7" w:space="0" w:sz="18" w:themeColor="accent4" w:val="single"/>
          <w:right w:color="d092a7" w:space="0" w:sz="8" w:themeColor="accent4" w:val="single"/>
          <w:insideH w:space="0" w:sz="0" w:val="nil"/>
          <w:insideV w:color="d092a7"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d092a7" w:space="0" w:sz="6" w:themeColor="accent4" w:val="double"/>
          <w:left w:color="d092a7" w:space="0" w:sz="8" w:themeColor="accent4" w:val="single"/>
          <w:bottom w:color="d092a7" w:space="0" w:sz="8" w:themeColor="accent4" w:val="single"/>
          <w:right w:color="d092a7" w:space="0" w:sz="8" w:themeColor="accent4" w:val="single"/>
          <w:insideH w:space="0" w:sz="0" w:val="nil"/>
          <w:insideV w:color="d092a7"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d092a7" w:space="0" w:sz="8" w:themeColor="accent4" w:val="single"/>
          <w:left w:color="d092a7" w:space="0" w:sz="8" w:themeColor="accent4" w:val="single"/>
          <w:bottom w:color="d092a7" w:space="0" w:sz="8" w:themeColor="accent4" w:val="single"/>
          <w:right w:color="d092a7" w:space="0" w:sz="8" w:themeColor="accent4" w:val="single"/>
        </w:tcBorders>
      </w:tcPr>
    </w:tblStylePr>
    <w:tblStylePr w:type="band1Vert">
      <w:tblPr/>
      <w:tcPr>
        <w:tcBorders>
          <w:top w:color="d092a7" w:space="0" w:sz="8" w:themeColor="accent4" w:val="single"/>
          <w:left w:color="d092a7" w:space="0" w:sz="8" w:themeColor="accent4" w:val="single"/>
          <w:bottom w:color="d092a7" w:space="0" w:sz="8" w:themeColor="accent4" w:val="single"/>
          <w:right w:color="d092a7" w:space="0" w:sz="8" w:themeColor="accent4" w:val="single"/>
        </w:tcBorders>
        <w:shd w:color="auto" w:fill="f3e3e9" w:themeFill="accent4" w:themeFillTint="00003F" w:val="clear"/>
      </w:tcPr>
    </w:tblStylePr>
    <w:tblStylePr w:type="band1Horz">
      <w:tblPr/>
      <w:tcPr>
        <w:tcBorders>
          <w:top w:color="d092a7" w:space="0" w:sz="8" w:themeColor="accent4" w:val="single"/>
          <w:left w:color="d092a7" w:space="0" w:sz="8" w:themeColor="accent4" w:val="single"/>
          <w:bottom w:color="d092a7" w:space="0" w:sz="8" w:themeColor="accent4" w:val="single"/>
          <w:right w:color="d092a7" w:space="0" w:sz="8" w:themeColor="accent4" w:val="single"/>
          <w:insideV w:color="d092a7" w:space="0" w:sz="8" w:themeColor="accent4" w:val="single"/>
        </w:tcBorders>
        <w:shd w:color="auto" w:fill="f3e3e9" w:themeFill="accent4" w:themeFillTint="00003F" w:val="clear"/>
      </w:tcPr>
    </w:tblStylePr>
    <w:tblStylePr w:type="band2Horz">
      <w:tblPr/>
      <w:tcPr>
        <w:tcBorders>
          <w:top w:color="d092a7" w:space="0" w:sz="8" w:themeColor="accent4" w:val="single"/>
          <w:left w:color="d092a7" w:space="0" w:sz="8" w:themeColor="accent4" w:val="single"/>
          <w:bottom w:color="d092a7" w:space="0" w:sz="8" w:themeColor="accent4" w:val="single"/>
          <w:right w:color="d092a7" w:space="0" w:sz="8" w:themeColor="accent4" w:val="single"/>
          <w:insideV w:color="d092a7" w:space="0" w:sz="8" w:themeColor="accent4" w:val="single"/>
        </w:tcBorders>
      </w:tcPr>
    </w:tblStylePr>
  </w:style>
  <w:style w:type="table" w:styleId="LightGrid-Accent5">
    <w:name w:val="Light Grid Accent 5"/>
    <w:basedOn w:val="TableNormal"/>
    <w:uiPriority w:val="62"/>
    <w:semiHidden w:val="1"/>
    <w:unhideWhenUsed w:val="1"/>
    <w:rsid w:val="00F64388"/>
    <w:pPr>
      <w:spacing w:after="0" w:line="240" w:lineRule="auto"/>
    </w:pPr>
    <w:tblPr>
      <w:tblStyleRowBandSize w:val="1"/>
      <w:tblStyleColBandSize w:val="1"/>
      <w:tblBorders>
        <w:top w:color="9c85c0" w:space="0" w:sz="8" w:themeColor="accent5" w:val="single"/>
        <w:left w:color="9c85c0" w:space="0" w:sz="8" w:themeColor="accent5" w:val="single"/>
        <w:bottom w:color="9c85c0" w:space="0" w:sz="8" w:themeColor="accent5" w:val="single"/>
        <w:right w:color="9c85c0" w:space="0" w:sz="8" w:themeColor="accent5" w:val="single"/>
        <w:insideH w:color="9c85c0" w:space="0" w:sz="8" w:themeColor="accent5" w:val="single"/>
        <w:insideV w:color="9c85c0" w:space="0" w:sz="8" w:themeColor="accent5" w:val="single"/>
      </w:tblBorders>
    </w:tblPr>
    <w:tblStylePr w:type="firstRow">
      <w:pPr>
        <w:spacing w:after="0" w:before="0" w:line="240" w:lineRule="auto"/>
      </w:pPr>
      <w:rPr>
        <w:rFonts w:asciiTheme="majorHAnsi" w:cstheme="majorBidi" w:eastAsiaTheme="majorEastAsia" w:hAnsiTheme="majorHAnsi"/>
        <w:b w:val="1"/>
        <w:bCs w:val="1"/>
      </w:rPr>
      <w:tblPr/>
      <w:tcPr>
        <w:tcBorders>
          <w:top w:color="9c85c0" w:space="0" w:sz="8" w:themeColor="accent5" w:val="single"/>
          <w:left w:color="9c85c0" w:space="0" w:sz="8" w:themeColor="accent5" w:val="single"/>
          <w:bottom w:color="9c85c0" w:space="0" w:sz="18" w:themeColor="accent5" w:val="single"/>
          <w:right w:color="9c85c0" w:space="0" w:sz="8" w:themeColor="accent5" w:val="single"/>
          <w:insideH w:space="0" w:sz="0" w:val="nil"/>
          <w:insideV w:color="9c85c0"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c85c0" w:space="0" w:sz="6" w:themeColor="accent5" w:val="double"/>
          <w:left w:color="9c85c0" w:space="0" w:sz="8" w:themeColor="accent5" w:val="single"/>
          <w:bottom w:color="9c85c0" w:space="0" w:sz="8" w:themeColor="accent5" w:val="single"/>
          <w:right w:color="9c85c0" w:space="0" w:sz="8" w:themeColor="accent5" w:val="single"/>
          <w:insideH w:space="0" w:sz="0" w:val="nil"/>
          <w:insideV w:color="9c85c0"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c85c0" w:space="0" w:sz="8" w:themeColor="accent5" w:val="single"/>
          <w:left w:color="9c85c0" w:space="0" w:sz="8" w:themeColor="accent5" w:val="single"/>
          <w:bottom w:color="9c85c0" w:space="0" w:sz="8" w:themeColor="accent5" w:val="single"/>
          <w:right w:color="9c85c0" w:space="0" w:sz="8" w:themeColor="accent5" w:val="single"/>
        </w:tcBorders>
      </w:tcPr>
    </w:tblStylePr>
    <w:tblStylePr w:type="band1Vert">
      <w:tblPr/>
      <w:tcPr>
        <w:tcBorders>
          <w:top w:color="9c85c0" w:space="0" w:sz="8" w:themeColor="accent5" w:val="single"/>
          <w:left w:color="9c85c0" w:space="0" w:sz="8" w:themeColor="accent5" w:val="single"/>
          <w:bottom w:color="9c85c0" w:space="0" w:sz="8" w:themeColor="accent5" w:val="single"/>
          <w:right w:color="9c85c0" w:space="0" w:sz="8" w:themeColor="accent5" w:val="single"/>
        </w:tcBorders>
        <w:shd w:color="auto" w:fill="e6e0ef" w:themeFill="accent5" w:themeFillTint="00003F" w:val="clear"/>
      </w:tcPr>
    </w:tblStylePr>
    <w:tblStylePr w:type="band1Horz">
      <w:tblPr/>
      <w:tcPr>
        <w:tcBorders>
          <w:top w:color="9c85c0" w:space="0" w:sz="8" w:themeColor="accent5" w:val="single"/>
          <w:left w:color="9c85c0" w:space="0" w:sz="8" w:themeColor="accent5" w:val="single"/>
          <w:bottom w:color="9c85c0" w:space="0" w:sz="8" w:themeColor="accent5" w:val="single"/>
          <w:right w:color="9c85c0" w:space="0" w:sz="8" w:themeColor="accent5" w:val="single"/>
          <w:insideV w:color="9c85c0" w:space="0" w:sz="8" w:themeColor="accent5" w:val="single"/>
        </w:tcBorders>
        <w:shd w:color="auto" w:fill="e6e0ef" w:themeFill="accent5" w:themeFillTint="00003F" w:val="clear"/>
      </w:tcPr>
    </w:tblStylePr>
    <w:tblStylePr w:type="band2Horz">
      <w:tblPr/>
      <w:tcPr>
        <w:tcBorders>
          <w:top w:color="9c85c0" w:space="0" w:sz="8" w:themeColor="accent5" w:val="single"/>
          <w:left w:color="9c85c0" w:space="0" w:sz="8" w:themeColor="accent5" w:val="single"/>
          <w:bottom w:color="9c85c0" w:space="0" w:sz="8" w:themeColor="accent5" w:val="single"/>
          <w:right w:color="9c85c0" w:space="0" w:sz="8" w:themeColor="accent5" w:val="single"/>
          <w:insideV w:color="9c85c0" w:space="0" w:sz="8" w:themeColor="accent5" w:val="single"/>
        </w:tcBorders>
      </w:tcPr>
    </w:tblStylePr>
  </w:style>
  <w:style w:type="table" w:styleId="LightGrid-Accent6">
    <w:name w:val="Light Grid Accent 6"/>
    <w:basedOn w:val="TableNormal"/>
    <w:uiPriority w:val="62"/>
    <w:semiHidden w:val="1"/>
    <w:unhideWhenUsed w:val="1"/>
    <w:rsid w:val="00F64388"/>
    <w:pPr>
      <w:spacing w:after="0" w:line="240" w:lineRule="auto"/>
    </w:pPr>
    <w:tblPr>
      <w:tblStyleRowBandSize w:val="1"/>
      <w:tblStyleColBandSize w:val="1"/>
      <w:tblBorders>
        <w:top w:color="809ec2" w:space="0" w:sz="8" w:themeColor="accent6" w:val="single"/>
        <w:left w:color="809ec2" w:space="0" w:sz="8" w:themeColor="accent6" w:val="single"/>
        <w:bottom w:color="809ec2" w:space="0" w:sz="8" w:themeColor="accent6" w:val="single"/>
        <w:right w:color="809ec2" w:space="0" w:sz="8" w:themeColor="accent6" w:val="single"/>
        <w:insideH w:color="809ec2" w:space="0" w:sz="8" w:themeColor="accent6" w:val="single"/>
        <w:insideV w:color="809ec2" w:space="0" w:sz="8" w:themeColor="accent6" w:val="single"/>
      </w:tblBorders>
    </w:tblPr>
    <w:tblStylePr w:type="firstRow">
      <w:pPr>
        <w:spacing w:after="0" w:before="0" w:line="240" w:lineRule="auto"/>
      </w:pPr>
      <w:rPr>
        <w:rFonts w:asciiTheme="majorHAnsi" w:cstheme="majorBidi" w:eastAsiaTheme="majorEastAsia" w:hAnsiTheme="majorHAnsi"/>
        <w:b w:val="1"/>
        <w:bCs w:val="1"/>
      </w:rPr>
      <w:tblPr/>
      <w:tcPr>
        <w:tcBorders>
          <w:top w:color="809ec2" w:space="0" w:sz="8" w:themeColor="accent6" w:val="single"/>
          <w:left w:color="809ec2" w:space="0" w:sz="8" w:themeColor="accent6" w:val="single"/>
          <w:bottom w:color="809ec2" w:space="0" w:sz="18" w:themeColor="accent6" w:val="single"/>
          <w:right w:color="809ec2" w:space="0" w:sz="8" w:themeColor="accent6" w:val="single"/>
          <w:insideH w:space="0" w:sz="0" w:val="nil"/>
          <w:insideV w:color="809ec2"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9ec2" w:space="0" w:sz="6" w:themeColor="accent6" w:val="double"/>
          <w:left w:color="809ec2" w:space="0" w:sz="8" w:themeColor="accent6" w:val="single"/>
          <w:bottom w:color="809ec2" w:space="0" w:sz="8" w:themeColor="accent6" w:val="single"/>
          <w:right w:color="809ec2" w:space="0" w:sz="8" w:themeColor="accent6" w:val="single"/>
          <w:insideH w:space="0" w:sz="0" w:val="nil"/>
          <w:insideV w:color="809ec2"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9ec2" w:space="0" w:sz="8" w:themeColor="accent6" w:val="single"/>
          <w:left w:color="809ec2" w:space="0" w:sz="8" w:themeColor="accent6" w:val="single"/>
          <w:bottom w:color="809ec2" w:space="0" w:sz="8" w:themeColor="accent6" w:val="single"/>
          <w:right w:color="809ec2" w:space="0" w:sz="8" w:themeColor="accent6" w:val="single"/>
        </w:tcBorders>
      </w:tcPr>
    </w:tblStylePr>
    <w:tblStylePr w:type="band1Vert">
      <w:tblPr/>
      <w:tcPr>
        <w:tcBorders>
          <w:top w:color="809ec2" w:space="0" w:sz="8" w:themeColor="accent6" w:val="single"/>
          <w:left w:color="809ec2" w:space="0" w:sz="8" w:themeColor="accent6" w:val="single"/>
          <w:bottom w:color="809ec2" w:space="0" w:sz="8" w:themeColor="accent6" w:val="single"/>
          <w:right w:color="809ec2" w:space="0" w:sz="8" w:themeColor="accent6" w:val="single"/>
        </w:tcBorders>
        <w:shd w:color="auto" w:fill="dfe6f0" w:themeFill="accent6" w:themeFillTint="00003F" w:val="clear"/>
      </w:tcPr>
    </w:tblStylePr>
    <w:tblStylePr w:type="band1Horz">
      <w:tblPr/>
      <w:tcPr>
        <w:tcBorders>
          <w:top w:color="809ec2" w:space="0" w:sz="8" w:themeColor="accent6" w:val="single"/>
          <w:left w:color="809ec2" w:space="0" w:sz="8" w:themeColor="accent6" w:val="single"/>
          <w:bottom w:color="809ec2" w:space="0" w:sz="8" w:themeColor="accent6" w:val="single"/>
          <w:right w:color="809ec2" w:space="0" w:sz="8" w:themeColor="accent6" w:val="single"/>
          <w:insideV w:color="809ec2" w:space="0" w:sz="8" w:themeColor="accent6" w:val="single"/>
        </w:tcBorders>
        <w:shd w:color="auto" w:fill="dfe6f0" w:themeFill="accent6" w:themeFillTint="00003F" w:val="clear"/>
      </w:tcPr>
    </w:tblStylePr>
    <w:tblStylePr w:type="band2Horz">
      <w:tblPr/>
      <w:tcPr>
        <w:tcBorders>
          <w:top w:color="809ec2" w:space="0" w:sz="8" w:themeColor="accent6" w:val="single"/>
          <w:left w:color="809ec2" w:space="0" w:sz="8" w:themeColor="accent6" w:val="single"/>
          <w:bottom w:color="809ec2" w:space="0" w:sz="8" w:themeColor="accent6" w:val="single"/>
          <w:right w:color="809ec2" w:space="0" w:sz="8" w:themeColor="accent6" w:val="single"/>
          <w:insideV w:color="809ec2" w:space="0" w:sz="8" w:themeColor="accent6" w:val="single"/>
        </w:tcBorders>
      </w:tcPr>
    </w:tblStylePr>
  </w:style>
  <w:style w:type="table" w:styleId="LightList">
    <w:name w:val="Light List"/>
    <w:basedOn w:val="TableNormal"/>
    <w:uiPriority w:val="61"/>
    <w:semiHidden w:val="1"/>
    <w:unhideWhenUsed w:val="1"/>
    <w:rsid w:val="00F64388"/>
    <w:pPr>
      <w:spacing w:after="0" w:line="240" w:lineRule="auto"/>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semiHidden w:val="1"/>
    <w:unhideWhenUsed w:val="1"/>
    <w:rsid w:val="00F64388"/>
    <w:pPr>
      <w:spacing w:after="0" w:line="240" w:lineRule="auto"/>
    </w:pPr>
    <w:tblPr>
      <w:tblStyleRowBandSize w:val="1"/>
      <w:tblStyleColBandSize w:val="1"/>
      <w:tblBorders>
        <w:top w:color="a5b592" w:space="0" w:sz="8" w:themeColor="accent1" w:val="single"/>
        <w:left w:color="a5b592" w:space="0" w:sz="8" w:themeColor="accent1" w:val="single"/>
        <w:bottom w:color="a5b592" w:space="0" w:sz="8" w:themeColor="accent1" w:val="single"/>
        <w:right w:color="a5b592" w:space="0" w:sz="8" w:themeColor="accent1" w:val="single"/>
      </w:tblBorders>
    </w:tblPr>
    <w:tblStylePr w:type="firstRow">
      <w:pPr>
        <w:spacing w:after="0" w:before="0" w:line="240" w:lineRule="auto"/>
      </w:pPr>
      <w:rPr>
        <w:b w:val="1"/>
        <w:bCs w:val="1"/>
        <w:color w:val="ffffff" w:themeColor="background1"/>
      </w:rPr>
      <w:tblPr/>
      <w:tcPr>
        <w:shd w:color="auto" w:fill="a5b592" w:themeFill="accent1" w:val="clear"/>
      </w:tcPr>
    </w:tblStylePr>
    <w:tblStylePr w:type="lastRow">
      <w:pPr>
        <w:spacing w:after="0" w:before="0" w:line="240" w:lineRule="auto"/>
      </w:pPr>
      <w:rPr>
        <w:b w:val="1"/>
        <w:bCs w:val="1"/>
      </w:rPr>
      <w:tblPr/>
      <w:tcPr>
        <w:tcBorders>
          <w:top w:color="a5b592" w:space="0" w:sz="6" w:themeColor="accent1" w:val="double"/>
          <w:left w:color="a5b592" w:space="0" w:sz="8" w:themeColor="accent1" w:val="single"/>
          <w:bottom w:color="a5b592" w:space="0" w:sz="8" w:themeColor="accent1" w:val="single"/>
          <w:right w:color="a5b592" w:space="0" w:sz="8" w:themeColor="accent1" w:val="single"/>
        </w:tcBorders>
      </w:tcPr>
    </w:tblStylePr>
    <w:tblStylePr w:type="firstCol">
      <w:rPr>
        <w:b w:val="1"/>
        <w:bCs w:val="1"/>
      </w:rPr>
    </w:tblStylePr>
    <w:tblStylePr w:type="lastCol">
      <w:rPr>
        <w:b w:val="1"/>
        <w:bCs w:val="1"/>
      </w:rPr>
    </w:tblStylePr>
    <w:tblStylePr w:type="band1Vert">
      <w:tblPr/>
      <w:tcPr>
        <w:tcBorders>
          <w:top w:color="a5b592" w:space="0" w:sz="8" w:themeColor="accent1" w:val="single"/>
          <w:left w:color="a5b592" w:space="0" w:sz="8" w:themeColor="accent1" w:val="single"/>
          <w:bottom w:color="a5b592" w:space="0" w:sz="8" w:themeColor="accent1" w:val="single"/>
          <w:right w:color="a5b592" w:space="0" w:sz="8" w:themeColor="accent1" w:val="single"/>
        </w:tcBorders>
      </w:tcPr>
    </w:tblStylePr>
    <w:tblStylePr w:type="band1Horz">
      <w:tblPr/>
      <w:tcPr>
        <w:tcBorders>
          <w:top w:color="a5b592" w:space="0" w:sz="8" w:themeColor="accent1" w:val="single"/>
          <w:left w:color="a5b592" w:space="0" w:sz="8" w:themeColor="accent1" w:val="single"/>
          <w:bottom w:color="a5b592" w:space="0" w:sz="8" w:themeColor="accent1" w:val="single"/>
          <w:right w:color="a5b592" w:space="0" w:sz="8" w:themeColor="accent1" w:val="single"/>
        </w:tcBorders>
      </w:tcPr>
    </w:tblStylePr>
  </w:style>
  <w:style w:type="table" w:styleId="LightList-Accent2">
    <w:name w:val="Light List Accent 2"/>
    <w:basedOn w:val="TableNormal"/>
    <w:uiPriority w:val="61"/>
    <w:semiHidden w:val="1"/>
    <w:unhideWhenUsed w:val="1"/>
    <w:rsid w:val="00F64388"/>
    <w:pPr>
      <w:spacing w:after="0" w:line="240" w:lineRule="auto"/>
    </w:pPr>
    <w:tblPr>
      <w:tblStyleRowBandSize w:val="1"/>
      <w:tblStyleColBandSize w:val="1"/>
      <w:tblBorders>
        <w:top w:color="f3a447" w:space="0" w:sz="8" w:themeColor="accent2" w:val="single"/>
        <w:left w:color="f3a447" w:space="0" w:sz="8" w:themeColor="accent2" w:val="single"/>
        <w:bottom w:color="f3a447" w:space="0" w:sz="8" w:themeColor="accent2" w:val="single"/>
        <w:right w:color="f3a447" w:space="0" w:sz="8" w:themeColor="accent2" w:val="single"/>
      </w:tblBorders>
    </w:tblPr>
    <w:tblStylePr w:type="firstRow">
      <w:pPr>
        <w:spacing w:after="0" w:before="0" w:line="240" w:lineRule="auto"/>
      </w:pPr>
      <w:rPr>
        <w:b w:val="1"/>
        <w:bCs w:val="1"/>
        <w:color w:val="ffffff" w:themeColor="background1"/>
      </w:rPr>
      <w:tblPr/>
      <w:tcPr>
        <w:shd w:color="auto" w:fill="f3a447" w:themeFill="accent2" w:val="clear"/>
      </w:tcPr>
    </w:tblStylePr>
    <w:tblStylePr w:type="lastRow">
      <w:pPr>
        <w:spacing w:after="0" w:before="0" w:line="240" w:lineRule="auto"/>
      </w:pPr>
      <w:rPr>
        <w:b w:val="1"/>
        <w:bCs w:val="1"/>
      </w:rPr>
      <w:tblPr/>
      <w:tcPr>
        <w:tcBorders>
          <w:top w:color="f3a447" w:space="0" w:sz="6" w:themeColor="accent2" w:val="double"/>
          <w:left w:color="f3a447" w:space="0" w:sz="8" w:themeColor="accent2" w:val="single"/>
          <w:bottom w:color="f3a447" w:space="0" w:sz="8" w:themeColor="accent2" w:val="single"/>
          <w:right w:color="f3a447" w:space="0" w:sz="8" w:themeColor="accent2" w:val="single"/>
        </w:tcBorders>
      </w:tcPr>
    </w:tblStylePr>
    <w:tblStylePr w:type="firstCol">
      <w:rPr>
        <w:b w:val="1"/>
        <w:bCs w:val="1"/>
      </w:rPr>
    </w:tblStylePr>
    <w:tblStylePr w:type="lastCol">
      <w:rPr>
        <w:b w:val="1"/>
        <w:bCs w:val="1"/>
      </w:rPr>
    </w:tblStylePr>
    <w:tblStylePr w:type="band1Vert">
      <w:tblPr/>
      <w:tcPr>
        <w:tcBorders>
          <w:top w:color="f3a447" w:space="0" w:sz="8" w:themeColor="accent2" w:val="single"/>
          <w:left w:color="f3a447" w:space="0" w:sz="8" w:themeColor="accent2" w:val="single"/>
          <w:bottom w:color="f3a447" w:space="0" w:sz="8" w:themeColor="accent2" w:val="single"/>
          <w:right w:color="f3a447" w:space="0" w:sz="8" w:themeColor="accent2" w:val="single"/>
        </w:tcBorders>
      </w:tcPr>
    </w:tblStylePr>
    <w:tblStylePr w:type="band1Horz">
      <w:tblPr/>
      <w:tcPr>
        <w:tcBorders>
          <w:top w:color="f3a447" w:space="0" w:sz="8" w:themeColor="accent2" w:val="single"/>
          <w:left w:color="f3a447" w:space="0" w:sz="8" w:themeColor="accent2" w:val="single"/>
          <w:bottom w:color="f3a447" w:space="0" w:sz="8" w:themeColor="accent2" w:val="single"/>
          <w:right w:color="f3a447" w:space="0" w:sz="8" w:themeColor="accent2" w:val="single"/>
        </w:tcBorders>
      </w:tcPr>
    </w:tblStylePr>
  </w:style>
  <w:style w:type="table" w:styleId="LightList-Accent3">
    <w:name w:val="Light List Accent 3"/>
    <w:basedOn w:val="TableNormal"/>
    <w:uiPriority w:val="61"/>
    <w:semiHidden w:val="1"/>
    <w:unhideWhenUsed w:val="1"/>
    <w:rsid w:val="00F64388"/>
    <w:pPr>
      <w:spacing w:after="0" w:line="240" w:lineRule="auto"/>
    </w:pPr>
    <w:tblPr>
      <w:tblStyleRowBandSize w:val="1"/>
      <w:tblStyleColBandSize w:val="1"/>
      <w:tblBorders>
        <w:top w:color="e7bc29" w:space="0" w:sz="8" w:themeColor="accent3" w:val="single"/>
        <w:left w:color="e7bc29" w:space="0" w:sz="8" w:themeColor="accent3" w:val="single"/>
        <w:bottom w:color="e7bc29" w:space="0" w:sz="8" w:themeColor="accent3" w:val="single"/>
        <w:right w:color="e7bc29" w:space="0" w:sz="8" w:themeColor="accent3" w:val="single"/>
      </w:tblBorders>
    </w:tblPr>
    <w:tblStylePr w:type="firstRow">
      <w:pPr>
        <w:spacing w:after="0" w:before="0" w:line="240" w:lineRule="auto"/>
      </w:pPr>
      <w:rPr>
        <w:b w:val="1"/>
        <w:bCs w:val="1"/>
        <w:color w:val="ffffff" w:themeColor="background1"/>
      </w:rPr>
      <w:tblPr/>
      <w:tcPr>
        <w:shd w:color="auto" w:fill="e7bc29" w:themeFill="accent3" w:val="clear"/>
      </w:tcPr>
    </w:tblStylePr>
    <w:tblStylePr w:type="lastRow">
      <w:pPr>
        <w:spacing w:after="0" w:before="0" w:line="240" w:lineRule="auto"/>
      </w:pPr>
      <w:rPr>
        <w:b w:val="1"/>
        <w:bCs w:val="1"/>
      </w:rPr>
      <w:tblPr/>
      <w:tcPr>
        <w:tcBorders>
          <w:top w:color="e7bc29" w:space="0" w:sz="6" w:themeColor="accent3" w:val="double"/>
          <w:left w:color="e7bc29" w:space="0" w:sz="8" w:themeColor="accent3" w:val="single"/>
          <w:bottom w:color="e7bc29" w:space="0" w:sz="8" w:themeColor="accent3" w:val="single"/>
          <w:right w:color="e7bc29" w:space="0" w:sz="8" w:themeColor="accent3" w:val="single"/>
        </w:tcBorders>
      </w:tcPr>
    </w:tblStylePr>
    <w:tblStylePr w:type="firstCol">
      <w:rPr>
        <w:b w:val="1"/>
        <w:bCs w:val="1"/>
      </w:rPr>
    </w:tblStylePr>
    <w:tblStylePr w:type="lastCol">
      <w:rPr>
        <w:b w:val="1"/>
        <w:bCs w:val="1"/>
      </w:rPr>
    </w:tblStylePr>
    <w:tblStylePr w:type="band1Vert">
      <w:tblPr/>
      <w:tcPr>
        <w:tcBorders>
          <w:top w:color="e7bc29" w:space="0" w:sz="8" w:themeColor="accent3" w:val="single"/>
          <w:left w:color="e7bc29" w:space="0" w:sz="8" w:themeColor="accent3" w:val="single"/>
          <w:bottom w:color="e7bc29" w:space="0" w:sz="8" w:themeColor="accent3" w:val="single"/>
          <w:right w:color="e7bc29" w:space="0" w:sz="8" w:themeColor="accent3" w:val="single"/>
        </w:tcBorders>
      </w:tcPr>
    </w:tblStylePr>
    <w:tblStylePr w:type="band1Horz">
      <w:tblPr/>
      <w:tcPr>
        <w:tcBorders>
          <w:top w:color="e7bc29" w:space="0" w:sz="8" w:themeColor="accent3" w:val="single"/>
          <w:left w:color="e7bc29" w:space="0" w:sz="8" w:themeColor="accent3" w:val="single"/>
          <w:bottom w:color="e7bc29" w:space="0" w:sz="8" w:themeColor="accent3" w:val="single"/>
          <w:right w:color="e7bc29" w:space="0" w:sz="8" w:themeColor="accent3" w:val="single"/>
        </w:tcBorders>
      </w:tcPr>
    </w:tblStylePr>
  </w:style>
  <w:style w:type="table" w:styleId="LightList-Accent4">
    <w:name w:val="Light List Accent 4"/>
    <w:basedOn w:val="TableNormal"/>
    <w:uiPriority w:val="61"/>
    <w:semiHidden w:val="1"/>
    <w:unhideWhenUsed w:val="1"/>
    <w:rsid w:val="00F64388"/>
    <w:pPr>
      <w:spacing w:after="0" w:line="240" w:lineRule="auto"/>
    </w:pPr>
    <w:tblPr>
      <w:tblStyleRowBandSize w:val="1"/>
      <w:tblStyleColBandSize w:val="1"/>
      <w:tblBorders>
        <w:top w:color="d092a7" w:space="0" w:sz="8" w:themeColor="accent4" w:val="single"/>
        <w:left w:color="d092a7" w:space="0" w:sz="8" w:themeColor="accent4" w:val="single"/>
        <w:bottom w:color="d092a7" w:space="0" w:sz="8" w:themeColor="accent4" w:val="single"/>
        <w:right w:color="d092a7" w:space="0" w:sz="8" w:themeColor="accent4" w:val="single"/>
      </w:tblBorders>
    </w:tblPr>
    <w:tblStylePr w:type="firstRow">
      <w:pPr>
        <w:spacing w:after="0" w:before="0" w:line="240" w:lineRule="auto"/>
      </w:pPr>
      <w:rPr>
        <w:b w:val="1"/>
        <w:bCs w:val="1"/>
        <w:color w:val="ffffff" w:themeColor="background1"/>
      </w:rPr>
      <w:tblPr/>
      <w:tcPr>
        <w:shd w:color="auto" w:fill="d092a7" w:themeFill="accent4" w:val="clear"/>
      </w:tcPr>
    </w:tblStylePr>
    <w:tblStylePr w:type="lastRow">
      <w:pPr>
        <w:spacing w:after="0" w:before="0" w:line="240" w:lineRule="auto"/>
      </w:pPr>
      <w:rPr>
        <w:b w:val="1"/>
        <w:bCs w:val="1"/>
      </w:rPr>
      <w:tblPr/>
      <w:tcPr>
        <w:tcBorders>
          <w:top w:color="d092a7" w:space="0" w:sz="6" w:themeColor="accent4" w:val="double"/>
          <w:left w:color="d092a7" w:space="0" w:sz="8" w:themeColor="accent4" w:val="single"/>
          <w:bottom w:color="d092a7" w:space="0" w:sz="8" w:themeColor="accent4" w:val="single"/>
          <w:right w:color="d092a7" w:space="0" w:sz="8" w:themeColor="accent4" w:val="single"/>
        </w:tcBorders>
      </w:tcPr>
    </w:tblStylePr>
    <w:tblStylePr w:type="firstCol">
      <w:rPr>
        <w:b w:val="1"/>
        <w:bCs w:val="1"/>
      </w:rPr>
    </w:tblStylePr>
    <w:tblStylePr w:type="lastCol">
      <w:rPr>
        <w:b w:val="1"/>
        <w:bCs w:val="1"/>
      </w:rPr>
    </w:tblStylePr>
    <w:tblStylePr w:type="band1Vert">
      <w:tblPr/>
      <w:tcPr>
        <w:tcBorders>
          <w:top w:color="d092a7" w:space="0" w:sz="8" w:themeColor="accent4" w:val="single"/>
          <w:left w:color="d092a7" w:space="0" w:sz="8" w:themeColor="accent4" w:val="single"/>
          <w:bottom w:color="d092a7" w:space="0" w:sz="8" w:themeColor="accent4" w:val="single"/>
          <w:right w:color="d092a7" w:space="0" w:sz="8" w:themeColor="accent4" w:val="single"/>
        </w:tcBorders>
      </w:tcPr>
    </w:tblStylePr>
    <w:tblStylePr w:type="band1Horz">
      <w:tblPr/>
      <w:tcPr>
        <w:tcBorders>
          <w:top w:color="d092a7" w:space="0" w:sz="8" w:themeColor="accent4" w:val="single"/>
          <w:left w:color="d092a7" w:space="0" w:sz="8" w:themeColor="accent4" w:val="single"/>
          <w:bottom w:color="d092a7" w:space="0" w:sz="8" w:themeColor="accent4" w:val="single"/>
          <w:right w:color="d092a7" w:space="0" w:sz="8" w:themeColor="accent4" w:val="single"/>
        </w:tcBorders>
      </w:tcPr>
    </w:tblStylePr>
  </w:style>
  <w:style w:type="table" w:styleId="LightList-Accent5">
    <w:name w:val="Light List Accent 5"/>
    <w:basedOn w:val="TableNormal"/>
    <w:uiPriority w:val="61"/>
    <w:semiHidden w:val="1"/>
    <w:unhideWhenUsed w:val="1"/>
    <w:rsid w:val="00F64388"/>
    <w:pPr>
      <w:spacing w:after="0" w:line="240" w:lineRule="auto"/>
    </w:pPr>
    <w:tblPr>
      <w:tblStyleRowBandSize w:val="1"/>
      <w:tblStyleColBandSize w:val="1"/>
      <w:tblBorders>
        <w:top w:color="9c85c0" w:space="0" w:sz="8" w:themeColor="accent5" w:val="single"/>
        <w:left w:color="9c85c0" w:space="0" w:sz="8" w:themeColor="accent5" w:val="single"/>
        <w:bottom w:color="9c85c0" w:space="0" w:sz="8" w:themeColor="accent5" w:val="single"/>
        <w:right w:color="9c85c0" w:space="0" w:sz="8" w:themeColor="accent5" w:val="single"/>
      </w:tblBorders>
    </w:tblPr>
    <w:tblStylePr w:type="firstRow">
      <w:pPr>
        <w:spacing w:after="0" w:before="0" w:line="240" w:lineRule="auto"/>
      </w:pPr>
      <w:rPr>
        <w:b w:val="1"/>
        <w:bCs w:val="1"/>
        <w:color w:val="ffffff" w:themeColor="background1"/>
      </w:rPr>
      <w:tblPr/>
      <w:tcPr>
        <w:shd w:color="auto" w:fill="9c85c0" w:themeFill="accent5" w:val="clear"/>
      </w:tcPr>
    </w:tblStylePr>
    <w:tblStylePr w:type="lastRow">
      <w:pPr>
        <w:spacing w:after="0" w:before="0" w:line="240" w:lineRule="auto"/>
      </w:pPr>
      <w:rPr>
        <w:b w:val="1"/>
        <w:bCs w:val="1"/>
      </w:rPr>
      <w:tblPr/>
      <w:tcPr>
        <w:tcBorders>
          <w:top w:color="9c85c0" w:space="0" w:sz="6" w:themeColor="accent5" w:val="double"/>
          <w:left w:color="9c85c0" w:space="0" w:sz="8" w:themeColor="accent5" w:val="single"/>
          <w:bottom w:color="9c85c0" w:space="0" w:sz="8" w:themeColor="accent5" w:val="single"/>
          <w:right w:color="9c85c0" w:space="0" w:sz="8" w:themeColor="accent5" w:val="single"/>
        </w:tcBorders>
      </w:tcPr>
    </w:tblStylePr>
    <w:tblStylePr w:type="firstCol">
      <w:rPr>
        <w:b w:val="1"/>
        <w:bCs w:val="1"/>
      </w:rPr>
    </w:tblStylePr>
    <w:tblStylePr w:type="lastCol">
      <w:rPr>
        <w:b w:val="1"/>
        <w:bCs w:val="1"/>
      </w:rPr>
    </w:tblStylePr>
    <w:tblStylePr w:type="band1Vert">
      <w:tblPr/>
      <w:tcPr>
        <w:tcBorders>
          <w:top w:color="9c85c0" w:space="0" w:sz="8" w:themeColor="accent5" w:val="single"/>
          <w:left w:color="9c85c0" w:space="0" w:sz="8" w:themeColor="accent5" w:val="single"/>
          <w:bottom w:color="9c85c0" w:space="0" w:sz="8" w:themeColor="accent5" w:val="single"/>
          <w:right w:color="9c85c0" w:space="0" w:sz="8" w:themeColor="accent5" w:val="single"/>
        </w:tcBorders>
      </w:tcPr>
    </w:tblStylePr>
    <w:tblStylePr w:type="band1Horz">
      <w:tblPr/>
      <w:tcPr>
        <w:tcBorders>
          <w:top w:color="9c85c0" w:space="0" w:sz="8" w:themeColor="accent5" w:val="single"/>
          <w:left w:color="9c85c0" w:space="0" w:sz="8" w:themeColor="accent5" w:val="single"/>
          <w:bottom w:color="9c85c0" w:space="0" w:sz="8" w:themeColor="accent5" w:val="single"/>
          <w:right w:color="9c85c0" w:space="0" w:sz="8" w:themeColor="accent5" w:val="single"/>
        </w:tcBorders>
      </w:tcPr>
    </w:tblStylePr>
  </w:style>
  <w:style w:type="table" w:styleId="LightList-Accent6">
    <w:name w:val="Light List Accent 6"/>
    <w:basedOn w:val="TableNormal"/>
    <w:uiPriority w:val="61"/>
    <w:semiHidden w:val="1"/>
    <w:unhideWhenUsed w:val="1"/>
    <w:rsid w:val="00F64388"/>
    <w:pPr>
      <w:spacing w:after="0" w:line="240" w:lineRule="auto"/>
    </w:pPr>
    <w:tblPr>
      <w:tblStyleRowBandSize w:val="1"/>
      <w:tblStyleColBandSize w:val="1"/>
      <w:tblBorders>
        <w:top w:color="809ec2" w:space="0" w:sz="8" w:themeColor="accent6" w:val="single"/>
        <w:left w:color="809ec2" w:space="0" w:sz="8" w:themeColor="accent6" w:val="single"/>
        <w:bottom w:color="809ec2" w:space="0" w:sz="8" w:themeColor="accent6" w:val="single"/>
        <w:right w:color="809ec2" w:space="0" w:sz="8" w:themeColor="accent6" w:val="single"/>
      </w:tblBorders>
    </w:tblPr>
    <w:tblStylePr w:type="firstRow">
      <w:pPr>
        <w:spacing w:after="0" w:before="0" w:line="240" w:lineRule="auto"/>
      </w:pPr>
      <w:rPr>
        <w:b w:val="1"/>
        <w:bCs w:val="1"/>
        <w:color w:val="ffffff" w:themeColor="background1"/>
      </w:rPr>
      <w:tblPr/>
      <w:tcPr>
        <w:shd w:color="auto" w:fill="809ec2" w:themeFill="accent6" w:val="clear"/>
      </w:tcPr>
    </w:tblStylePr>
    <w:tblStylePr w:type="lastRow">
      <w:pPr>
        <w:spacing w:after="0" w:before="0" w:line="240" w:lineRule="auto"/>
      </w:pPr>
      <w:rPr>
        <w:b w:val="1"/>
        <w:bCs w:val="1"/>
      </w:rPr>
      <w:tblPr/>
      <w:tcPr>
        <w:tcBorders>
          <w:top w:color="809ec2" w:space="0" w:sz="6" w:themeColor="accent6" w:val="double"/>
          <w:left w:color="809ec2" w:space="0" w:sz="8" w:themeColor="accent6" w:val="single"/>
          <w:bottom w:color="809ec2" w:space="0" w:sz="8" w:themeColor="accent6" w:val="single"/>
          <w:right w:color="809ec2" w:space="0" w:sz="8" w:themeColor="accent6" w:val="single"/>
        </w:tcBorders>
      </w:tcPr>
    </w:tblStylePr>
    <w:tblStylePr w:type="firstCol">
      <w:rPr>
        <w:b w:val="1"/>
        <w:bCs w:val="1"/>
      </w:rPr>
    </w:tblStylePr>
    <w:tblStylePr w:type="lastCol">
      <w:rPr>
        <w:b w:val="1"/>
        <w:bCs w:val="1"/>
      </w:rPr>
    </w:tblStylePr>
    <w:tblStylePr w:type="band1Vert">
      <w:tblPr/>
      <w:tcPr>
        <w:tcBorders>
          <w:top w:color="809ec2" w:space="0" w:sz="8" w:themeColor="accent6" w:val="single"/>
          <w:left w:color="809ec2" w:space="0" w:sz="8" w:themeColor="accent6" w:val="single"/>
          <w:bottom w:color="809ec2" w:space="0" w:sz="8" w:themeColor="accent6" w:val="single"/>
          <w:right w:color="809ec2" w:space="0" w:sz="8" w:themeColor="accent6" w:val="single"/>
        </w:tcBorders>
      </w:tcPr>
    </w:tblStylePr>
    <w:tblStylePr w:type="band1Horz">
      <w:tblPr/>
      <w:tcPr>
        <w:tcBorders>
          <w:top w:color="809ec2" w:space="0" w:sz="8" w:themeColor="accent6" w:val="single"/>
          <w:left w:color="809ec2" w:space="0" w:sz="8" w:themeColor="accent6" w:val="single"/>
          <w:bottom w:color="809ec2" w:space="0" w:sz="8" w:themeColor="accent6" w:val="single"/>
          <w:right w:color="809ec2" w:space="0" w:sz="8" w:themeColor="accent6" w:val="single"/>
        </w:tcBorders>
      </w:tcPr>
    </w:tblStylePr>
  </w:style>
  <w:style w:type="table" w:styleId="LightShading">
    <w:name w:val="Light Shading"/>
    <w:basedOn w:val="TableNormal"/>
    <w:uiPriority w:val="60"/>
    <w:semiHidden w:val="1"/>
    <w:unhideWhenUsed w:val="1"/>
    <w:rsid w:val="00F64388"/>
    <w:pPr>
      <w:spacing w:after="0" w:line="240" w:lineRule="auto"/>
    </w:pPr>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semiHidden w:val="1"/>
    <w:unhideWhenUsed w:val="1"/>
    <w:rsid w:val="00F64388"/>
    <w:pPr>
      <w:spacing w:after="0" w:line="240" w:lineRule="auto"/>
    </w:pPr>
    <w:rPr>
      <w:color w:val="7c9163" w:themeColor="accent1" w:themeShade="0000BF"/>
    </w:rPr>
    <w:tblPr>
      <w:tblStyleRowBandSize w:val="1"/>
      <w:tblStyleColBandSize w:val="1"/>
      <w:tblBorders>
        <w:top w:color="a5b592" w:space="0" w:sz="8" w:themeColor="accent1" w:val="single"/>
        <w:bottom w:color="a5b592" w:space="0" w:sz="8" w:themeColor="accent1" w:val="single"/>
      </w:tblBorders>
    </w:tblPr>
    <w:tblStylePr w:type="firstRow">
      <w:pPr>
        <w:spacing w:after="0" w:before="0" w:line="240" w:lineRule="auto"/>
      </w:pPr>
      <w:rPr>
        <w:b w:val="1"/>
        <w:bCs w:val="1"/>
      </w:rPr>
      <w:tblPr/>
      <w:tcPr>
        <w:tcBorders>
          <w:top w:color="a5b592" w:space="0" w:sz="8" w:themeColor="accent1" w:val="single"/>
          <w:left w:space="0" w:sz="0" w:val="nil"/>
          <w:bottom w:color="a5b592"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a5b592" w:space="0" w:sz="8" w:themeColor="accent1" w:val="single"/>
          <w:left w:space="0" w:sz="0" w:val="nil"/>
          <w:bottom w:color="a5b592"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8ece4" w:themeFill="accent1" w:themeFillTint="00003F" w:val="clear"/>
      </w:tcPr>
    </w:tblStylePr>
    <w:tblStylePr w:type="band1Horz">
      <w:tblPr/>
      <w:tcPr>
        <w:tcBorders>
          <w:left w:space="0" w:sz="0" w:val="nil"/>
          <w:right w:space="0" w:sz="0" w:val="nil"/>
          <w:insideH w:space="0" w:sz="0" w:val="nil"/>
          <w:insideV w:space="0" w:sz="0" w:val="nil"/>
        </w:tcBorders>
        <w:shd w:color="auto" w:fill="e8ece4" w:themeFill="accent1" w:themeFillTint="00003F" w:val="clear"/>
      </w:tcPr>
    </w:tblStylePr>
  </w:style>
  <w:style w:type="table" w:styleId="LightShading-Accent2">
    <w:name w:val="Light Shading Accent 2"/>
    <w:basedOn w:val="TableNormal"/>
    <w:uiPriority w:val="60"/>
    <w:semiHidden w:val="1"/>
    <w:unhideWhenUsed w:val="1"/>
    <w:rsid w:val="00F64388"/>
    <w:pPr>
      <w:spacing w:after="0" w:line="240" w:lineRule="auto"/>
    </w:pPr>
    <w:rPr>
      <w:color w:val="dc7d0e" w:themeColor="accent2" w:themeShade="0000BF"/>
    </w:rPr>
    <w:tblPr>
      <w:tblStyleRowBandSize w:val="1"/>
      <w:tblStyleColBandSize w:val="1"/>
      <w:tblBorders>
        <w:top w:color="f3a447" w:space="0" w:sz="8" w:themeColor="accent2" w:val="single"/>
        <w:bottom w:color="f3a447" w:space="0" w:sz="8" w:themeColor="accent2" w:val="single"/>
      </w:tblBorders>
    </w:tblPr>
    <w:tblStylePr w:type="firstRow">
      <w:pPr>
        <w:spacing w:after="0" w:before="0" w:line="240" w:lineRule="auto"/>
      </w:pPr>
      <w:rPr>
        <w:b w:val="1"/>
        <w:bCs w:val="1"/>
      </w:rPr>
      <w:tblPr/>
      <w:tcPr>
        <w:tcBorders>
          <w:top w:color="f3a447" w:space="0" w:sz="8" w:themeColor="accent2" w:val="single"/>
          <w:left w:space="0" w:sz="0" w:val="nil"/>
          <w:bottom w:color="f3a447"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f3a447" w:space="0" w:sz="8" w:themeColor="accent2" w:val="single"/>
          <w:left w:space="0" w:sz="0" w:val="nil"/>
          <w:bottom w:color="f3a447"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ce8d1" w:themeFill="accent2" w:themeFillTint="00003F" w:val="clear"/>
      </w:tcPr>
    </w:tblStylePr>
    <w:tblStylePr w:type="band1Horz">
      <w:tblPr/>
      <w:tcPr>
        <w:tcBorders>
          <w:left w:space="0" w:sz="0" w:val="nil"/>
          <w:right w:space="0" w:sz="0" w:val="nil"/>
          <w:insideH w:space="0" w:sz="0" w:val="nil"/>
          <w:insideV w:space="0" w:sz="0" w:val="nil"/>
        </w:tcBorders>
        <w:shd w:color="auto" w:fill="fce8d1" w:themeFill="accent2" w:themeFillTint="00003F" w:val="clear"/>
      </w:tcPr>
    </w:tblStylePr>
  </w:style>
  <w:style w:type="table" w:styleId="LightShading-Accent3">
    <w:name w:val="Light Shading Accent 3"/>
    <w:basedOn w:val="TableNormal"/>
    <w:uiPriority w:val="60"/>
    <w:semiHidden w:val="1"/>
    <w:unhideWhenUsed w:val="1"/>
    <w:rsid w:val="00F64388"/>
    <w:pPr>
      <w:spacing w:after="0" w:line="240" w:lineRule="auto"/>
    </w:pPr>
    <w:rPr>
      <w:color w:val="b79214" w:themeColor="accent3" w:themeShade="0000BF"/>
    </w:rPr>
    <w:tblPr>
      <w:tblStyleRowBandSize w:val="1"/>
      <w:tblStyleColBandSize w:val="1"/>
      <w:tblBorders>
        <w:top w:color="e7bc29" w:space="0" w:sz="8" w:themeColor="accent3" w:val="single"/>
        <w:bottom w:color="e7bc29" w:space="0" w:sz="8" w:themeColor="accent3" w:val="single"/>
      </w:tblBorders>
    </w:tblPr>
    <w:tblStylePr w:type="firstRow">
      <w:pPr>
        <w:spacing w:after="0" w:before="0" w:line="240" w:lineRule="auto"/>
      </w:pPr>
      <w:rPr>
        <w:b w:val="1"/>
        <w:bCs w:val="1"/>
      </w:rPr>
      <w:tblPr/>
      <w:tcPr>
        <w:tcBorders>
          <w:top w:color="e7bc29" w:space="0" w:sz="8" w:themeColor="accent3" w:val="single"/>
          <w:left w:space="0" w:sz="0" w:val="nil"/>
          <w:bottom w:color="e7bc2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e7bc29" w:space="0" w:sz="8" w:themeColor="accent3" w:val="single"/>
          <w:left w:space="0" w:sz="0" w:val="nil"/>
          <w:bottom w:color="e7bc2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9eec9" w:themeFill="accent3" w:themeFillTint="00003F" w:val="clear"/>
      </w:tcPr>
    </w:tblStylePr>
    <w:tblStylePr w:type="band1Horz">
      <w:tblPr/>
      <w:tcPr>
        <w:tcBorders>
          <w:left w:space="0" w:sz="0" w:val="nil"/>
          <w:right w:space="0" w:sz="0" w:val="nil"/>
          <w:insideH w:space="0" w:sz="0" w:val="nil"/>
          <w:insideV w:space="0" w:sz="0" w:val="nil"/>
        </w:tcBorders>
        <w:shd w:color="auto" w:fill="f9eec9" w:themeFill="accent3" w:themeFillTint="00003F" w:val="clear"/>
      </w:tcPr>
    </w:tblStylePr>
  </w:style>
  <w:style w:type="table" w:styleId="LightShading-Accent4">
    <w:name w:val="Light Shading Accent 4"/>
    <w:basedOn w:val="TableNormal"/>
    <w:uiPriority w:val="60"/>
    <w:semiHidden w:val="1"/>
    <w:unhideWhenUsed w:val="1"/>
    <w:rsid w:val="00F64388"/>
    <w:pPr>
      <w:spacing w:after="0" w:line="240" w:lineRule="auto"/>
    </w:pPr>
    <w:rPr>
      <w:color w:val="b55374" w:themeColor="accent4" w:themeShade="0000BF"/>
    </w:rPr>
    <w:tblPr>
      <w:tblStyleRowBandSize w:val="1"/>
      <w:tblStyleColBandSize w:val="1"/>
      <w:tblBorders>
        <w:top w:color="d092a7" w:space="0" w:sz="8" w:themeColor="accent4" w:val="single"/>
        <w:bottom w:color="d092a7" w:space="0" w:sz="8" w:themeColor="accent4" w:val="single"/>
      </w:tblBorders>
    </w:tblPr>
    <w:tblStylePr w:type="firstRow">
      <w:pPr>
        <w:spacing w:after="0" w:before="0" w:line="240" w:lineRule="auto"/>
      </w:pPr>
      <w:rPr>
        <w:b w:val="1"/>
        <w:bCs w:val="1"/>
      </w:rPr>
      <w:tblPr/>
      <w:tcPr>
        <w:tcBorders>
          <w:top w:color="d092a7" w:space="0" w:sz="8" w:themeColor="accent4" w:val="single"/>
          <w:left w:space="0" w:sz="0" w:val="nil"/>
          <w:bottom w:color="d092a7"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d092a7" w:space="0" w:sz="8" w:themeColor="accent4" w:val="single"/>
          <w:left w:space="0" w:sz="0" w:val="nil"/>
          <w:bottom w:color="d092a7"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3e3e9" w:themeFill="accent4" w:themeFillTint="00003F" w:val="clear"/>
      </w:tcPr>
    </w:tblStylePr>
    <w:tblStylePr w:type="band1Horz">
      <w:tblPr/>
      <w:tcPr>
        <w:tcBorders>
          <w:left w:space="0" w:sz="0" w:val="nil"/>
          <w:right w:space="0" w:sz="0" w:val="nil"/>
          <w:insideH w:space="0" w:sz="0" w:val="nil"/>
          <w:insideV w:space="0" w:sz="0" w:val="nil"/>
        </w:tcBorders>
        <w:shd w:color="auto" w:fill="f3e3e9" w:themeFill="accent4" w:themeFillTint="00003F" w:val="clear"/>
      </w:tcPr>
    </w:tblStylePr>
  </w:style>
  <w:style w:type="table" w:styleId="LightShading-Accent5">
    <w:name w:val="Light Shading Accent 5"/>
    <w:basedOn w:val="TableNormal"/>
    <w:uiPriority w:val="60"/>
    <w:semiHidden w:val="1"/>
    <w:unhideWhenUsed w:val="1"/>
    <w:rsid w:val="00F64388"/>
    <w:pPr>
      <w:spacing w:after="0" w:line="240" w:lineRule="auto"/>
    </w:pPr>
    <w:rPr>
      <w:color w:val="7153a0" w:themeColor="accent5" w:themeShade="0000BF"/>
    </w:rPr>
    <w:tblPr>
      <w:tblStyleRowBandSize w:val="1"/>
      <w:tblStyleColBandSize w:val="1"/>
      <w:tblBorders>
        <w:top w:color="9c85c0" w:space="0" w:sz="8" w:themeColor="accent5" w:val="single"/>
        <w:bottom w:color="9c85c0" w:space="0" w:sz="8" w:themeColor="accent5" w:val="single"/>
      </w:tblBorders>
    </w:tblPr>
    <w:tblStylePr w:type="firstRow">
      <w:pPr>
        <w:spacing w:after="0" w:before="0" w:line="240" w:lineRule="auto"/>
      </w:pPr>
      <w:rPr>
        <w:b w:val="1"/>
        <w:bCs w:val="1"/>
      </w:rPr>
      <w:tblPr/>
      <w:tcPr>
        <w:tcBorders>
          <w:top w:color="9c85c0" w:space="0" w:sz="8" w:themeColor="accent5" w:val="single"/>
          <w:left w:space="0" w:sz="0" w:val="nil"/>
          <w:bottom w:color="9c85c0"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9c85c0" w:space="0" w:sz="8" w:themeColor="accent5" w:val="single"/>
          <w:left w:space="0" w:sz="0" w:val="nil"/>
          <w:bottom w:color="9c85c0"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0ef" w:themeFill="accent5" w:themeFillTint="00003F" w:val="clear"/>
      </w:tcPr>
    </w:tblStylePr>
    <w:tblStylePr w:type="band1Horz">
      <w:tblPr/>
      <w:tcPr>
        <w:tcBorders>
          <w:left w:space="0" w:sz="0" w:val="nil"/>
          <w:right w:space="0" w:sz="0" w:val="nil"/>
          <w:insideH w:space="0" w:sz="0" w:val="nil"/>
          <w:insideV w:space="0" w:sz="0" w:val="nil"/>
        </w:tcBorders>
        <w:shd w:color="auto" w:fill="e6e0ef" w:themeFill="accent5" w:themeFillTint="00003F" w:val="clear"/>
      </w:tcPr>
    </w:tblStylePr>
  </w:style>
  <w:style w:type="table" w:styleId="LightShading-Accent6">
    <w:name w:val="Light Shading Accent 6"/>
    <w:basedOn w:val="TableNormal"/>
    <w:uiPriority w:val="60"/>
    <w:semiHidden w:val="1"/>
    <w:unhideWhenUsed w:val="1"/>
    <w:rsid w:val="00F64388"/>
    <w:pPr>
      <w:spacing w:after="0" w:line="240" w:lineRule="auto"/>
    </w:pPr>
    <w:rPr>
      <w:color w:val="4e74a2" w:themeColor="accent6" w:themeShade="0000BF"/>
    </w:rPr>
    <w:tblPr>
      <w:tblStyleRowBandSize w:val="1"/>
      <w:tblStyleColBandSize w:val="1"/>
      <w:tblBorders>
        <w:top w:color="809ec2" w:space="0" w:sz="8" w:themeColor="accent6" w:val="single"/>
        <w:bottom w:color="809ec2" w:space="0" w:sz="8" w:themeColor="accent6" w:val="single"/>
      </w:tblBorders>
    </w:tblPr>
    <w:tblStylePr w:type="firstRow">
      <w:pPr>
        <w:spacing w:after="0" w:before="0" w:line="240" w:lineRule="auto"/>
      </w:pPr>
      <w:rPr>
        <w:b w:val="1"/>
        <w:bCs w:val="1"/>
      </w:rPr>
      <w:tblPr/>
      <w:tcPr>
        <w:tcBorders>
          <w:top w:color="809ec2" w:space="0" w:sz="8" w:themeColor="accent6" w:val="single"/>
          <w:left w:space="0" w:sz="0" w:val="nil"/>
          <w:bottom w:color="809ec2"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9ec2" w:space="0" w:sz="8" w:themeColor="accent6" w:val="single"/>
          <w:left w:space="0" w:sz="0" w:val="nil"/>
          <w:bottom w:color="809ec2"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e6f0" w:themeFill="accent6" w:themeFillTint="00003F" w:val="clear"/>
      </w:tcPr>
    </w:tblStylePr>
    <w:tblStylePr w:type="band1Horz">
      <w:tblPr/>
      <w:tcPr>
        <w:tcBorders>
          <w:left w:space="0" w:sz="0" w:val="nil"/>
          <w:right w:space="0" w:sz="0" w:val="nil"/>
          <w:insideH w:space="0" w:sz="0" w:val="nil"/>
          <w:insideV w:space="0" w:sz="0" w:val="nil"/>
        </w:tcBorders>
        <w:shd w:color="auto" w:fill="dfe6f0" w:themeFill="accent6" w:themeFillTint="00003F" w:val="clear"/>
      </w:tcPr>
    </w:tblStylePr>
  </w:style>
  <w:style w:type="character" w:styleId="LineNumber">
    <w:name w:val="line number"/>
    <w:basedOn w:val="DefaultParagraphFont"/>
    <w:uiPriority w:val="99"/>
    <w:semiHidden w:val="1"/>
    <w:unhideWhenUsed w:val="1"/>
    <w:rsid w:val="00F64388"/>
  </w:style>
  <w:style w:type="paragraph" w:styleId="List">
    <w:name w:val="List"/>
    <w:basedOn w:val="Normal"/>
    <w:uiPriority w:val="99"/>
    <w:semiHidden w:val="1"/>
    <w:unhideWhenUsed w:val="1"/>
    <w:rsid w:val="00F64388"/>
    <w:pPr>
      <w:ind w:left="360" w:hanging="360"/>
      <w:contextualSpacing w:val="1"/>
    </w:pPr>
  </w:style>
  <w:style w:type="paragraph" w:styleId="List2">
    <w:name w:val="List 2"/>
    <w:basedOn w:val="Normal"/>
    <w:uiPriority w:val="99"/>
    <w:semiHidden w:val="1"/>
    <w:unhideWhenUsed w:val="1"/>
    <w:rsid w:val="00F64388"/>
    <w:pPr>
      <w:ind w:left="720" w:hanging="360"/>
      <w:contextualSpacing w:val="1"/>
    </w:pPr>
  </w:style>
  <w:style w:type="paragraph" w:styleId="List3">
    <w:name w:val="List 3"/>
    <w:basedOn w:val="Normal"/>
    <w:uiPriority w:val="99"/>
    <w:semiHidden w:val="1"/>
    <w:unhideWhenUsed w:val="1"/>
    <w:rsid w:val="00F64388"/>
    <w:pPr>
      <w:ind w:left="1080" w:hanging="360"/>
      <w:contextualSpacing w:val="1"/>
    </w:pPr>
  </w:style>
  <w:style w:type="paragraph" w:styleId="List4">
    <w:name w:val="List 4"/>
    <w:basedOn w:val="Normal"/>
    <w:uiPriority w:val="99"/>
    <w:semiHidden w:val="1"/>
    <w:unhideWhenUsed w:val="1"/>
    <w:rsid w:val="00F64388"/>
    <w:pPr>
      <w:ind w:left="1440" w:hanging="360"/>
      <w:contextualSpacing w:val="1"/>
    </w:pPr>
  </w:style>
  <w:style w:type="paragraph" w:styleId="List5">
    <w:name w:val="List 5"/>
    <w:basedOn w:val="Normal"/>
    <w:uiPriority w:val="99"/>
    <w:semiHidden w:val="1"/>
    <w:unhideWhenUsed w:val="1"/>
    <w:rsid w:val="00F64388"/>
    <w:pPr>
      <w:ind w:left="1800" w:hanging="360"/>
      <w:contextualSpacing w:val="1"/>
    </w:pPr>
  </w:style>
  <w:style w:type="paragraph" w:styleId="ListBullet">
    <w:name w:val="List Bullet"/>
    <w:basedOn w:val="Normal"/>
    <w:uiPriority w:val="99"/>
    <w:semiHidden w:val="1"/>
    <w:unhideWhenUsed w:val="1"/>
    <w:rsid w:val="00F64388"/>
    <w:pPr>
      <w:numPr>
        <w:numId w:val="1"/>
      </w:numPr>
      <w:contextualSpacing w:val="1"/>
    </w:pPr>
  </w:style>
  <w:style w:type="paragraph" w:styleId="ListBullet2">
    <w:name w:val="List Bullet 2"/>
    <w:basedOn w:val="Normal"/>
    <w:uiPriority w:val="99"/>
    <w:semiHidden w:val="1"/>
    <w:unhideWhenUsed w:val="1"/>
    <w:rsid w:val="00F64388"/>
    <w:pPr>
      <w:numPr>
        <w:numId w:val="2"/>
      </w:numPr>
      <w:contextualSpacing w:val="1"/>
    </w:pPr>
  </w:style>
  <w:style w:type="paragraph" w:styleId="ListBullet3">
    <w:name w:val="List Bullet 3"/>
    <w:basedOn w:val="Normal"/>
    <w:uiPriority w:val="99"/>
    <w:semiHidden w:val="1"/>
    <w:unhideWhenUsed w:val="1"/>
    <w:rsid w:val="00F64388"/>
    <w:pPr>
      <w:numPr>
        <w:numId w:val="3"/>
      </w:numPr>
      <w:contextualSpacing w:val="1"/>
    </w:pPr>
  </w:style>
  <w:style w:type="paragraph" w:styleId="ListBullet4">
    <w:name w:val="List Bullet 4"/>
    <w:basedOn w:val="Normal"/>
    <w:uiPriority w:val="99"/>
    <w:semiHidden w:val="1"/>
    <w:unhideWhenUsed w:val="1"/>
    <w:rsid w:val="00F64388"/>
    <w:pPr>
      <w:numPr>
        <w:numId w:val="4"/>
      </w:numPr>
      <w:contextualSpacing w:val="1"/>
    </w:pPr>
  </w:style>
  <w:style w:type="paragraph" w:styleId="ListBullet5">
    <w:name w:val="List Bullet 5"/>
    <w:basedOn w:val="Normal"/>
    <w:uiPriority w:val="99"/>
    <w:semiHidden w:val="1"/>
    <w:unhideWhenUsed w:val="1"/>
    <w:rsid w:val="00F64388"/>
    <w:pPr>
      <w:numPr>
        <w:numId w:val="5"/>
      </w:numPr>
      <w:contextualSpacing w:val="1"/>
    </w:pPr>
  </w:style>
  <w:style w:type="paragraph" w:styleId="ListContinue">
    <w:name w:val="List Continue"/>
    <w:basedOn w:val="Normal"/>
    <w:uiPriority w:val="99"/>
    <w:semiHidden w:val="1"/>
    <w:unhideWhenUsed w:val="1"/>
    <w:rsid w:val="00F64388"/>
    <w:pPr>
      <w:spacing w:after="120"/>
      <w:ind w:left="360"/>
      <w:contextualSpacing w:val="1"/>
    </w:pPr>
  </w:style>
  <w:style w:type="paragraph" w:styleId="ListContinue2">
    <w:name w:val="List Continue 2"/>
    <w:basedOn w:val="Normal"/>
    <w:uiPriority w:val="99"/>
    <w:semiHidden w:val="1"/>
    <w:unhideWhenUsed w:val="1"/>
    <w:rsid w:val="00F64388"/>
    <w:pPr>
      <w:spacing w:after="120"/>
      <w:ind w:left="720"/>
      <w:contextualSpacing w:val="1"/>
    </w:pPr>
  </w:style>
  <w:style w:type="paragraph" w:styleId="ListContinue3">
    <w:name w:val="List Continue 3"/>
    <w:basedOn w:val="Normal"/>
    <w:uiPriority w:val="99"/>
    <w:semiHidden w:val="1"/>
    <w:unhideWhenUsed w:val="1"/>
    <w:rsid w:val="00F64388"/>
    <w:pPr>
      <w:spacing w:after="120"/>
      <w:ind w:left="1080"/>
      <w:contextualSpacing w:val="1"/>
    </w:pPr>
  </w:style>
  <w:style w:type="paragraph" w:styleId="ListContinue4">
    <w:name w:val="List Continue 4"/>
    <w:basedOn w:val="Normal"/>
    <w:uiPriority w:val="99"/>
    <w:semiHidden w:val="1"/>
    <w:unhideWhenUsed w:val="1"/>
    <w:rsid w:val="00F64388"/>
    <w:pPr>
      <w:spacing w:after="120"/>
      <w:ind w:left="1440"/>
      <w:contextualSpacing w:val="1"/>
    </w:pPr>
  </w:style>
  <w:style w:type="paragraph" w:styleId="ListContinue5">
    <w:name w:val="List Continue 5"/>
    <w:basedOn w:val="Normal"/>
    <w:uiPriority w:val="99"/>
    <w:semiHidden w:val="1"/>
    <w:unhideWhenUsed w:val="1"/>
    <w:rsid w:val="00F64388"/>
    <w:pPr>
      <w:spacing w:after="120"/>
      <w:ind w:left="1800"/>
      <w:contextualSpacing w:val="1"/>
    </w:pPr>
  </w:style>
  <w:style w:type="paragraph" w:styleId="ListNumber2">
    <w:name w:val="List Number 2"/>
    <w:basedOn w:val="Normal"/>
    <w:uiPriority w:val="99"/>
    <w:semiHidden w:val="1"/>
    <w:unhideWhenUsed w:val="1"/>
    <w:rsid w:val="00F64388"/>
    <w:pPr>
      <w:numPr>
        <w:numId w:val="6"/>
      </w:numPr>
      <w:contextualSpacing w:val="1"/>
    </w:pPr>
  </w:style>
  <w:style w:type="paragraph" w:styleId="ListNumber3">
    <w:name w:val="List Number 3"/>
    <w:basedOn w:val="Normal"/>
    <w:uiPriority w:val="99"/>
    <w:semiHidden w:val="1"/>
    <w:unhideWhenUsed w:val="1"/>
    <w:rsid w:val="00F64388"/>
    <w:pPr>
      <w:numPr>
        <w:numId w:val="7"/>
      </w:numPr>
      <w:contextualSpacing w:val="1"/>
    </w:pPr>
  </w:style>
  <w:style w:type="paragraph" w:styleId="ListNumber4">
    <w:name w:val="List Number 4"/>
    <w:basedOn w:val="Normal"/>
    <w:uiPriority w:val="99"/>
    <w:semiHidden w:val="1"/>
    <w:unhideWhenUsed w:val="1"/>
    <w:rsid w:val="00F64388"/>
    <w:pPr>
      <w:numPr>
        <w:numId w:val="8"/>
      </w:numPr>
      <w:contextualSpacing w:val="1"/>
    </w:pPr>
  </w:style>
  <w:style w:type="paragraph" w:styleId="ListNumber5">
    <w:name w:val="List Number 5"/>
    <w:basedOn w:val="Normal"/>
    <w:uiPriority w:val="99"/>
    <w:semiHidden w:val="1"/>
    <w:unhideWhenUsed w:val="1"/>
    <w:rsid w:val="00F64388"/>
    <w:pPr>
      <w:numPr>
        <w:numId w:val="9"/>
      </w:numPr>
      <w:contextualSpacing w:val="1"/>
    </w:pPr>
  </w:style>
  <w:style w:type="paragraph" w:styleId="ListParagraph">
    <w:name w:val="List Paragraph"/>
    <w:basedOn w:val="Normal"/>
    <w:uiPriority w:val="34"/>
    <w:unhideWhenUsed w:val="1"/>
    <w:qFormat w:val="1"/>
    <w:rsid w:val="00F64388"/>
    <w:pPr>
      <w:ind w:left="720"/>
      <w:contextualSpacing w:val="1"/>
    </w:pPr>
  </w:style>
  <w:style w:type="table" w:styleId="ListTable1Light">
    <w:name w:val="List Table 1 Light"/>
    <w:basedOn w:val="TableNormal"/>
    <w:uiPriority w:val="46"/>
    <w:rsid w:val="00F64388"/>
    <w:pPr>
      <w:spacing w:after="0" w:line="240" w:lineRule="auto"/>
    </w:pPr>
    <w:tblPr>
      <w:tblStyleRowBandSize w:val="1"/>
      <w:tblStyleColBandSize w:val="1"/>
    </w:tblPr>
    <w:tblStylePr w:type="firstRow">
      <w:rPr>
        <w:b w:val="1"/>
        <w:bCs w:val="1"/>
      </w:rPr>
      <w:tblPr/>
      <w:tcPr>
        <w:tcBorders>
          <w:bottom w:color="666666" w:space="0" w:sz="4" w:themeColor="text1" w:themeTint="000099" w:val="single"/>
        </w:tcBorders>
      </w:tcPr>
    </w:tblStylePr>
    <w:tblStylePr w:type="lastRow">
      <w:rPr>
        <w:b w:val="1"/>
        <w:bCs w:val="1"/>
      </w:rPr>
      <w:tblPr/>
      <w:tcPr>
        <w:tcBorders>
          <w:top w:color="666666" w:space="0" w:sz="4" w:themeColor="text1" w:themeTint="000099" w:val="sing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1Light-Accent1">
    <w:name w:val="List Table 1 Light Accent 1"/>
    <w:basedOn w:val="TableNormal"/>
    <w:uiPriority w:val="46"/>
    <w:rsid w:val="00F64388"/>
    <w:pPr>
      <w:spacing w:after="0" w:line="240" w:lineRule="auto"/>
    </w:pPr>
    <w:tblPr>
      <w:tblStyleRowBandSize w:val="1"/>
      <w:tblStyleColBandSize w:val="1"/>
    </w:tblPr>
    <w:tblStylePr w:type="firstRow">
      <w:rPr>
        <w:b w:val="1"/>
        <w:bCs w:val="1"/>
      </w:rPr>
      <w:tblPr/>
      <w:tcPr>
        <w:tcBorders>
          <w:bottom w:color="c8d2bd" w:space="0" w:sz="4" w:themeColor="accent1" w:themeTint="000099" w:val="single"/>
        </w:tcBorders>
      </w:tcPr>
    </w:tblStylePr>
    <w:tblStylePr w:type="lastRow">
      <w:rPr>
        <w:b w:val="1"/>
        <w:bCs w:val="1"/>
      </w:rPr>
      <w:tblPr/>
      <w:tcPr>
        <w:tcBorders>
          <w:top w:color="c8d2bd"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ListTable1Light-Accent2">
    <w:name w:val="List Table 1 Light Accent 2"/>
    <w:basedOn w:val="TableNormal"/>
    <w:uiPriority w:val="46"/>
    <w:rsid w:val="00F64388"/>
    <w:pPr>
      <w:spacing w:after="0" w:line="240" w:lineRule="auto"/>
    </w:pPr>
    <w:tblPr>
      <w:tblStyleRowBandSize w:val="1"/>
      <w:tblStyleColBandSize w:val="1"/>
    </w:tblPr>
    <w:tblStylePr w:type="firstRow">
      <w:rPr>
        <w:b w:val="1"/>
        <w:bCs w:val="1"/>
      </w:rPr>
      <w:tblPr/>
      <w:tcPr>
        <w:tcBorders>
          <w:bottom w:color="f7c890" w:space="0" w:sz="4" w:themeColor="accent2" w:themeTint="000099" w:val="single"/>
        </w:tcBorders>
      </w:tcPr>
    </w:tblStylePr>
    <w:tblStylePr w:type="lastRow">
      <w:rPr>
        <w:b w:val="1"/>
        <w:bCs w:val="1"/>
      </w:rPr>
      <w:tblPr/>
      <w:tcPr>
        <w:tcBorders>
          <w:top w:color="f7c890" w:space="0" w:sz="4" w:themeColor="accent2" w:themeTint="000099" w:val="sing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ListTable1Light-Accent3">
    <w:name w:val="List Table 1 Light Accent 3"/>
    <w:basedOn w:val="TableNormal"/>
    <w:uiPriority w:val="46"/>
    <w:rsid w:val="00F64388"/>
    <w:pPr>
      <w:spacing w:after="0" w:line="240" w:lineRule="auto"/>
    </w:pPr>
    <w:tblPr>
      <w:tblStyleRowBandSize w:val="1"/>
      <w:tblStyleColBandSize w:val="1"/>
    </w:tblPr>
    <w:tblStylePr w:type="firstRow">
      <w:rPr>
        <w:b w:val="1"/>
        <w:bCs w:val="1"/>
      </w:rPr>
      <w:tblPr/>
      <w:tcPr>
        <w:tcBorders>
          <w:bottom w:color="f0d67e" w:space="0" w:sz="4" w:themeColor="accent3" w:themeTint="000099" w:val="single"/>
        </w:tcBorders>
      </w:tcPr>
    </w:tblStylePr>
    <w:tblStylePr w:type="lastRow">
      <w:rPr>
        <w:b w:val="1"/>
        <w:bCs w:val="1"/>
      </w:rPr>
      <w:tblPr/>
      <w:tcPr>
        <w:tcBorders>
          <w:top w:color="f0d67e" w:space="0" w:sz="4" w:themeColor="accent3" w:themeTint="000099" w:val="sing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ListTable1Light-Accent4">
    <w:name w:val="List Table 1 Light Accent 4"/>
    <w:basedOn w:val="TableNormal"/>
    <w:uiPriority w:val="46"/>
    <w:rsid w:val="00F64388"/>
    <w:pPr>
      <w:spacing w:after="0" w:line="240" w:lineRule="auto"/>
    </w:pPr>
    <w:tblPr>
      <w:tblStyleRowBandSize w:val="1"/>
      <w:tblStyleColBandSize w:val="1"/>
    </w:tblPr>
    <w:tblStylePr w:type="firstRow">
      <w:rPr>
        <w:b w:val="1"/>
        <w:bCs w:val="1"/>
      </w:rPr>
      <w:tblPr/>
      <w:tcPr>
        <w:tcBorders>
          <w:bottom w:color="e2bdca" w:space="0" w:sz="4" w:themeColor="accent4" w:themeTint="000099" w:val="single"/>
        </w:tcBorders>
      </w:tcPr>
    </w:tblStylePr>
    <w:tblStylePr w:type="lastRow">
      <w:rPr>
        <w:b w:val="1"/>
        <w:bCs w:val="1"/>
      </w:rPr>
      <w:tblPr/>
      <w:tcPr>
        <w:tcBorders>
          <w:top w:color="e2bdca" w:space="0" w:sz="4" w:themeColor="accent4" w:themeTint="000099" w:val="sing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ListTable1Light-Accent5">
    <w:name w:val="List Table 1 Light Accent 5"/>
    <w:basedOn w:val="TableNormal"/>
    <w:uiPriority w:val="46"/>
    <w:rsid w:val="00F64388"/>
    <w:pPr>
      <w:spacing w:after="0" w:line="240" w:lineRule="auto"/>
    </w:pPr>
    <w:tblPr>
      <w:tblStyleRowBandSize w:val="1"/>
      <w:tblStyleColBandSize w:val="1"/>
    </w:tblPr>
    <w:tblStylePr w:type="firstRow">
      <w:rPr>
        <w:b w:val="1"/>
        <w:bCs w:val="1"/>
      </w:rPr>
      <w:tblPr/>
      <w:tcPr>
        <w:tcBorders>
          <w:bottom w:color="c3b5d9" w:space="0" w:sz="4" w:themeColor="accent5" w:themeTint="000099" w:val="single"/>
        </w:tcBorders>
      </w:tcPr>
    </w:tblStylePr>
    <w:tblStylePr w:type="lastRow">
      <w:rPr>
        <w:b w:val="1"/>
        <w:bCs w:val="1"/>
      </w:rPr>
      <w:tblPr/>
      <w:tcPr>
        <w:tcBorders>
          <w:top w:color="c3b5d9" w:space="0" w:sz="4" w:themeColor="accent5" w:themeTint="000099" w:val="sing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ListTable1Light-Accent6">
    <w:name w:val="List Table 1 Light Accent 6"/>
    <w:basedOn w:val="TableNormal"/>
    <w:uiPriority w:val="46"/>
    <w:rsid w:val="00F64388"/>
    <w:pPr>
      <w:spacing w:after="0" w:line="240" w:lineRule="auto"/>
    </w:pPr>
    <w:tblPr>
      <w:tblStyleRowBandSize w:val="1"/>
      <w:tblStyleColBandSize w:val="1"/>
    </w:tblPr>
    <w:tblStylePr w:type="firstRow">
      <w:rPr>
        <w:b w:val="1"/>
        <w:bCs w:val="1"/>
      </w:rPr>
      <w:tblPr/>
      <w:tcPr>
        <w:tcBorders>
          <w:bottom w:color="b2c4da" w:space="0" w:sz="4" w:themeColor="accent6" w:themeTint="000099" w:val="single"/>
        </w:tcBorders>
      </w:tcPr>
    </w:tblStylePr>
    <w:tblStylePr w:type="lastRow">
      <w:rPr>
        <w:b w:val="1"/>
        <w:bCs w:val="1"/>
      </w:rPr>
      <w:tblPr/>
      <w:tcPr>
        <w:tcBorders>
          <w:top w:color="b2c4da" w:space="0" w:sz="4" w:themeColor="accent6" w:themeTint="000099" w:val="sing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ListTable2">
    <w:name w:val="List Table 2"/>
    <w:basedOn w:val="TableNormal"/>
    <w:uiPriority w:val="47"/>
    <w:rsid w:val="00F64388"/>
    <w:pPr>
      <w:spacing w:after="0" w:line="240" w:lineRule="auto"/>
    </w:pPr>
    <w:tblPr>
      <w:tblStyleRowBandSize w:val="1"/>
      <w:tblStyleColBandSize w:val="1"/>
      <w:tblBorders>
        <w:top w:color="666666" w:space="0" w:sz="4" w:themeColor="text1" w:themeTint="000099" w:val="single"/>
        <w:bottom w:color="666666" w:space="0" w:sz="4" w:themeColor="text1" w:themeTint="000099" w:val="single"/>
        <w:insideH w:color="666666" w:space="0" w:sz="4" w:themeColor="text1"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2-Accent1">
    <w:name w:val="List Table 2 Accent 1"/>
    <w:basedOn w:val="TableNormal"/>
    <w:uiPriority w:val="47"/>
    <w:rsid w:val="00F64388"/>
    <w:pPr>
      <w:spacing w:after="0" w:line="240" w:lineRule="auto"/>
    </w:pPr>
    <w:tblPr>
      <w:tblStyleRowBandSize w:val="1"/>
      <w:tblStyleColBandSize w:val="1"/>
      <w:tblBorders>
        <w:top w:color="c8d2bd" w:space="0" w:sz="4" w:themeColor="accent1" w:themeTint="000099" w:val="single"/>
        <w:bottom w:color="c8d2bd" w:space="0" w:sz="4" w:themeColor="accent1" w:themeTint="000099" w:val="single"/>
        <w:insideH w:color="c8d2bd" w:space="0" w:sz="4" w:themeColor="accent1"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ListTable2-Accent2">
    <w:name w:val="List Table 2 Accent 2"/>
    <w:basedOn w:val="TableNormal"/>
    <w:uiPriority w:val="47"/>
    <w:rsid w:val="00F64388"/>
    <w:pPr>
      <w:spacing w:after="0" w:line="240" w:lineRule="auto"/>
    </w:pPr>
    <w:tblPr>
      <w:tblStyleRowBandSize w:val="1"/>
      <w:tblStyleColBandSize w:val="1"/>
      <w:tblBorders>
        <w:top w:color="f7c890" w:space="0" w:sz="4" w:themeColor="accent2" w:themeTint="000099" w:val="single"/>
        <w:bottom w:color="f7c890" w:space="0" w:sz="4" w:themeColor="accent2" w:themeTint="000099" w:val="single"/>
        <w:insideH w:color="f7c890" w:space="0" w:sz="4" w:themeColor="accent2"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ListTable2-Accent3">
    <w:name w:val="List Table 2 Accent 3"/>
    <w:basedOn w:val="TableNormal"/>
    <w:uiPriority w:val="47"/>
    <w:rsid w:val="00F64388"/>
    <w:pPr>
      <w:spacing w:after="0" w:line="240" w:lineRule="auto"/>
    </w:pPr>
    <w:tblPr>
      <w:tblStyleRowBandSize w:val="1"/>
      <w:tblStyleColBandSize w:val="1"/>
      <w:tblBorders>
        <w:top w:color="f0d67e" w:space="0" w:sz="4" w:themeColor="accent3" w:themeTint="000099" w:val="single"/>
        <w:bottom w:color="f0d67e" w:space="0" w:sz="4" w:themeColor="accent3" w:themeTint="000099" w:val="single"/>
        <w:insideH w:color="f0d67e" w:space="0" w:sz="4" w:themeColor="accent3"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ListTable2-Accent4">
    <w:name w:val="List Table 2 Accent 4"/>
    <w:basedOn w:val="TableNormal"/>
    <w:uiPriority w:val="47"/>
    <w:rsid w:val="00F64388"/>
    <w:pPr>
      <w:spacing w:after="0" w:line="240" w:lineRule="auto"/>
    </w:pPr>
    <w:tblPr>
      <w:tblStyleRowBandSize w:val="1"/>
      <w:tblStyleColBandSize w:val="1"/>
      <w:tblBorders>
        <w:top w:color="e2bdca" w:space="0" w:sz="4" w:themeColor="accent4" w:themeTint="000099" w:val="single"/>
        <w:bottom w:color="e2bdca" w:space="0" w:sz="4" w:themeColor="accent4" w:themeTint="000099" w:val="single"/>
        <w:insideH w:color="e2bdca" w:space="0" w:sz="4" w:themeColor="accent4"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ListTable2-Accent5">
    <w:name w:val="List Table 2 Accent 5"/>
    <w:basedOn w:val="TableNormal"/>
    <w:uiPriority w:val="47"/>
    <w:rsid w:val="00F64388"/>
    <w:pPr>
      <w:spacing w:after="0" w:line="240" w:lineRule="auto"/>
    </w:pPr>
    <w:tblPr>
      <w:tblStyleRowBandSize w:val="1"/>
      <w:tblStyleColBandSize w:val="1"/>
      <w:tblBorders>
        <w:top w:color="c3b5d9" w:space="0" w:sz="4" w:themeColor="accent5" w:themeTint="000099" w:val="single"/>
        <w:bottom w:color="c3b5d9" w:space="0" w:sz="4" w:themeColor="accent5" w:themeTint="000099" w:val="single"/>
        <w:insideH w:color="c3b5d9" w:space="0" w:sz="4" w:themeColor="accent5"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ListTable2-Accent6">
    <w:name w:val="List Table 2 Accent 6"/>
    <w:basedOn w:val="TableNormal"/>
    <w:uiPriority w:val="47"/>
    <w:rsid w:val="00F64388"/>
    <w:pPr>
      <w:spacing w:after="0" w:line="240" w:lineRule="auto"/>
    </w:pPr>
    <w:tblPr>
      <w:tblStyleRowBandSize w:val="1"/>
      <w:tblStyleColBandSize w:val="1"/>
      <w:tblBorders>
        <w:top w:color="b2c4da" w:space="0" w:sz="4" w:themeColor="accent6" w:themeTint="000099" w:val="single"/>
        <w:bottom w:color="b2c4da" w:space="0" w:sz="4" w:themeColor="accent6" w:themeTint="000099" w:val="single"/>
        <w:insideH w:color="b2c4da" w:space="0" w:sz="4" w:themeColor="accent6"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ListTable3">
    <w:name w:val="List Table 3"/>
    <w:basedOn w:val="TableNormal"/>
    <w:uiPriority w:val="48"/>
    <w:rsid w:val="00F64388"/>
    <w:pPr>
      <w:spacing w:after="0" w:line="240" w:lineRule="auto"/>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tblBorders>
    </w:tblPr>
    <w:tblStylePr w:type="firstRow">
      <w:rPr>
        <w:b w:val="1"/>
        <w:bCs w:val="1"/>
        <w:color w:val="ffffff" w:themeColor="background1"/>
      </w:rPr>
      <w:tblPr/>
      <w:tcPr>
        <w:shd w:color="auto" w:fill="000000" w:themeFill="text1" w:val="clear"/>
      </w:tcPr>
    </w:tblStylePr>
    <w:tblStylePr w:type="lastRow">
      <w:rPr>
        <w:b w:val="1"/>
        <w:bCs w:val="1"/>
      </w:rPr>
      <w:tblPr/>
      <w:tcPr>
        <w:tcBorders>
          <w:top w:color="000000" w:space="0" w:sz="4" w:themeColor="tex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000000" w:space="0" w:sz="4" w:themeColor="text1" w:val="single"/>
          <w:right w:color="000000" w:space="0" w:sz="4" w:themeColor="text1" w:val="single"/>
        </w:tcBorders>
      </w:tcPr>
    </w:tblStylePr>
    <w:tblStylePr w:type="band1Horz">
      <w:tblPr/>
      <w:tcPr>
        <w:tcBorders>
          <w:top w:color="000000" w:space="0" w:sz="4" w:themeColor="text1" w:val="single"/>
          <w:bottom w:color="000000" w:space="0" w:sz="4" w:themeColor="tex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000000" w:space="0" w:sz="4" w:themeColor="text1" w:val="double"/>
          <w:left w:space="0" w:sz="0" w:val="nil"/>
        </w:tcBorders>
      </w:tcPr>
    </w:tblStylePr>
    <w:tblStylePr w:type="swCell">
      <w:tblPr/>
      <w:tcPr>
        <w:tcBorders>
          <w:top w:color="000000" w:space="0" w:sz="4" w:themeColor="text1" w:val="double"/>
          <w:right w:space="0" w:sz="0" w:val="nil"/>
        </w:tcBorders>
      </w:tcPr>
    </w:tblStylePr>
  </w:style>
  <w:style w:type="table" w:styleId="ListTable3-Accent1">
    <w:name w:val="List Table 3 Accent 1"/>
    <w:basedOn w:val="TableNormal"/>
    <w:uiPriority w:val="48"/>
    <w:rsid w:val="00F64388"/>
    <w:pPr>
      <w:spacing w:after="0" w:line="240" w:lineRule="auto"/>
    </w:pPr>
    <w:tblPr>
      <w:tblStyleRowBandSize w:val="1"/>
      <w:tblStyleColBandSize w:val="1"/>
      <w:tblBorders>
        <w:top w:color="a5b592" w:space="0" w:sz="4" w:themeColor="accent1" w:val="single"/>
        <w:left w:color="a5b592" w:space="0" w:sz="4" w:themeColor="accent1" w:val="single"/>
        <w:bottom w:color="a5b592" w:space="0" w:sz="4" w:themeColor="accent1" w:val="single"/>
        <w:right w:color="a5b592" w:space="0" w:sz="4" w:themeColor="accent1" w:val="single"/>
      </w:tblBorders>
    </w:tblPr>
    <w:tblStylePr w:type="firstRow">
      <w:rPr>
        <w:b w:val="1"/>
        <w:bCs w:val="1"/>
        <w:color w:val="ffffff" w:themeColor="background1"/>
      </w:rPr>
      <w:tblPr/>
      <w:tcPr>
        <w:shd w:color="auto" w:fill="a5b592" w:themeFill="accent1" w:val="clear"/>
      </w:tcPr>
    </w:tblStylePr>
    <w:tblStylePr w:type="lastRow">
      <w:rPr>
        <w:b w:val="1"/>
        <w:bCs w:val="1"/>
      </w:rPr>
      <w:tblPr/>
      <w:tcPr>
        <w:tcBorders>
          <w:top w:color="a5b592" w:space="0" w:sz="4" w:themeColor="accen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a5b592" w:space="0" w:sz="4" w:themeColor="accent1" w:val="single"/>
          <w:right w:color="a5b592" w:space="0" w:sz="4" w:themeColor="accent1" w:val="single"/>
        </w:tcBorders>
      </w:tcPr>
    </w:tblStylePr>
    <w:tblStylePr w:type="band1Horz">
      <w:tblPr/>
      <w:tcPr>
        <w:tcBorders>
          <w:top w:color="a5b592" w:space="0" w:sz="4" w:themeColor="accent1" w:val="single"/>
          <w:bottom w:color="a5b592" w:space="0" w:sz="4" w:themeColor="accen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a5b592" w:space="0" w:sz="4" w:themeColor="accent1" w:val="double"/>
          <w:left w:space="0" w:sz="0" w:val="nil"/>
        </w:tcBorders>
      </w:tcPr>
    </w:tblStylePr>
    <w:tblStylePr w:type="swCell">
      <w:tblPr/>
      <w:tcPr>
        <w:tcBorders>
          <w:top w:color="a5b592" w:space="0" w:sz="4" w:themeColor="accent1" w:val="double"/>
          <w:right w:space="0" w:sz="0" w:val="nil"/>
        </w:tcBorders>
      </w:tcPr>
    </w:tblStylePr>
  </w:style>
  <w:style w:type="table" w:styleId="ListTable3-Accent2">
    <w:name w:val="List Table 3 Accent 2"/>
    <w:basedOn w:val="TableNormal"/>
    <w:uiPriority w:val="48"/>
    <w:rsid w:val="00F64388"/>
    <w:pPr>
      <w:spacing w:after="0" w:line="240" w:lineRule="auto"/>
    </w:pPr>
    <w:tblPr>
      <w:tblStyleRowBandSize w:val="1"/>
      <w:tblStyleColBandSize w:val="1"/>
      <w:tblBorders>
        <w:top w:color="f3a447" w:space="0" w:sz="4" w:themeColor="accent2" w:val="single"/>
        <w:left w:color="f3a447" w:space="0" w:sz="4" w:themeColor="accent2" w:val="single"/>
        <w:bottom w:color="f3a447" w:space="0" w:sz="4" w:themeColor="accent2" w:val="single"/>
        <w:right w:color="f3a447" w:space="0" w:sz="4" w:themeColor="accent2" w:val="single"/>
      </w:tblBorders>
    </w:tblPr>
    <w:tblStylePr w:type="firstRow">
      <w:rPr>
        <w:b w:val="1"/>
        <w:bCs w:val="1"/>
        <w:color w:val="ffffff" w:themeColor="background1"/>
      </w:rPr>
      <w:tblPr/>
      <w:tcPr>
        <w:shd w:color="auto" w:fill="f3a447" w:themeFill="accent2" w:val="clear"/>
      </w:tcPr>
    </w:tblStylePr>
    <w:tblStylePr w:type="lastRow">
      <w:rPr>
        <w:b w:val="1"/>
        <w:bCs w:val="1"/>
      </w:rPr>
      <w:tblPr/>
      <w:tcPr>
        <w:tcBorders>
          <w:top w:color="f3a447" w:space="0" w:sz="4" w:themeColor="accent2"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f3a447" w:space="0" w:sz="4" w:themeColor="accent2" w:val="single"/>
          <w:right w:color="f3a447" w:space="0" w:sz="4" w:themeColor="accent2" w:val="single"/>
        </w:tcBorders>
      </w:tcPr>
    </w:tblStylePr>
    <w:tblStylePr w:type="band1Horz">
      <w:tblPr/>
      <w:tcPr>
        <w:tcBorders>
          <w:top w:color="f3a447" w:space="0" w:sz="4" w:themeColor="accent2" w:val="single"/>
          <w:bottom w:color="f3a447" w:space="0" w:sz="4" w:themeColor="accent2"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f3a447" w:space="0" w:sz="4" w:themeColor="accent2" w:val="double"/>
          <w:left w:space="0" w:sz="0" w:val="nil"/>
        </w:tcBorders>
      </w:tcPr>
    </w:tblStylePr>
    <w:tblStylePr w:type="swCell">
      <w:tblPr/>
      <w:tcPr>
        <w:tcBorders>
          <w:top w:color="f3a447" w:space="0" w:sz="4" w:themeColor="accent2" w:val="double"/>
          <w:right w:space="0" w:sz="0" w:val="nil"/>
        </w:tcBorders>
      </w:tcPr>
    </w:tblStylePr>
  </w:style>
  <w:style w:type="table" w:styleId="ListTable3-Accent3">
    <w:name w:val="List Table 3 Accent 3"/>
    <w:basedOn w:val="TableNormal"/>
    <w:uiPriority w:val="48"/>
    <w:rsid w:val="00F64388"/>
    <w:pPr>
      <w:spacing w:after="0" w:line="240" w:lineRule="auto"/>
    </w:pPr>
    <w:tblPr>
      <w:tblStyleRowBandSize w:val="1"/>
      <w:tblStyleColBandSize w:val="1"/>
      <w:tblBorders>
        <w:top w:color="e7bc29" w:space="0" w:sz="4" w:themeColor="accent3" w:val="single"/>
        <w:left w:color="e7bc29" w:space="0" w:sz="4" w:themeColor="accent3" w:val="single"/>
        <w:bottom w:color="e7bc29" w:space="0" w:sz="4" w:themeColor="accent3" w:val="single"/>
        <w:right w:color="e7bc29" w:space="0" w:sz="4" w:themeColor="accent3" w:val="single"/>
      </w:tblBorders>
    </w:tblPr>
    <w:tblStylePr w:type="firstRow">
      <w:rPr>
        <w:b w:val="1"/>
        <w:bCs w:val="1"/>
        <w:color w:val="ffffff" w:themeColor="background1"/>
      </w:rPr>
      <w:tblPr/>
      <w:tcPr>
        <w:shd w:color="auto" w:fill="e7bc29" w:themeFill="accent3" w:val="clear"/>
      </w:tcPr>
    </w:tblStylePr>
    <w:tblStylePr w:type="lastRow">
      <w:rPr>
        <w:b w:val="1"/>
        <w:bCs w:val="1"/>
      </w:rPr>
      <w:tblPr/>
      <w:tcPr>
        <w:tcBorders>
          <w:top w:color="e7bc29" w:space="0" w:sz="4" w:themeColor="accent3"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e7bc29" w:space="0" w:sz="4" w:themeColor="accent3" w:val="single"/>
          <w:right w:color="e7bc29" w:space="0" w:sz="4" w:themeColor="accent3" w:val="single"/>
        </w:tcBorders>
      </w:tcPr>
    </w:tblStylePr>
    <w:tblStylePr w:type="band1Horz">
      <w:tblPr/>
      <w:tcPr>
        <w:tcBorders>
          <w:top w:color="e7bc29" w:space="0" w:sz="4" w:themeColor="accent3" w:val="single"/>
          <w:bottom w:color="e7bc29" w:space="0" w:sz="4" w:themeColor="accent3"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e7bc29" w:space="0" w:sz="4" w:themeColor="accent3" w:val="double"/>
          <w:left w:space="0" w:sz="0" w:val="nil"/>
        </w:tcBorders>
      </w:tcPr>
    </w:tblStylePr>
    <w:tblStylePr w:type="swCell">
      <w:tblPr/>
      <w:tcPr>
        <w:tcBorders>
          <w:top w:color="e7bc29" w:space="0" w:sz="4" w:themeColor="accent3" w:val="double"/>
          <w:right w:space="0" w:sz="0" w:val="nil"/>
        </w:tcBorders>
      </w:tcPr>
    </w:tblStylePr>
  </w:style>
  <w:style w:type="table" w:styleId="ListTable3-Accent4">
    <w:name w:val="List Table 3 Accent 4"/>
    <w:basedOn w:val="TableNormal"/>
    <w:uiPriority w:val="48"/>
    <w:rsid w:val="00F64388"/>
    <w:pPr>
      <w:spacing w:after="0" w:line="240" w:lineRule="auto"/>
    </w:pPr>
    <w:tblPr>
      <w:tblStyleRowBandSize w:val="1"/>
      <w:tblStyleColBandSize w:val="1"/>
      <w:tblBorders>
        <w:top w:color="d092a7" w:space="0" w:sz="4" w:themeColor="accent4" w:val="single"/>
        <w:left w:color="d092a7" w:space="0" w:sz="4" w:themeColor="accent4" w:val="single"/>
        <w:bottom w:color="d092a7" w:space="0" w:sz="4" w:themeColor="accent4" w:val="single"/>
        <w:right w:color="d092a7" w:space="0" w:sz="4" w:themeColor="accent4" w:val="single"/>
      </w:tblBorders>
    </w:tblPr>
    <w:tblStylePr w:type="firstRow">
      <w:rPr>
        <w:b w:val="1"/>
        <w:bCs w:val="1"/>
        <w:color w:val="ffffff" w:themeColor="background1"/>
      </w:rPr>
      <w:tblPr/>
      <w:tcPr>
        <w:shd w:color="auto" w:fill="d092a7" w:themeFill="accent4" w:val="clear"/>
      </w:tcPr>
    </w:tblStylePr>
    <w:tblStylePr w:type="lastRow">
      <w:rPr>
        <w:b w:val="1"/>
        <w:bCs w:val="1"/>
      </w:rPr>
      <w:tblPr/>
      <w:tcPr>
        <w:tcBorders>
          <w:top w:color="d092a7" w:space="0" w:sz="4" w:themeColor="accent4"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d092a7" w:space="0" w:sz="4" w:themeColor="accent4" w:val="single"/>
          <w:right w:color="d092a7" w:space="0" w:sz="4" w:themeColor="accent4" w:val="single"/>
        </w:tcBorders>
      </w:tcPr>
    </w:tblStylePr>
    <w:tblStylePr w:type="band1Horz">
      <w:tblPr/>
      <w:tcPr>
        <w:tcBorders>
          <w:top w:color="d092a7" w:space="0" w:sz="4" w:themeColor="accent4" w:val="single"/>
          <w:bottom w:color="d092a7" w:space="0" w:sz="4" w:themeColor="accent4"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d092a7" w:space="0" w:sz="4" w:themeColor="accent4" w:val="double"/>
          <w:left w:space="0" w:sz="0" w:val="nil"/>
        </w:tcBorders>
      </w:tcPr>
    </w:tblStylePr>
    <w:tblStylePr w:type="swCell">
      <w:tblPr/>
      <w:tcPr>
        <w:tcBorders>
          <w:top w:color="d092a7" w:space="0" w:sz="4" w:themeColor="accent4" w:val="double"/>
          <w:right w:space="0" w:sz="0" w:val="nil"/>
        </w:tcBorders>
      </w:tcPr>
    </w:tblStylePr>
  </w:style>
  <w:style w:type="table" w:styleId="ListTable3-Accent5">
    <w:name w:val="List Table 3 Accent 5"/>
    <w:basedOn w:val="TableNormal"/>
    <w:uiPriority w:val="48"/>
    <w:rsid w:val="00F64388"/>
    <w:pPr>
      <w:spacing w:after="0" w:line="240" w:lineRule="auto"/>
    </w:pPr>
    <w:tblPr>
      <w:tblStyleRowBandSize w:val="1"/>
      <w:tblStyleColBandSize w:val="1"/>
      <w:tblBorders>
        <w:top w:color="9c85c0" w:space="0" w:sz="4" w:themeColor="accent5" w:val="single"/>
        <w:left w:color="9c85c0" w:space="0" w:sz="4" w:themeColor="accent5" w:val="single"/>
        <w:bottom w:color="9c85c0" w:space="0" w:sz="4" w:themeColor="accent5" w:val="single"/>
        <w:right w:color="9c85c0" w:space="0" w:sz="4" w:themeColor="accent5" w:val="single"/>
      </w:tblBorders>
    </w:tblPr>
    <w:tblStylePr w:type="firstRow">
      <w:rPr>
        <w:b w:val="1"/>
        <w:bCs w:val="1"/>
        <w:color w:val="ffffff" w:themeColor="background1"/>
      </w:rPr>
      <w:tblPr/>
      <w:tcPr>
        <w:shd w:color="auto" w:fill="9c85c0" w:themeFill="accent5" w:val="clear"/>
      </w:tcPr>
    </w:tblStylePr>
    <w:tblStylePr w:type="lastRow">
      <w:rPr>
        <w:b w:val="1"/>
        <w:bCs w:val="1"/>
      </w:rPr>
      <w:tblPr/>
      <w:tcPr>
        <w:tcBorders>
          <w:top w:color="9c85c0" w:space="0" w:sz="4" w:themeColor="accent5"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9c85c0" w:space="0" w:sz="4" w:themeColor="accent5" w:val="single"/>
          <w:right w:color="9c85c0" w:space="0" w:sz="4" w:themeColor="accent5" w:val="single"/>
        </w:tcBorders>
      </w:tcPr>
    </w:tblStylePr>
    <w:tblStylePr w:type="band1Horz">
      <w:tblPr/>
      <w:tcPr>
        <w:tcBorders>
          <w:top w:color="9c85c0" w:space="0" w:sz="4" w:themeColor="accent5" w:val="single"/>
          <w:bottom w:color="9c85c0" w:space="0" w:sz="4" w:themeColor="accent5"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9c85c0" w:space="0" w:sz="4" w:themeColor="accent5" w:val="double"/>
          <w:left w:space="0" w:sz="0" w:val="nil"/>
        </w:tcBorders>
      </w:tcPr>
    </w:tblStylePr>
    <w:tblStylePr w:type="swCell">
      <w:tblPr/>
      <w:tcPr>
        <w:tcBorders>
          <w:top w:color="9c85c0" w:space="0" w:sz="4" w:themeColor="accent5" w:val="double"/>
          <w:right w:space="0" w:sz="0" w:val="nil"/>
        </w:tcBorders>
      </w:tcPr>
    </w:tblStylePr>
  </w:style>
  <w:style w:type="table" w:styleId="ListTable3-Accent6">
    <w:name w:val="List Table 3 Accent 6"/>
    <w:basedOn w:val="TableNormal"/>
    <w:uiPriority w:val="48"/>
    <w:rsid w:val="00F64388"/>
    <w:pPr>
      <w:spacing w:after="0" w:line="240" w:lineRule="auto"/>
    </w:pPr>
    <w:tblPr>
      <w:tblStyleRowBandSize w:val="1"/>
      <w:tblStyleColBandSize w:val="1"/>
      <w:tblBorders>
        <w:top w:color="809ec2" w:space="0" w:sz="4" w:themeColor="accent6" w:val="single"/>
        <w:left w:color="809ec2" w:space="0" w:sz="4" w:themeColor="accent6" w:val="single"/>
        <w:bottom w:color="809ec2" w:space="0" w:sz="4" w:themeColor="accent6" w:val="single"/>
        <w:right w:color="809ec2" w:space="0" w:sz="4" w:themeColor="accent6" w:val="single"/>
      </w:tblBorders>
    </w:tblPr>
    <w:tblStylePr w:type="firstRow">
      <w:rPr>
        <w:b w:val="1"/>
        <w:bCs w:val="1"/>
        <w:color w:val="ffffff" w:themeColor="background1"/>
      </w:rPr>
      <w:tblPr/>
      <w:tcPr>
        <w:shd w:color="auto" w:fill="809ec2" w:themeFill="accent6" w:val="clear"/>
      </w:tcPr>
    </w:tblStylePr>
    <w:tblStylePr w:type="lastRow">
      <w:rPr>
        <w:b w:val="1"/>
        <w:bCs w:val="1"/>
      </w:rPr>
      <w:tblPr/>
      <w:tcPr>
        <w:tcBorders>
          <w:top w:color="809ec2" w:space="0" w:sz="4" w:themeColor="accent6"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809ec2" w:space="0" w:sz="4" w:themeColor="accent6" w:val="single"/>
          <w:right w:color="809ec2" w:space="0" w:sz="4" w:themeColor="accent6" w:val="single"/>
        </w:tcBorders>
      </w:tcPr>
    </w:tblStylePr>
    <w:tblStylePr w:type="band1Horz">
      <w:tblPr/>
      <w:tcPr>
        <w:tcBorders>
          <w:top w:color="809ec2" w:space="0" w:sz="4" w:themeColor="accent6" w:val="single"/>
          <w:bottom w:color="809ec2" w:space="0" w:sz="4" w:themeColor="accent6"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809ec2" w:space="0" w:sz="4" w:themeColor="accent6" w:val="double"/>
          <w:left w:space="0" w:sz="0" w:val="nil"/>
        </w:tcBorders>
      </w:tcPr>
    </w:tblStylePr>
    <w:tblStylePr w:type="swCell">
      <w:tblPr/>
      <w:tcPr>
        <w:tcBorders>
          <w:top w:color="809ec2" w:space="0" w:sz="4" w:themeColor="accent6" w:val="double"/>
          <w:right w:space="0" w:sz="0" w:val="nil"/>
        </w:tcBorders>
      </w:tcPr>
    </w:tblStylePr>
  </w:style>
  <w:style w:type="table" w:styleId="ListTable4">
    <w:name w:val="List Table 4"/>
    <w:basedOn w:val="TableNormal"/>
    <w:uiPriority w:val="49"/>
    <w:rsid w:val="00F64388"/>
    <w:pPr>
      <w:spacing w:after="0" w:line="240" w:lineRule="auto"/>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tblBorders>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tcBorders>
        <w:shd w:color="auto" w:fill="000000" w:themeFill="text1" w:val="clear"/>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4-Accent1">
    <w:name w:val="List Table 4 Accent 1"/>
    <w:basedOn w:val="TableNormal"/>
    <w:uiPriority w:val="49"/>
    <w:rsid w:val="00F64388"/>
    <w:pPr>
      <w:spacing w:after="0" w:line="240" w:lineRule="auto"/>
    </w:p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tblBorders>
    </w:tblPr>
    <w:tblStylePr w:type="firstRow">
      <w:rPr>
        <w:b w:val="1"/>
        <w:bCs w:val="1"/>
        <w:color w:val="ffffff" w:themeColor="background1"/>
      </w:rPr>
      <w:tblPr/>
      <w:tcPr>
        <w:tcBorders>
          <w:top w:color="a5b592" w:space="0" w:sz="4" w:themeColor="accent1" w:val="single"/>
          <w:left w:color="a5b592" w:space="0" w:sz="4" w:themeColor="accent1" w:val="single"/>
          <w:bottom w:color="a5b592" w:space="0" w:sz="4" w:themeColor="accent1" w:val="single"/>
          <w:right w:color="a5b592" w:space="0" w:sz="4" w:themeColor="accent1" w:val="single"/>
          <w:insideH w:space="0" w:sz="0" w:val="nil"/>
        </w:tcBorders>
        <w:shd w:color="auto" w:fill="a5b592" w:themeFill="accent1" w:val="clear"/>
      </w:tcPr>
    </w:tblStylePr>
    <w:tblStylePr w:type="lastRow">
      <w:rPr>
        <w:b w:val="1"/>
        <w:bCs w:val="1"/>
      </w:rPr>
      <w:tblPr/>
      <w:tcPr>
        <w:tcBorders>
          <w:top w:color="c8d2bd"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ListTable4-Accent2">
    <w:name w:val="List Table 4 Accent 2"/>
    <w:basedOn w:val="TableNormal"/>
    <w:uiPriority w:val="49"/>
    <w:rsid w:val="00F64388"/>
    <w:pPr>
      <w:spacing w:after="0" w:line="240" w:lineRule="auto"/>
    </w:p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tblBorders>
    </w:tblPr>
    <w:tblStylePr w:type="firstRow">
      <w:rPr>
        <w:b w:val="1"/>
        <w:bCs w:val="1"/>
        <w:color w:val="ffffff" w:themeColor="background1"/>
      </w:rPr>
      <w:tblPr/>
      <w:tcPr>
        <w:tcBorders>
          <w:top w:color="f3a447" w:space="0" w:sz="4" w:themeColor="accent2" w:val="single"/>
          <w:left w:color="f3a447" w:space="0" w:sz="4" w:themeColor="accent2" w:val="single"/>
          <w:bottom w:color="f3a447" w:space="0" w:sz="4" w:themeColor="accent2" w:val="single"/>
          <w:right w:color="f3a447" w:space="0" w:sz="4" w:themeColor="accent2" w:val="single"/>
          <w:insideH w:space="0" w:sz="0" w:val="nil"/>
        </w:tcBorders>
        <w:shd w:color="auto" w:fill="f3a447" w:themeFill="accent2" w:val="clear"/>
      </w:tcPr>
    </w:tblStylePr>
    <w:tblStylePr w:type="lastRow">
      <w:rPr>
        <w:b w:val="1"/>
        <w:bCs w:val="1"/>
      </w:rPr>
      <w:tblPr/>
      <w:tcPr>
        <w:tcBorders>
          <w:top w:color="f7c890" w:space="0" w:sz="4" w:themeColor="accent2" w:themeTint="000099" w:val="doub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ListTable4-Accent3">
    <w:name w:val="List Table 4 Accent 3"/>
    <w:basedOn w:val="TableNormal"/>
    <w:uiPriority w:val="49"/>
    <w:rsid w:val="00F64388"/>
    <w:pPr>
      <w:spacing w:after="0" w:line="240" w:lineRule="auto"/>
    </w:p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tblBorders>
    </w:tblPr>
    <w:tblStylePr w:type="firstRow">
      <w:rPr>
        <w:b w:val="1"/>
        <w:bCs w:val="1"/>
        <w:color w:val="ffffff" w:themeColor="background1"/>
      </w:rPr>
      <w:tblPr/>
      <w:tcPr>
        <w:tcBorders>
          <w:top w:color="e7bc29" w:space="0" w:sz="4" w:themeColor="accent3" w:val="single"/>
          <w:left w:color="e7bc29" w:space="0" w:sz="4" w:themeColor="accent3" w:val="single"/>
          <w:bottom w:color="e7bc29" w:space="0" w:sz="4" w:themeColor="accent3" w:val="single"/>
          <w:right w:color="e7bc29" w:space="0" w:sz="4" w:themeColor="accent3" w:val="single"/>
          <w:insideH w:space="0" w:sz="0" w:val="nil"/>
        </w:tcBorders>
        <w:shd w:color="auto" w:fill="e7bc29" w:themeFill="accent3" w:val="clear"/>
      </w:tcPr>
    </w:tblStylePr>
    <w:tblStylePr w:type="lastRow">
      <w:rPr>
        <w:b w:val="1"/>
        <w:bCs w:val="1"/>
      </w:rPr>
      <w:tblPr/>
      <w:tcPr>
        <w:tcBorders>
          <w:top w:color="f0d67e"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ListTable4-Accent4">
    <w:name w:val="List Table 4 Accent 4"/>
    <w:basedOn w:val="TableNormal"/>
    <w:uiPriority w:val="49"/>
    <w:rsid w:val="00F64388"/>
    <w:pPr>
      <w:spacing w:after="0" w:line="240" w:lineRule="auto"/>
    </w:p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tblBorders>
    </w:tblPr>
    <w:tblStylePr w:type="firstRow">
      <w:rPr>
        <w:b w:val="1"/>
        <w:bCs w:val="1"/>
        <w:color w:val="ffffff" w:themeColor="background1"/>
      </w:rPr>
      <w:tblPr/>
      <w:tcPr>
        <w:tcBorders>
          <w:top w:color="d092a7" w:space="0" w:sz="4" w:themeColor="accent4" w:val="single"/>
          <w:left w:color="d092a7" w:space="0" w:sz="4" w:themeColor="accent4" w:val="single"/>
          <w:bottom w:color="d092a7" w:space="0" w:sz="4" w:themeColor="accent4" w:val="single"/>
          <w:right w:color="d092a7" w:space="0" w:sz="4" w:themeColor="accent4" w:val="single"/>
          <w:insideH w:space="0" w:sz="0" w:val="nil"/>
        </w:tcBorders>
        <w:shd w:color="auto" w:fill="d092a7" w:themeFill="accent4" w:val="clear"/>
      </w:tcPr>
    </w:tblStylePr>
    <w:tblStylePr w:type="lastRow">
      <w:rPr>
        <w:b w:val="1"/>
        <w:bCs w:val="1"/>
      </w:rPr>
      <w:tblPr/>
      <w:tcPr>
        <w:tcBorders>
          <w:top w:color="e2bdca"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ListTable4-Accent5">
    <w:name w:val="List Table 4 Accent 5"/>
    <w:basedOn w:val="TableNormal"/>
    <w:uiPriority w:val="49"/>
    <w:rsid w:val="00F64388"/>
    <w:pPr>
      <w:spacing w:after="0" w:line="240" w:lineRule="auto"/>
    </w:p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tblBorders>
    </w:tblPr>
    <w:tblStylePr w:type="firstRow">
      <w:rPr>
        <w:b w:val="1"/>
        <w:bCs w:val="1"/>
        <w:color w:val="ffffff" w:themeColor="background1"/>
      </w:rPr>
      <w:tblPr/>
      <w:tcPr>
        <w:tcBorders>
          <w:top w:color="9c85c0" w:space="0" w:sz="4" w:themeColor="accent5" w:val="single"/>
          <w:left w:color="9c85c0" w:space="0" w:sz="4" w:themeColor="accent5" w:val="single"/>
          <w:bottom w:color="9c85c0" w:space="0" w:sz="4" w:themeColor="accent5" w:val="single"/>
          <w:right w:color="9c85c0" w:space="0" w:sz="4" w:themeColor="accent5" w:val="single"/>
          <w:insideH w:space="0" w:sz="0" w:val="nil"/>
        </w:tcBorders>
        <w:shd w:color="auto" w:fill="9c85c0" w:themeFill="accent5" w:val="clear"/>
      </w:tcPr>
    </w:tblStylePr>
    <w:tblStylePr w:type="lastRow">
      <w:rPr>
        <w:b w:val="1"/>
        <w:bCs w:val="1"/>
      </w:rPr>
      <w:tblPr/>
      <w:tcPr>
        <w:tcBorders>
          <w:top w:color="c3b5d9"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ListTable4-Accent6">
    <w:name w:val="List Table 4 Accent 6"/>
    <w:basedOn w:val="TableNormal"/>
    <w:uiPriority w:val="49"/>
    <w:rsid w:val="00F64388"/>
    <w:pPr>
      <w:spacing w:after="0" w:line="240" w:lineRule="auto"/>
    </w:p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tblBorders>
    </w:tblPr>
    <w:tblStylePr w:type="firstRow">
      <w:rPr>
        <w:b w:val="1"/>
        <w:bCs w:val="1"/>
        <w:color w:val="ffffff" w:themeColor="background1"/>
      </w:rPr>
      <w:tblPr/>
      <w:tcPr>
        <w:tcBorders>
          <w:top w:color="809ec2" w:space="0" w:sz="4" w:themeColor="accent6" w:val="single"/>
          <w:left w:color="809ec2" w:space="0" w:sz="4" w:themeColor="accent6" w:val="single"/>
          <w:bottom w:color="809ec2" w:space="0" w:sz="4" w:themeColor="accent6" w:val="single"/>
          <w:right w:color="809ec2" w:space="0" w:sz="4" w:themeColor="accent6" w:val="single"/>
          <w:insideH w:space="0" w:sz="0" w:val="nil"/>
        </w:tcBorders>
        <w:shd w:color="auto" w:fill="809ec2" w:themeFill="accent6" w:val="clear"/>
      </w:tcPr>
    </w:tblStylePr>
    <w:tblStylePr w:type="lastRow">
      <w:rPr>
        <w:b w:val="1"/>
        <w:bCs w:val="1"/>
      </w:rPr>
      <w:tblPr/>
      <w:tcPr>
        <w:tcBorders>
          <w:top w:color="b2c4da"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ListTable5Dark">
    <w:name w:val="List Table 5 Dark"/>
    <w:basedOn w:val="TableNormal"/>
    <w:uiPriority w:val="50"/>
    <w:rsid w:val="00F64388"/>
    <w:pPr>
      <w:spacing w:after="0" w:line="240" w:lineRule="auto"/>
    </w:pPr>
    <w:rPr>
      <w:color w:val="ffffff" w:themeColor="background1"/>
    </w:rPr>
    <w:tblPr>
      <w:tblStyleRowBandSize w:val="1"/>
      <w:tblStyleColBandSize w:val="1"/>
      <w:tblBorders>
        <w:top w:color="000000" w:space="0" w:sz="24" w:themeColor="text1" w:val="single"/>
        <w:left w:color="000000" w:space="0" w:sz="24" w:themeColor="text1" w:val="single"/>
        <w:bottom w:color="000000" w:space="0" w:sz="24" w:themeColor="text1" w:val="single"/>
        <w:right w:color="000000" w:space="0" w:sz="24" w:themeColor="text1" w:val="single"/>
      </w:tblBorders>
    </w:tblPr>
    <w:tcPr>
      <w:shd w:color="auto" w:fill="000000" w:themeFill="text1"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1">
    <w:name w:val="List Table 5 Dark Accent 1"/>
    <w:basedOn w:val="TableNormal"/>
    <w:uiPriority w:val="50"/>
    <w:rsid w:val="00F64388"/>
    <w:pPr>
      <w:spacing w:after="0" w:line="240" w:lineRule="auto"/>
    </w:pPr>
    <w:rPr>
      <w:color w:val="ffffff" w:themeColor="background1"/>
    </w:rPr>
    <w:tblPr>
      <w:tblStyleRowBandSize w:val="1"/>
      <w:tblStyleColBandSize w:val="1"/>
      <w:tblBorders>
        <w:top w:color="a5b592" w:space="0" w:sz="24" w:themeColor="accent1" w:val="single"/>
        <w:left w:color="a5b592" w:space="0" w:sz="24" w:themeColor="accent1" w:val="single"/>
        <w:bottom w:color="a5b592" w:space="0" w:sz="24" w:themeColor="accent1" w:val="single"/>
        <w:right w:color="a5b592" w:space="0" w:sz="24" w:themeColor="accent1" w:val="single"/>
      </w:tblBorders>
    </w:tblPr>
    <w:tcPr>
      <w:shd w:color="auto" w:fill="a5b592" w:themeFill="accent1"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2">
    <w:name w:val="List Table 5 Dark Accent 2"/>
    <w:basedOn w:val="TableNormal"/>
    <w:uiPriority w:val="50"/>
    <w:rsid w:val="00F64388"/>
    <w:pPr>
      <w:spacing w:after="0" w:line="240" w:lineRule="auto"/>
    </w:pPr>
    <w:rPr>
      <w:color w:val="ffffff" w:themeColor="background1"/>
    </w:rPr>
    <w:tblPr>
      <w:tblStyleRowBandSize w:val="1"/>
      <w:tblStyleColBandSize w:val="1"/>
      <w:tblBorders>
        <w:top w:color="f3a447" w:space="0" w:sz="24" w:themeColor="accent2" w:val="single"/>
        <w:left w:color="f3a447" w:space="0" w:sz="24" w:themeColor="accent2" w:val="single"/>
        <w:bottom w:color="f3a447" w:space="0" w:sz="24" w:themeColor="accent2" w:val="single"/>
        <w:right w:color="f3a447" w:space="0" w:sz="24" w:themeColor="accent2" w:val="single"/>
      </w:tblBorders>
    </w:tblPr>
    <w:tcPr>
      <w:shd w:color="auto" w:fill="f3a447" w:themeFill="accent2"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3">
    <w:name w:val="List Table 5 Dark Accent 3"/>
    <w:basedOn w:val="TableNormal"/>
    <w:uiPriority w:val="50"/>
    <w:rsid w:val="00F64388"/>
    <w:pPr>
      <w:spacing w:after="0" w:line="240" w:lineRule="auto"/>
    </w:pPr>
    <w:rPr>
      <w:color w:val="ffffff" w:themeColor="background1"/>
    </w:rPr>
    <w:tblPr>
      <w:tblStyleRowBandSize w:val="1"/>
      <w:tblStyleColBandSize w:val="1"/>
      <w:tblBorders>
        <w:top w:color="e7bc29" w:space="0" w:sz="24" w:themeColor="accent3" w:val="single"/>
        <w:left w:color="e7bc29" w:space="0" w:sz="24" w:themeColor="accent3" w:val="single"/>
        <w:bottom w:color="e7bc29" w:space="0" w:sz="24" w:themeColor="accent3" w:val="single"/>
        <w:right w:color="e7bc29" w:space="0" w:sz="24" w:themeColor="accent3" w:val="single"/>
      </w:tblBorders>
    </w:tblPr>
    <w:tcPr>
      <w:shd w:color="auto" w:fill="e7bc29" w:themeFill="accent3"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4">
    <w:name w:val="List Table 5 Dark Accent 4"/>
    <w:basedOn w:val="TableNormal"/>
    <w:uiPriority w:val="50"/>
    <w:rsid w:val="00F64388"/>
    <w:pPr>
      <w:spacing w:after="0" w:line="240" w:lineRule="auto"/>
    </w:pPr>
    <w:rPr>
      <w:color w:val="ffffff" w:themeColor="background1"/>
    </w:rPr>
    <w:tblPr>
      <w:tblStyleRowBandSize w:val="1"/>
      <w:tblStyleColBandSize w:val="1"/>
      <w:tblBorders>
        <w:top w:color="d092a7" w:space="0" w:sz="24" w:themeColor="accent4" w:val="single"/>
        <w:left w:color="d092a7" w:space="0" w:sz="24" w:themeColor="accent4" w:val="single"/>
        <w:bottom w:color="d092a7" w:space="0" w:sz="24" w:themeColor="accent4" w:val="single"/>
        <w:right w:color="d092a7" w:space="0" w:sz="24" w:themeColor="accent4" w:val="single"/>
      </w:tblBorders>
    </w:tblPr>
    <w:tcPr>
      <w:shd w:color="auto" w:fill="d092a7" w:themeFill="accent4"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5">
    <w:name w:val="List Table 5 Dark Accent 5"/>
    <w:basedOn w:val="TableNormal"/>
    <w:uiPriority w:val="50"/>
    <w:rsid w:val="00F64388"/>
    <w:pPr>
      <w:spacing w:after="0" w:line="240" w:lineRule="auto"/>
    </w:pPr>
    <w:rPr>
      <w:color w:val="ffffff" w:themeColor="background1"/>
    </w:rPr>
    <w:tblPr>
      <w:tblStyleRowBandSize w:val="1"/>
      <w:tblStyleColBandSize w:val="1"/>
      <w:tblBorders>
        <w:top w:color="9c85c0" w:space="0" w:sz="24" w:themeColor="accent5" w:val="single"/>
        <w:left w:color="9c85c0" w:space="0" w:sz="24" w:themeColor="accent5" w:val="single"/>
        <w:bottom w:color="9c85c0" w:space="0" w:sz="24" w:themeColor="accent5" w:val="single"/>
        <w:right w:color="9c85c0" w:space="0" w:sz="24" w:themeColor="accent5" w:val="single"/>
      </w:tblBorders>
    </w:tblPr>
    <w:tcPr>
      <w:shd w:color="auto" w:fill="9c85c0" w:themeFill="accent5"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6">
    <w:name w:val="List Table 5 Dark Accent 6"/>
    <w:basedOn w:val="TableNormal"/>
    <w:uiPriority w:val="50"/>
    <w:rsid w:val="00F64388"/>
    <w:pPr>
      <w:spacing w:after="0" w:line="240" w:lineRule="auto"/>
    </w:pPr>
    <w:rPr>
      <w:color w:val="ffffff" w:themeColor="background1"/>
    </w:rPr>
    <w:tblPr>
      <w:tblStyleRowBandSize w:val="1"/>
      <w:tblStyleColBandSize w:val="1"/>
      <w:tblBorders>
        <w:top w:color="809ec2" w:space="0" w:sz="24" w:themeColor="accent6" w:val="single"/>
        <w:left w:color="809ec2" w:space="0" w:sz="24" w:themeColor="accent6" w:val="single"/>
        <w:bottom w:color="809ec2" w:space="0" w:sz="24" w:themeColor="accent6" w:val="single"/>
        <w:right w:color="809ec2" w:space="0" w:sz="24" w:themeColor="accent6" w:val="single"/>
      </w:tblBorders>
    </w:tblPr>
    <w:tcPr>
      <w:shd w:color="auto" w:fill="809ec2" w:themeFill="accent6"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6Colorful-Accent1">
    <w:name w:val="List Table 6 Colorful Accent 1"/>
    <w:basedOn w:val="TableNormal"/>
    <w:uiPriority w:val="51"/>
    <w:rsid w:val="00F64388"/>
    <w:pPr>
      <w:spacing w:after="0" w:line="240" w:lineRule="auto"/>
    </w:pPr>
    <w:rPr>
      <w:color w:val="7c9163" w:themeColor="accent1" w:themeShade="0000BF"/>
    </w:rPr>
    <w:tblPr>
      <w:tblStyleRowBandSize w:val="1"/>
      <w:tblStyleColBandSize w:val="1"/>
      <w:tblBorders>
        <w:top w:color="a5b592" w:space="0" w:sz="4" w:themeColor="accent1" w:val="single"/>
        <w:bottom w:color="a5b592" w:space="0" w:sz="4" w:themeColor="accent1" w:val="single"/>
      </w:tblBorders>
    </w:tblPr>
    <w:tblStylePr w:type="firstRow">
      <w:rPr>
        <w:b w:val="1"/>
        <w:bCs w:val="1"/>
      </w:rPr>
      <w:tblPr/>
      <w:tcPr>
        <w:tcBorders>
          <w:bottom w:color="a5b592" w:space="0" w:sz="4" w:themeColor="accent1" w:val="single"/>
        </w:tcBorders>
      </w:tcPr>
    </w:tblStylePr>
    <w:tblStylePr w:type="lastRow">
      <w:rPr>
        <w:b w:val="1"/>
        <w:bCs w:val="1"/>
      </w:rPr>
      <w:tblPr/>
      <w:tcPr>
        <w:tcBorders>
          <w:top w:color="a5b592" w:space="0" w:sz="4" w:themeColor="accent1" w:val="doub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ListTable6Colorful-Accent2">
    <w:name w:val="List Table 6 Colorful Accent 2"/>
    <w:basedOn w:val="TableNormal"/>
    <w:uiPriority w:val="51"/>
    <w:rsid w:val="00F64388"/>
    <w:pPr>
      <w:spacing w:after="0" w:line="240" w:lineRule="auto"/>
    </w:pPr>
    <w:rPr>
      <w:color w:val="dc7d0e" w:themeColor="accent2" w:themeShade="0000BF"/>
    </w:rPr>
    <w:tblPr>
      <w:tblStyleRowBandSize w:val="1"/>
      <w:tblStyleColBandSize w:val="1"/>
      <w:tblBorders>
        <w:top w:color="f3a447" w:space="0" w:sz="4" w:themeColor="accent2" w:val="single"/>
        <w:bottom w:color="f3a447" w:space="0" w:sz="4" w:themeColor="accent2" w:val="single"/>
      </w:tblBorders>
    </w:tblPr>
    <w:tblStylePr w:type="firstRow">
      <w:rPr>
        <w:b w:val="1"/>
        <w:bCs w:val="1"/>
      </w:rPr>
      <w:tblPr/>
      <w:tcPr>
        <w:tcBorders>
          <w:bottom w:color="f3a447" w:space="0" w:sz="4" w:themeColor="accent2" w:val="single"/>
        </w:tcBorders>
      </w:tcPr>
    </w:tblStylePr>
    <w:tblStylePr w:type="lastRow">
      <w:rPr>
        <w:b w:val="1"/>
        <w:bCs w:val="1"/>
      </w:rPr>
      <w:tblPr/>
      <w:tcPr>
        <w:tcBorders>
          <w:top w:color="f3a447" w:space="0" w:sz="4" w:themeColor="accent2" w:val="doub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ListTable6Colorful-Accent3">
    <w:name w:val="List Table 6 Colorful Accent 3"/>
    <w:basedOn w:val="TableNormal"/>
    <w:uiPriority w:val="51"/>
    <w:rsid w:val="00F64388"/>
    <w:pPr>
      <w:spacing w:after="0" w:line="240" w:lineRule="auto"/>
    </w:pPr>
    <w:rPr>
      <w:color w:val="b79214" w:themeColor="accent3" w:themeShade="0000BF"/>
    </w:rPr>
    <w:tblPr>
      <w:tblStyleRowBandSize w:val="1"/>
      <w:tblStyleColBandSize w:val="1"/>
      <w:tblBorders>
        <w:top w:color="e7bc29" w:space="0" w:sz="4" w:themeColor="accent3" w:val="single"/>
        <w:bottom w:color="e7bc29" w:space="0" w:sz="4" w:themeColor="accent3" w:val="single"/>
      </w:tblBorders>
    </w:tblPr>
    <w:tblStylePr w:type="firstRow">
      <w:rPr>
        <w:b w:val="1"/>
        <w:bCs w:val="1"/>
      </w:rPr>
      <w:tblPr/>
      <w:tcPr>
        <w:tcBorders>
          <w:bottom w:color="e7bc29" w:space="0" w:sz="4" w:themeColor="accent3" w:val="single"/>
        </w:tcBorders>
      </w:tcPr>
    </w:tblStylePr>
    <w:tblStylePr w:type="lastRow">
      <w:rPr>
        <w:b w:val="1"/>
        <w:bCs w:val="1"/>
      </w:rPr>
      <w:tblPr/>
      <w:tcPr>
        <w:tcBorders>
          <w:top w:color="e7bc29" w:space="0" w:sz="4" w:themeColor="accent3" w:val="doub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ListTable6Colorful-Accent4">
    <w:name w:val="List Table 6 Colorful Accent 4"/>
    <w:basedOn w:val="TableNormal"/>
    <w:uiPriority w:val="51"/>
    <w:rsid w:val="00F64388"/>
    <w:pPr>
      <w:spacing w:after="0" w:line="240" w:lineRule="auto"/>
    </w:pPr>
    <w:rPr>
      <w:color w:val="b55374" w:themeColor="accent4" w:themeShade="0000BF"/>
    </w:rPr>
    <w:tblPr>
      <w:tblStyleRowBandSize w:val="1"/>
      <w:tblStyleColBandSize w:val="1"/>
      <w:tblBorders>
        <w:top w:color="d092a7" w:space="0" w:sz="4" w:themeColor="accent4" w:val="single"/>
        <w:bottom w:color="d092a7" w:space="0" w:sz="4" w:themeColor="accent4" w:val="single"/>
      </w:tblBorders>
    </w:tblPr>
    <w:tblStylePr w:type="firstRow">
      <w:rPr>
        <w:b w:val="1"/>
        <w:bCs w:val="1"/>
      </w:rPr>
      <w:tblPr/>
      <w:tcPr>
        <w:tcBorders>
          <w:bottom w:color="d092a7" w:space="0" w:sz="4" w:themeColor="accent4" w:val="single"/>
        </w:tcBorders>
      </w:tcPr>
    </w:tblStylePr>
    <w:tblStylePr w:type="lastRow">
      <w:rPr>
        <w:b w:val="1"/>
        <w:bCs w:val="1"/>
      </w:rPr>
      <w:tblPr/>
      <w:tcPr>
        <w:tcBorders>
          <w:top w:color="d092a7" w:space="0" w:sz="4" w:themeColor="accent4" w:val="doub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ListTable6Colorful-Accent5">
    <w:name w:val="List Table 6 Colorful Accent 5"/>
    <w:basedOn w:val="TableNormal"/>
    <w:uiPriority w:val="51"/>
    <w:rsid w:val="00F64388"/>
    <w:pPr>
      <w:spacing w:after="0" w:line="240" w:lineRule="auto"/>
    </w:pPr>
    <w:rPr>
      <w:color w:val="7153a0" w:themeColor="accent5" w:themeShade="0000BF"/>
    </w:rPr>
    <w:tblPr>
      <w:tblStyleRowBandSize w:val="1"/>
      <w:tblStyleColBandSize w:val="1"/>
      <w:tblBorders>
        <w:top w:color="9c85c0" w:space="0" w:sz="4" w:themeColor="accent5" w:val="single"/>
        <w:bottom w:color="9c85c0" w:space="0" w:sz="4" w:themeColor="accent5" w:val="single"/>
      </w:tblBorders>
    </w:tblPr>
    <w:tblStylePr w:type="firstRow">
      <w:rPr>
        <w:b w:val="1"/>
        <w:bCs w:val="1"/>
      </w:rPr>
      <w:tblPr/>
      <w:tcPr>
        <w:tcBorders>
          <w:bottom w:color="9c85c0" w:space="0" w:sz="4" w:themeColor="accent5" w:val="single"/>
        </w:tcBorders>
      </w:tcPr>
    </w:tblStylePr>
    <w:tblStylePr w:type="lastRow">
      <w:rPr>
        <w:b w:val="1"/>
        <w:bCs w:val="1"/>
      </w:rPr>
      <w:tblPr/>
      <w:tcPr>
        <w:tcBorders>
          <w:top w:color="9c85c0" w:space="0" w:sz="4" w:themeColor="accent5" w:val="doub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ListTable6Colorful-Accent6">
    <w:name w:val="List Table 6 Colorful Accent 6"/>
    <w:basedOn w:val="TableNormal"/>
    <w:uiPriority w:val="51"/>
    <w:rsid w:val="00F64388"/>
    <w:pPr>
      <w:spacing w:after="0" w:line="240" w:lineRule="auto"/>
    </w:pPr>
    <w:rPr>
      <w:color w:val="4e74a2" w:themeColor="accent6" w:themeShade="0000BF"/>
    </w:rPr>
    <w:tblPr>
      <w:tblStyleRowBandSize w:val="1"/>
      <w:tblStyleColBandSize w:val="1"/>
      <w:tblBorders>
        <w:top w:color="809ec2" w:space="0" w:sz="4" w:themeColor="accent6" w:val="single"/>
        <w:bottom w:color="809ec2" w:space="0" w:sz="4" w:themeColor="accent6" w:val="single"/>
      </w:tblBorders>
    </w:tblPr>
    <w:tblStylePr w:type="firstRow">
      <w:rPr>
        <w:b w:val="1"/>
        <w:bCs w:val="1"/>
      </w:rPr>
      <w:tblPr/>
      <w:tcPr>
        <w:tcBorders>
          <w:bottom w:color="809ec2" w:space="0" w:sz="4" w:themeColor="accent6" w:val="single"/>
        </w:tcBorders>
      </w:tcPr>
    </w:tblStylePr>
    <w:tblStylePr w:type="lastRow">
      <w:rPr>
        <w:b w:val="1"/>
        <w:bCs w:val="1"/>
      </w:rPr>
      <w:tblPr/>
      <w:tcPr>
        <w:tcBorders>
          <w:top w:color="809ec2" w:space="0" w:sz="4" w:themeColor="accent6" w:val="doub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ListTable7Colorful">
    <w:name w:val="List Table 7 Colorful"/>
    <w:basedOn w:val="TableNormal"/>
    <w:uiPriority w:val="52"/>
    <w:rsid w:val="00F64388"/>
    <w:pPr>
      <w:spacing w:after="0" w:line="240" w:lineRule="auto"/>
    </w:pPr>
    <w:rPr>
      <w:color w:val="000000" w:themeColor="text1"/>
    </w:rPr>
    <w:tblPr>
      <w:tblStyleRowBandSize w:val="1"/>
      <w:tblStyleColBandSize w:val="1"/>
    </w:tblPr>
    <w:tblStylePr w:type="firstRow">
      <w:rPr>
        <w:rFonts w:asciiTheme="majorHAnsi" w:cstheme="majorBidi" w:eastAsiaTheme="majorEastAsia" w:hAnsiTheme="majorHAnsi"/>
        <w:i w:val="1"/>
        <w:iCs w:val="1"/>
        <w:sz w:val="26"/>
      </w:rPr>
      <w:tblPr/>
      <w:tcPr>
        <w:tcBorders>
          <w:bottom w:color="000000" w:space="0" w:sz="4" w:themeColor="text1"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000000" w:space="0" w:sz="4" w:themeColor="text1"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000000" w:space="0" w:sz="4" w:themeColor="text1"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000000" w:space="0" w:sz="4" w:themeColor="text1" w:val="single"/>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1">
    <w:name w:val="List Table 7 Colorful Accent 1"/>
    <w:basedOn w:val="TableNormal"/>
    <w:uiPriority w:val="52"/>
    <w:rsid w:val="00F64388"/>
    <w:pPr>
      <w:spacing w:after="0" w:line="240" w:lineRule="auto"/>
    </w:pPr>
    <w:rPr>
      <w:color w:val="7c9163" w:themeColor="accent1"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a5b592" w:space="0" w:sz="4" w:themeColor="accent1"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a5b592" w:space="0" w:sz="4" w:themeColor="accent1"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a5b592" w:space="0" w:sz="4" w:themeColor="accent1"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a5b592" w:space="0" w:sz="4" w:themeColor="accent1" w:val="single"/>
        </w:tcBorders>
        <w:shd w:color="auto" w:fill="ffffff" w:themeFill="background1" w:val="clear"/>
      </w:tc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2">
    <w:name w:val="List Table 7 Colorful Accent 2"/>
    <w:basedOn w:val="TableNormal"/>
    <w:uiPriority w:val="52"/>
    <w:rsid w:val="00F64388"/>
    <w:pPr>
      <w:spacing w:after="0" w:line="240" w:lineRule="auto"/>
    </w:pPr>
    <w:rPr>
      <w:color w:val="dc7d0e" w:themeColor="accent2"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f3a447" w:space="0" w:sz="4" w:themeColor="accent2"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f3a447" w:space="0" w:sz="4" w:themeColor="accent2"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f3a447" w:space="0" w:sz="4" w:themeColor="accent2"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f3a447" w:space="0" w:sz="4" w:themeColor="accent2" w:val="single"/>
        </w:tcBorders>
        <w:shd w:color="auto" w:fill="ffffff" w:themeFill="background1" w:val="clear"/>
      </w:tc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3">
    <w:name w:val="List Table 7 Colorful Accent 3"/>
    <w:basedOn w:val="TableNormal"/>
    <w:uiPriority w:val="52"/>
    <w:rsid w:val="00F64388"/>
    <w:pPr>
      <w:spacing w:after="0" w:line="240" w:lineRule="auto"/>
    </w:pPr>
    <w:rPr>
      <w:color w:val="b79214" w:themeColor="accent3"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e7bc29" w:space="0" w:sz="4" w:themeColor="accent3"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e7bc29" w:space="0" w:sz="4" w:themeColor="accent3"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e7bc29" w:space="0" w:sz="4" w:themeColor="accent3"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e7bc29" w:space="0" w:sz="4" w:themeColor="accent3" w:val="single"/>
        </w:tcBorders>
        <w:shd w:color="auto" w:fill="ffffff" w:themeFill="background1" w:val="clear"/>
      </w:tc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4">
    <w:name w:val="List Table 7 Colorful Accent 4"/>
    <w:basedOn w:val="TableNormal"/>
    <w:uiPriority w:val="52"/>
    <w:rsid w:val="00F64388"/>
    <w:pPr>
      <w:spacing w:after="0" w:line="240" w:lineRule="auto"/>
    </w:pPr>
    <w:rPr>
      <w:color w:val="b55374" w:themeColor="accent4"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d092a7" w:space="0" w:sz="4" w:themeColor="accent4"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d092a7" w:space="0" w:sz="4" w:themeColor="accent4"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d092a7" w:space="0" w:sz="4" w:themeColor="accent4"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d092a7" w:space="0" w:sz="4" w:themeColor="accent4" w:val="single"/>
        </w:tcBorders>
        <w:shd w:color="auto" w:fill="ffffff" w:themeFill="background1" w:val="clear"/>
      </w:tc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5">
    <w:name w:val="List Table 7 Colorful Accent 5"/>
    <w:basedOn w:val="TableNormal"/>
    <w:uiPriority w:val="52"/>
    <w:rsid w:val="00F64388"/>
    <w:pPr>
      <w:spacing w:after="0" w:line="240" w:lineRule="auto"/>
    </w:pPr>
    <w:rPr>
      <w:color w:val="7153a0" w:themeColor="accent5"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9c85c0" w:space="0" w:sz="4" w:themeColor="accent5"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9c85c0" w:space="0" w:sz="4" w:themeColor="accent5"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9c85c0" w:space="0" w:sz="4" w:themeColor="accent5"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9c85c0" w:space="0" w:sz="4" w:themeColor="accent5" w:val="single"/>
        </w:tcBorders>
        <w:shd w:color="auto" w:fill="ffffff" w:themeFill="background1" w:val="clear"/>
      </w:tc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6">
    <w:name w:val="List Table 7 Colorful Accent 6"/>
    <w:basedOn w:val="TableNormal"/>
    <w:uiPriority w:val="52"/>
    <w:rsid w:val="00F64388"/>
    <w:pPr>
      <w:spacing w:after="0" w:line="240" w:lineRule="auto"/>
    </w:pPr>
    <w:rPr>
      <w:color w:val="4e74a2" w:themeColor="accent6"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809ec2" w:space="0" w:sz="4" w:themeColor="accent6"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809ec2" w:space="0" w:sz="4" w:themeColor="accent6"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809ec2" w:space="0" w:sz="4" w:themeColor="accent6"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809ec2" w:space="0" w:sz="4" w:themeColor="accent6" w:val="single"/>
        </w:tcBorders>
        <w:shd w:color="auto" w:fill="ffffff" w:themeFill="background1" w:val="clear"/>
      </w:tc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MacroText">
    <w:name w:val="macro"/>
    <w:link w:val="MacroTextChar"/>
    <w:uiPriority w:val="99"/>
    <w:semiHidden w:val="1"/>
    <w:unhideWhenUsed w:val="1"/>
    <w:rsid w:val="00F6438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Cs w:val="20"/>
    </w:rPr>
  </w:style>
  <w:style w:type="character" w:styleId="MacroTextChar" w:customStyle="1">
    <w:name w:val="Macro Text Char"/>
    <w:basedOn w:val="DefaultParagraphFont"/>
    <w:link w:val="MacroText"/>
    <w:uiPriority w:val="99"/>
    <w:semiHidden w:val="1"/>
    <w:rsid w:val="00F64388"/>
    <w:rPr>
      <w:rFonts w:ascii="Consolas" w:hAnsi="Consolas"/>
      <w:szCs w:val="20"/>
    </w:rPr>
  </w:style>
  <w:style w:type="table" w:styleId="MediumGrid1">
    <w:name w:val="Medium Grid 1"/>
    <w:basedOn w:val="TableNormal"/>
    <w:uiPriority w:val="67"/>
    <w:semiHidden w:val="1"/>
    <w:unhideWhenUsed w:val="1"/>
    <w:rsid w:val="00F64388"/>
    <w:pPr>
      <w:spacing w:after="0" w:line="240" w:lineRule="auto"/>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semiHidden w:val="1"/>
    <w:unhideWhenUsed w:val="1"/>
    <w:rsid w:val="00F64388"/>
    <w:pPr>
      <w:spacing w:after="0" w:line="240" w:lineRule="auto"/>
    </w:pPr>
    <w:tblPr>
      <w:tblStyleRowBandSize w:val="1"/>
      <w:tblStyleColBandSize w:val="1"/>
      <w:tblBorders>
        <w:top w:color="bbc7ad" w:space="0" w:sz="8" w:themeColor="accent1" w:themeTint="0000BF" w:val="single"/>
        <w:left w:color="bbc7ad" w:space="0" w:sz="8" w:themeColor="accent1" w:themeTint="0000BF" w:val="single"/>
        <w:bottom w:color="bbc7ad" w:space="0" w:sz="8" w:themeColor="accent1" w:themeTint="0000BF" w:val="single"/>
        <w:right w:color="bbc7ad" w:space="0" w:sz="8" w:themeColor="accent1" w:themeTint="0000BF" w:val="single"/>
        <w:insideH w:color="bbc7ad" w:space="0" w:sz="8" w:themeColor="accent1" w:themeTint="0000BF" w:val="single"/>
        <w:insideV w:color="bbc7ad" w:space="0" w:sz="8" w:themeColor="accent1" w:themeTint="0000BF" w:val="single"/>
      </w:tblBorders>
    </w:tblPr>
    <w:tcPr>
      <w:shd w:color="auto" w:fill="e8ece4" w:themeFill="accent1" w:themeFillTint="00003F" w:val="clear"/>
    </w:tcPr>
    <w:tblStylePr w:type="firstRow">
      <w:rPr>
        <w:b w:val="1"/>
        <w:bCs w:val="1"/>
      </w:rPr>
    </w:tblStylePr>
    <w:tblStylePr w:type="lastRow">
      <w:rPr>
        <w:b w:val="1"/>
        <w:bCs w:val="1"/>
      </w:rPr>
      <w:tblPr/>
      <w:tcPr>
        <w:tcBorders>
          <w:top w:color="bbc7a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d2dac8" w:themeFill="accent1" w:themeFillTint="00007F" w:val="clear"/>
      </w:tcPr>
    </w:tblStylePr>
    <w:tblStylePr w:type="band1Horz">
      <w:tblPr/>
      <w:tcPr>
        <w:shd w:color="auto" w:fill="d2dac8" w:themeFill="accent1" w:themeFillTint="00007F" w:val="clear"/>
      </w:tcPr>
    </w:tblStylePr>
  </w:style>
  <w:style w:type="table" w:styleId="MediumGrid1-Accent2">
    <w:name w:val="Medium Grid 1 Accent 2"/>
    <w:basedOn w:val="TableNormal"/>
    <w:uiPriority w:val="67"/>
    <w:semiHidden w:val="1"/>
    <w:unhideWhenUsed w:val="1"/>
    <w:rsid w:val="00F64388"/>
    <w:pPr>
      <w:spacing w:after="0" w:line="240" w:lineRule="auto"/>
    </w:pPr>
    <w:tblPr>
      <w:tblStyleRowBandSize w:val="1"/>
      <w:tblStyleColBandSize w:val="1"/>
      <w:tblBorders>
        <w:top w:color="f6ba75" w:space="0" w:sz="8" w:themeColor="accent2" w:themeTint="0000BF" w:val="single"/>
        <w:left w:color="f6ba75" w:space="0" w:sz="8" w:themeColor="accent2" w:themeTint="0000BF" w:val="single"/>
        <w:bottom w:color="f6ba75" w:space="0" w:sz="8" w:themeColor="accent2" w:themeTint="0000BF" w:val="single"/>
        <w:right w:color="f6ba75" w:space="0" w:sz="8" w:themeColor="accent2" w:themeTint="0000BF" w:val="single"/>
        <w:insideH w:color="f6ba75" w:space="0" w:sz="8" w:themeColor="accent2" w:themeTint="0000BF" w:val="single"/>
        <w:insideV w:color="f6ba75" w:space="0" w:sz="8" w:themeColor="accent2" w:themeTint="0000BF" w:val="single"/>
      </w:tblBorders>
    </w:tblPr>
    <w:tcPr>
      <w:shd w:color="auto" w:fill="fce8d1" w:themeFill="accent2" w:themeFillTint="00003F" w:val="clear"/>
    </w:tcPr>
    <w:tblStylePr w:type="firstRow">
      <w:rPr>
        <w:b w:val="1"/>
        <w:bCs w:val="1"/>
      </w:rPr>
    </w:tblStylePr>
    <w:tblStylePr w:type="lastRow">
      <w:rPr>
        <w:b w:val="1"/>
        <w:bCs w:val="1"/>
      </w:rPr>
      <w:tblPr/>
      <w:tcPr>
        <w:tcBorders>
          <w:top w:color="f6ba75"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f9d1a3" w:themeFill="accent2" w:themeFillTint="00007F" w:val="clear"/>
      </w:tcPr>
    </w:tblStylePr>
    <w:tblStylePr w:type="band1Horz">
      <w:tblPr/>
      <w:tcPr>
        <w:shd w:color="auto" w:fill="f9d1a3" w:themeFill="accent2" w:themeFillTint="00007F" w:val="clear"/>
      </w:tcPr>
    </w:tblStylePr>
  </w:style>
  <w:style w:type="table" w:styleId="MediumGrid1-Accent3">
    <w:name w:val="Medium Grid 1 Accent 3"/>
    <w:basedOn w:val="TableNormal"/>
    <w:uiPriority w:val="67"/>
    <w:semiHidden w:val="1"/>
    <w:unhideWhenUsed w:val="1"/>
    <w:rsid w:val="00F64388"/>
    <w:pPr>
      <w:spacing w:after="0" w:line="240" w:lineRule="auto"/>
    </w:pPr>
    <w:tblPr>
      <w:tblStyleRowBandSize w:val="1"/>
      <w:tblStyleColBandSize w:val="1"/>
      <w:tblBorders>
        <w:top w:color="edcc5e" w:space="0" w:sz="8" w:themeColor="accent3" w:themeTint="0000BF" w:val="single"/>
        <w:left w:color="edcc5e" w:space="0" w:sz="8" w:themeColor="accent3" w:themeTint="0000BF" w:val="single"/>
        <w:bottom w:color="edcc5e" w:space="0" w:sz="8" w:themeColor="accent3" w:themeTint="0000BF" w:val="single"/>
        <w:right w:color="edcc5e" w:space="0" w:sz="8" w:themeColor="accent3" w:themeTint="0000BF" w:val="single"/>
        <w:insideH w:color="edcc5e" w:space="0" w:sz="8" w:themeColor="accent3" w:themeTint="0000BF" w:val="single"/>
        <w:insideV w:color="edcc5e" w:space="0" w:sz="8" w:themeColor="accent3" w:themeTint="0000BF" w:val="single"/>
      </w:tblBorders>
    </w:tblPr>
    <w:tcPr>
      <w:shd w:color="auto" w:fill="f9eec9" w:themeFill="accent3" w:themeFillTint="00003F" w:val="clear"/>
    </w:tcPr>
    <w:tblStylePr w:type="firstRow">
      <w:rPr>
        <w:b w:val="1"/>
        <w:bCs w:val="1"/>
      </w:rPr>
    </w:tblStylePr>
    <w:tblStylePr w:type="lastRow">
      <w:rPr>
        <w:b w:val="1"/>
        <w:bCs w:val="1"/>
      </w:rPr>
      <w:tblPr/>
      <w:tcPr>
        <w:tcBorders>
          <w:top w:color="edcc5e"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f3dd94" w:themeFill="accent3" w:themeFillTint="00007F" w:val="clear"/>
      </w:tcPr>
    </w:tblStylePr>
    <w:tblStylePr w:type="band1Horz">
      <w:tblPr/>
      <w:tcPr>
        <w:shd w:color="auto" w:fill="f3dd94" w:themeFill="accent3" w:themeFillTint="00007F" w:val="clear"/>
      </w:tcPr>
    </w:tblStylePr>
  </w:style>
  <w:style w:type="table" w:styleId="MediumGrid1-Accent4">
    <w:name w:val="Medium Grid 1 Accent 4"/>
    <w:basedOn w:val="TableNormal"/>
    <w:uiPriority w:val="67"/>
    <w:semiHidden w:val="1"/>
    <w:unhideWhenUsed w:val="1"/>
    <w:rsid w:val="00F64388"/>
    <w:pPr>
      <w:spacing w:after="0" w:line="240" w:lineRule="auto"/>
    </w:pPr>
    <w:tblPr>
      <w:tblStyleRowBandSize w:val="1"/>
      <w:tblStyleColBandSize w:val="1"/>
      <w:tblBorders>
        <w:top w:color="dbadbc" w:space="0" w:sz="8" w:themeColor="accent4" w:themeTint="0000BF" w:val="single"/>
        <w:left w:color="dbadbc" w:space="0" w:sz="8" w:themeColor="accent4" w:themeTint="0000BF" w:val="single"/>
        <w:bottom w:color="dbadbc" w:space="0" w:sz="8" w:themeColor="accent4" w:themeTint="0000BF" w:val="single"/>
        <w:right w:color="dbadbc" w:space="0" w:sz="8" w:themeColor="accent4" w:themeTint="0000BF" w:val="single"/>
        <w:insideH w:color="dbadbc" w:space="0" w:sz="8" w:themeColor="accent4" w:themeTint="0000BF" w:val="single"/>
        <w:insideV w:color="dbadbc" w:space="0" w:sz="8" w:themeColor="accent4" w:themeTint="0000BF" w:val="single"/>
      </w:tblBorders>
    </w:tblPr>
    <w:tcPr>
      <w:shd w:color="auto" w:fill="f3e3e9" w:themeFill="accent4" w:themeFillTint="00003F" w:val="clear"/>
    </w:tcPr>
    <w:tblStylePr w:type="firstRow">
      <w:rPr>
        <w:b w:val="1"/>
        <w:bCs w:val="1"/>
      </w:rPr>
    </w:tblStylePr>
    <w:tblStylePr w:type="lastRow">
      <w:rPr>
        <w:b w:val="1"/>
        <w:bCs w:val="1"/>
      </w:rPr>
      <w:tblPr/>
      <w:tcPr>
        <w:tcBorders>
          <w:top w:color="dbadbc"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e7c8d2" w:themeFill="accent4" w:themeFillTint="00007F" w:val="clear"/>
      </w:tcPr>
    </w:tblStylePr>
    <w:tblStylePr w:type="band1Horz">
      <w:tblPr/>
      <w:tcPr>
        <w:shd w:color="auto" w:fill="e7c8d2" w:themeFill="accent4" w:themeFillTint="00007F" w:val="clear"/>
      </w:tcPr>
    </w:tblStylePr>
  </w:style>
  <w:style w:type="table" w:styleId="MediumGrid1-Accent5">
    <w:name w:val="Medium Grid 1 Accent 5"/>
    <w:basedOn w:val="TableNormal"/>
    <w:uiPriority w:val="67"/>
    <w:semiHidden w:val="1"/>
    <w:unhideWhenUsed w:val="1"/>
    <w:rsid w:val="00F64388"/>
    <w:pPr>
      <w:spacing w:after="0" w:line="240" w:lineRule="auto"/>
    </w:pPr>
    <w:tblPr>
      <w:tblStyleRowBandSize w:val="1"/>
      <w:tblStyleColBandSize w:val="1"/>
      <w:tblBorders>
        <w:top w:color="b4a3cf" w:space="0" w:sz="8" w:themeColor="accent5" w:themeTint="0000BF" w:val="single"/>
        <w:left w:color="b4a3cf" w:space="0" w:sz="8" w:themeColor="accent5" w:themeTint="0000BF" w:val="single"/>
        <w:bottom w:color="b4a3cf" w:space="0" w:sz="8" w:themeColor="accent5" w:themeTint="0000BF" w:val="single"/>
        <w:right w:color="b4a3cf" w:space="0" w:sz="8" w:themeColor="accent5" w:themeTint="0000BF" w:val="single"/>
        <w:insideH w:color="b4a3cf" w:space="0" w:sz="8" w:themeColor="accent5" w:themeTint="0000BF" w:val="single"/>
        <w:insideV w:color="b4a3cf" w:space="0" w:sz="8" w:themeColor="accent5" w:themeTint="0000BF" w:val="single"/>
      </w:tblBorders>
    </w:tblPr>
    <w:tcPr>
      <w:shd w:color="auto" w:fill="e6e0ef" w:themeFill="accent5" w:themeFillTint="00003F" w:val="clear"/>
    </w:tcPr>
    <w:tblStylePr w:type="firstRow">
      <w:rPr>
        <w:b w:val="1"/>
        <w:bCs w:val="1"/>
      </w:rPr>
    </w:tblStylePr>
    <w:tblStylePr w:type="lastRow">
      <w:rPr>
        <w:b w:val="1"/>
        <w:bCs w:val="1"/>
      </w:rPr>
      <w:tblPr/>
      <w:tcPr>
        <w:tcBorders>
          <w:top w:color="b4a3cf"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cdc2df" w:themeFill="accent5" w:themeFillTint="00007F" w:val="clear"/>
      </w:tcPr>
    </w:tblStylePr>
    <w:tblStylePr w:type="band1Horz">
      <w:tblPr/>
      <w:tcPr>
        <w:shd w:color="auto" w:fill="cdc2df" w:themeFill="accent5" w:themeFillTint="00007F" w:val="clear"/>
      </w:tcPr>
    </w:tblStylePr>
  </w:style>
  <w:style w:type="table" w:styleId="MediumGrid1-Accent6">
    <w:name w:val="Medium Grid 1 Accent 6"/>
    <w:basedOn w:val="TableNormal"/>
    <w:uiPriority w:val="67"/>
    <w:semiHidden w:val="1"/>
    <w:unhideWhenUsed w:val="1"/>
    <w:rsid w:val="00F64388"/>
    <w:pPr>
      <w:spacing w:after="0" w:line="240" w:lineRule="auto"/>
    </w:pPr>
    <w:tblPr>
      <w:tblStyleRowBandSize w:val="1"/>
      <w:tblStyleColBandSize w:val="1"/>
      <w:tblBorders>
        <w:top w:color="9fb6d1" w:space="0" w:sz="8" w:themeColor="accent6" w:themeTint="0000BF" w:val="single"/>
        <w:left w:color="9fb6d1" w:space="0" w:sz="8" w:themeColor="accent6" w:themeTint="0000BF" w:val="single"/>
        <w:bottom w:color="9fb6d1" w:space="0" w:sz="8" w:themeColor="accent6" w:themeTint="0000BF" w:val="single"/>
        <w:right w:color="9fb6d1" w:space="0" w:sz="8" w:themeColor="accent6" w:themeTint="0000BF" w:val="single"/>
        <w:insideH w:color="9fb6d1" w:space="0" w:sz="8" w:themeColor="accent6" w:themeTint="0000BF" w:val="single"/>
        <w:insideV w:color="9fb6d1" w:space="0" w:sz="8" w:themeColor="accent6" w:themeTint="0000BF" w:val="single"/>
      </w:tblBorders>
    </w:tblPr>
    <w:tcPr>
      <w:shd w:color="auto" w:fill="dfe6f0" w:themeFill="accent6" w:themeFillTint="00003F" w:val="clear"/>
    </w:tcPr>
    <w:tblStylePr w:type="firstRow">
      <w:rPr>
        <w:b w:val="1"/>
        <w:bCs w:val="1"/>
      </w:rPr>
    </w:tblStylePr>
    <w:tblStylePr w:type="lastRow">
      <w:rPr>
        <w:b w:val="1"/>
        <w:bCs w:val="1"/>
      </w:rPr>
      <w:tblPr/>
      <w:tcPr>
        <w:tcBorders>
          <w:top w:color="9fb6d1"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bfcee0" w:themeFill="accent6" w:themeFillTint="00007F" w:val="clear"/>
      </w:tcPr>
    </w:tblStylePr>
    <w:tblStylePr w:type="band1Horz">
      <w:tblPr/>
      <w:tcPr>
        <w:shd w:color="auto" w:fill="bfcee0" w:themeFill="accent6" w:themeFillTint="00007F" w:val="clear"/>
      </w:tcPr>
    </w:tblStylePr>
  </w:style>
  <w:style w:type="table" w:styleId="MediumGrid2">
    <w:name w:val="Medium Grid 2"/>
    <w:basedOn w:val="TableNormal"/>
    <w:uiPriority w:val="68"/>
    <w:semiHidden w:val="1"/>
    <w:unhideWhenUsed w:val="1"/>
    <w:rsid w:val="00F64388"/>
    <w:pPr>
      <w:spacing w:after="0" w:line="240" w:lineRule="auto"/>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semiHidden w:val="1"/>
    <w:unhideWhenUsed w:val="1"/>
    <w:rsid w:val="00F64388"/>
    <w:pPr>
      <w:spacing w:after="0" w:line="240" w:lineRule="auto"/>
    </w:pPr>
    <w:rPr>
      <w:rFonts w:asciiTheme="majorHAnsi" w:cstheme="majorBidi" w:eastAsiaTheme="majorEastAsia" w:hAnsiTheme="majorHAnsi"/>
      <w:color w:val="000000" w:themeColor="text1"/>
    </w:rPr>
    <w:tblPr>
      <w:tblStyleRowBandSize w:val="1"/>
      <w:tblStyleColBandSize w:val="1"/>
      <w:tblBorders>
        <w:top w:color="a5b592" w:space="0" w:sz="8" w:themeColor="accent1" w:val="single"/>
        <w:left w:color="a5b592" w:space="0" w:sz="8" w:themeColor="accent1" w:val="single"/>
        <w:bottom w:color="a5b592" w:space="0" w:sz="8" w:themeColor="accent1" w:val="single"/>
        <w:right w:color="a5b592" w:space="0" w:sz="8" w:themeColor="accent1" w:val="single"/>
        <w:insideH w:color="a5b592" w:space="0" w:sz="8" w:themeColor="accent1" w:val="single"/>
        <w:insideV w:color="a5b592" w:space="0" w:sz="8" w:themeColor="accent1" w:val="single"/>
      </w:tblBorders>
    </w:tblPr>
    <w:tcPr>
      <w:shd w:color="auto" w:fill="e8ece4" w:themeFill="accent1" w:themeFillTint="00003F" w:val="clear"/>
    </w:tcPr>
    <w:tblStylePr w:type="firstRow">
      <w:rPr>
        <w:b w:val="1"/>
        <w:bCs w:val="1"/>
        <w:color w:val="000000" w:themeColor="text1"/>
      </w:rPr>
      <w:tblPr/>
      <w:tcPr>
        <w:shd w:color="auto" w:fill="f6f7f4"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cf0e9" w:themeFill="accent1" w:themeFillTint="000033" w:val="clear"/>
      </w:tcPr>
    </w:tblStylePr>
    <w:tblStylePr w:type="band1Vert">
      <w:tblPr/>
      <w:tcPr>
        <w:shd w:color="auto" w:fill="d2dac8" w:themeFill="accent1" w:themeFillTint="00007F" w:val="clear"/>
      </w:tcPr>
    </w:tblStylePr>
    <w:tblStylePr w:type="band1Horz">
      <w:tblPr/>
      <w:tcPr>
        <w:tcBorders>
          <w:insideH w:color="a5b592" w:space="0" w:sz="6" w:themeColor="accent1" w:val="single"/>
          <w:insideV w:color="a5b592" w:space="0" w:sz="6" w:themeColor="accent1" w:val="single"/>
        </w:tcBorders>
        <w:shd w:color="auto" w:fill="d2dac8"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semiHidden w:val="1"/>
    <w:unhideWhenUsed w:val="1"/>
    <w:rsid w:val="00F64388"/>
    <w:pPr>
      <w:spacing w:after="0" w:line="240" w:lineRule="auto"/>
    </w:pPr>
    <w:rPr>
      <w:rFonts w:asciiTheme="majorHAnsi" w:cstheme="majorBidi" w:eastAsiaTheme="majorEastAsia" w:hAnsiTheme="majorHAnsi"/>
      <w:color w:val="000000" w:themeColor="text1"/>
    </w:rPr>
    <w:tblPr>
      <w:tblStyleRowBandSize w:val="1"/>
      <w:tblStyleColBandSize w:val="1"/>
      <w:tblBorders>
        <w:top w:color="f3a447" w:space="0" w:sz="8" w:themeColor="accent2" w:val="single"/>
        <w:left w:color="f3a447" w:space="0" w:sz="8" w:themeColor="accent2" w:val="single"/>
        <w:bottom w:color="f3a447" w:space="0" w:sz="8" w:themeColor="accent2" w:val="single"/>
        <w:right w:color="f3a447" w:space="0" w:sz="8" w:themeColor="accent2" w:val="single"/>
        <w:insideH w:color="f3a447" w:space="0" w:sz="8" w:themeColor="accent2" w:val="single"/>
        <w:insideV w:color="f3a447" w:space="0" w:sz="8" w:themeColor="accent2" w:val="single"/>
      </w:tblBorders>
    </w:tblPr>
    <w:tcPr>
      <w:shd w:color="auto" w:fill="fce8d1" w:themeFill="accent2" w:themeFillTint="00003F" w:val="clear"/>
    </w:tcPr>
    <w:tblStylePr w:type="firstRow">
      <w:rPr>
        <w:b w:val="1"/>
        <w:bCs w:val="1"/>
        <w:color w:val="000000" w:themeColor="text1"/>
      </w:rPr>
      <w:tblPr/>
      <w:tcPr>
        <w:shd w:color="auto" w:fill="fdf5ec"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cecda" w:themeFill="accent2" w:themeFillTint="000033" w:val="clear"/>
      </w:tcPr>
    </w:tblStylePr>
    <w:tblStylePr w:type="band1Vert">
      <w:tblPr/>
      <w:tcPr>
        <w:shd w:color="auto" w:fill="f9d1a3" w:themeFill="accent2" w:themeFillTint="00007F" w:val="clear"/>
      </w:tcPr>
    </w:tblStylePr>
    <w:tblStylePr w:type="band1Horz">
      <w:tblPr/>
      <w:tcPr>
        <w:tcBorders>
          <w:insideH w:color="f3a447" w:space="0" w:sz="6" w:themeColor="accent2" w:val="single"/>
          <w:insideV w:color="f3a447" w:space="0" w:sz="6" w:themeColor="accent2" w:val="single"/>
        </w:tcBorders>
        <w:shd w:color="auto" w:fill="f9d1a3"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semiHidden w:val="1"/>
    <w:unhideWhenUsed w:val="1"/>
    <w:rsid w:val="00F64388"/>
    <w:pPr>
      <w:spacing w:after="0" w:line="240" w:lineRule="auto"/>
    </w:pPr>
    <w:rPr>
      <w:rFonts w:asciiTheme="majorHAnsi" w:cstheme="majorBidi" w:eastAsiaTheme="majorEastAsia" w:hAnsiTheme="majorHAnsi"/>
      <w:color w:val="000000" w:themeColor="text1"/>
    </w:rPr>
    <w:tblPr>
      <w:tblStyleRowBandSize w:val="1"/>
      <w:tblStyleColBandSize w:val="1"/>
      <w:tblBorders>
        <w:top w:color="e7bc29" w:space="0" w:sz="8" w:themeColor="accent3" w:val="single"/>
        <w:left w:color="e7bc29" w:space="0" w:sz="8" w:themeColor="accent3" w:val="single"/>
        <w:bottom w:color="e7bc29" w:space="0" w:sz="8" w:themeColor="accent3" w:val="single"/>
        <w:right w:color="e7bc29" w:space="0" w:sz="8" w:themeColor="accent3" w:val="single"/>
        <w:insideH w:color="e7bc29" w:space="0" w:sz="8" w:themeColor="accent3" w:val="single"/>
        <w:insideV w:color="e7bc29" w:space="0" w:sz="8" w:themeColor="accent3" w:val="single"/>
      </w:tblBorders>
    </w:tblPr>
    <w:tcPr>
      <w:shd w:color="auto" w:fill="f9eec9" w:themeFill="accent3" w:themeFillTint="00003F" w:val="clear"/>
    </w:tcPr>
    <w:tblStylePr w:type="firstRow">
      <w:rPr>
        <w:b w:val="1"/>
        <w:bCs w:val="1"/>
        <w:color w:val="000000" w:themeColor="text1"/>
      </w:rPr>
      <w:tblPr/>
      <w:tcPr>
        <w:shd w:color="auto" w:fill="fcf8ea"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af1d4" w:themeFill="accent3" w:themeFillTint="000033" w:val="clear"/>
      </w:tcPr>
    </w:tblStylePr>
    <w:tblStylePr w:type="band1Vert">
      <w:tblPr/>
      <w:tcPr>
        <w:shd w:color="auto" w:fill="f3dd94" w:themeFill="accent3" w:themeFillTint="00007F" w:val="clear"/>
      </w:tcPr>
    </w:tblStylePr>
    <w:tblStylePr w:type="band1Horz">
      <w:tblPr/>
      <w:tcPr>
        <w:tcBorders>
          <w:insideH w:color="e7bc29" w:space="0" w:sz="6" w:themeColor="accent3" w:val="single"/>
          <w:insideV w:color="e7bc29" w:space="0" w:sz="6" w:themeColor="accent3" w:val="single"/>
        </w:tcBorders>
        <w:shd w:color="auto" w:fill="f3dd94"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semiHidden w:val="1"/>
    <w:unhideWhenUsed w:val="1"/>
    <w:rsid w:val="00F64388"/>
    <w:pPr>
      <w:spacing w:after="0" w:line="240" w:lineRule="auto"/>
    </w:pPr>
    <w:rPr>
      <w:rFonts w:asciiTheme="majorHAnsi" w:cstheme="majorBidi" w:eastAsiaTheme="majorEastAsia" w:hAnsiTheme="majorHAnsi"/>
      <w:color w:val="000000" w:themeColor="text1"/>
    </w:rPr>
    <w:tblPr>
      <w:tblStyleRowBandSize w:val="1"/>
      <w:tblStyleColBandSize w:val="1"/>
      <w:tblBorders>
        <w:top w:color="d092a7" w:space="0" w:sz="8" w:themeColor="accent4" w:val="single"/>
        <w:left w:color="d092a7" w:space="0" w:sz="8" w:themeColor="accent4" w:val="single"/>
        <w:bottom w:color="d092a7" w:space="0" w:sz="8" w:themeColor="accent4" w:val="single"/>
        <w:right w:color="d092a7" w:space="0" w:sz="8" w:themeColor="accent4" w:val="single"/>
        <w:insideH w:color="d092a7" w:space="0" w:sz="8" w:themeColor="accent4" w:val="single"/>
        <w:insideV w:color="d092a7" w:space="0" w:sz="8" w:themeColor="accent4" w:val="single"/>
      </w:tblBorders>
    </w:tblPr>
    <w:tcPr>
      <w:shd w:color="auto" w:fill="f3e3e9" w:themeFill="accent4" w:themeFillTint="00003F" w:val="clear"/>
    </w:tcPr>
    <w:tblStylePr w:type="firstRow">
      <w:rPr>
        <w:b w:val="1"/>
        <w:bCs w:val="1"/>
        <w:color w:val="000000" w:themeColor="text1"/>
      </w:rPr>
      <w:tblPr/>
      <w:tcPr>
        <w:shd w:color="auto" w:fill="faf4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5e9ed" w:themeFill="accent4" w:themeFillTint="000033" w:val="clear"/>
      </w:tcPr>
    </w:tblStylePr>
    <w:tblStylePr w:type="band1Vert">
      <w:tblPr/>
      <w:tcPr>
        <w:shd w:color="auto" w:fill="e7c8d2" w:themeFill="accent4" w:themeFillTint="00007F" w:val="clear"/>
      </w:tcPr>
    </w:tblStylePr>
    <w:tblStylePr w:type="band1Horz">
      <w:tblPr/>
      <w:tcPr>
        <w:tcBorders>
          <w:insideH w:color="d092a7" w:space="0" w:sz="6" w:themeColor="accent4" w:val="single"/>
          <w:insideV w:color="d092a7" w:space="0" w:sz="6" w:themeColor="accent4" w:val="single"/>
        </w:tcBorders>
        <w:shd w:color="auto" w:fill="e7c8d2"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semiHidden w:val="1"/>
    <w:unhideWhenUsed w:val="1"/>
    <w:rsid w:val="00F64388"/>
    <w:pPr>
      <w:spacing w:after="0" w:line="240" w:lineRule="auto"/>
    </w:pPr>
    <w:rPr>
      <w:rFonts w:asciiTheme="majorHAnsi" w:cstheme="majorBidi" w:eastAsiaTheme="majorEastAsia" w:hAnsiTheme="majorHAnsi"/>
      <w:color w:val="000000" w:themeColor="text1"/>
    </w:rPr>
    <w:tblPr>
      <w:tblStyleRowBandSize w:val="1"/>
      <w:tblStyleColBandSize w:val="1"/>
      <w:tblBorders>
        <w:top w:color="9c85c0" w:space="0" w:sz="8" w:themeColor="accent5" w:val="single"/>
        <w:left w:color="9c85c0" w:space="0" w:sz="8" w:themeColor="accent5" w:val="single"/>
        <w:bottom w:color="9c85c0" w:space="0" w:sz="8" w:themeColor="accent5" w:val="single"/>
        <w:right w:color="9c85c0" w:space="0" w:sz="8" w:themeColor="accent5" w:val="single"/>
        <w:insideH w:color="9c85c0" w:space="0" w:sz="8" w:themeColor="accent5" w:val="single"/>
        <w:insideV w:color="9c85c0" w:space="0" w:sz="8" w:themeColor="accent5" w:val="single"/>
      </w:tblBorders>
    </w:tblPr>
    <w:tcPr>
      <w:shd w:color="auto" w:fill="e6e0ef" w:themeFill="accent5" w:themeFillTint="00003F" w:val="clear"/>
    </w:tcPr>
    <w:tblStylePr w:type="firstRow">
      <w:rPr>
        <w:b w:val="1"/>
        <w:bCs w:val="1"/>
        <w:color w:val="000000" w:themeColor="text1"/>
      </w:rPr>
      <w:tblPr/>
      <w:tcPr>
        <w:shd w:color="auto" w:fill="f5f2f8"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be6f2" w:themeFill="accent5" w:themeFillTint="000033" w:val="clear"/>
      </w:tcPr>
    </w:tblStylePr>
    <w:tblStylePr w:type="band1Vert">
      <w:tblPr/>
      <w:tcPr>
        <w:shd w:color="auto" w:fill="cdc2df" w:themeFill="accent5" w:themeFillTint="00007F" w:val="clear"/>
      </w:tcPr>
    </w:tblStylePr>
    <w:tblStylePr w:type="band1Horz">
      <w:tblPr/>
      <w:tcPr>
        <w:tcBorders>
          <w:insideH w:color="9c85c0" w:space="0" w:sz="6" w:themeColor="accent5" w:val="single"/>
          <w:insideV w:color="9c85c0" w:space="0" w:sz="6" w:themeColor="accent5" w:val="single"/>
        </w:tcBorders>
        <w:shd w:color="auto" w:fill="cdc2df"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semiHidden w:val="1"/>
    <w:unhideWhenUsed w:val="1"/>
    <w:rsid w:val="00F64388"/>
    <w:pPr>
      <w:spacing w:after="0" w:line="240" w:lineRule="auto"/>
    </w:pPr>
    <w:rPr>
      <w:rFonts w:asciiTheme="majorHAnsi" w:cstheme="majorBidi" w:eastAsiaTheme="majorEastAsia" w:hAnsiTheme="majorHAnsi"/>
      <w:color w:val="000000" w:themeColor="text1"/>
    </w:rPr>
    <w:tblPr>
      <w:tblStyleRowBandSize w:val="1"/>
      <w:tblStyleColBandSize w:val="1"/>
      <w:tblBorders>
        <w:top w:color="809ec2" w:space="0" w:sz="8" w:themeColor="accent6" w:val="single"/>
        <w:left w:color="809ec2" w:space="0" w:sz="8" w:themeColor="accent6" w:val="single"/>
        <w:bottom w:color="809ec2" w:space="0" w:sz="8" w:themeColor="accent6" w:val="single"/>
        <w:right w:color="809ec2" w:space="0" w:sz="8" w:themeColor="accent6" w:val="single"/>
        <w:insideH w:color="809ec2" w:space="0" w:sz="8" w:themeColor="accent6" w:val="single"/>
        <w:insideV w:color="809ec2" w:space="0" w:sz="8" w:themeColor="accent6" w:val="single"/>
      </w:tblBorders>
    </w:tblPr>
    <w:tcPr>
      <w:shd w:color="auto" w:fill="dfe6f0" w:themeFill="accent6" w:themeFillTint="00003F" w:val="clear"/>
    </w:tcPr>
    <w:tblStylePr w:type="firstRow">
      <w:rPr>
        <w:b w:val="1"/>
        <w:bCs w:val="1"/>
        <w:color w:val="000000" w:themeColor="text1"/>
      </w:rPr>
      <w:tblPr/>
      <w:tcPr>
        <w:shd w:color="auto" w:fill="f2f5f9"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ebf2" w:themeFill="accent6" w:themeFillTint="000033" w:val="clear"/>
      </w:tcPr>
    </w:tblStylePr>
    <w:tblStylePr w:type="band1Vert">
      <w:tblPr/>
      <w:tcPr>
        <w:shd w:color="auto" w:fill="bfcee0" w:themeFill="accent6" w:themeFillTint="00007F" w:val="clear"/>
      </w:tcPr>
    </w:tblStylePr>
    <w:tblStylePr w:type="band1Horz">
      <w:tblPr/>
      <w:tcPr>
        <w:tcBorders>
          <w:insideH w:color="809ec2" w:space="0" w:sz="6" w:themeColor="accent6" w:val="single"/>
          <w:insideV w:color="809ec2" w:space="0" w:sz="6" w:themeColor="accent6" w:val="single"/>
        </w:tcBorders>
        <w:shd w:color="auto" w:fill="bfcee0"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semiHidden w:val="1"/>
    <w:unhideWhenUsed w:val="1"/>
    <w:rsid w:val="00F64388"/>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semiHidden w:val="1"/>
    <w:unhideWhenUsed w:val="1"/>
    <w:rsid w:val="00F64388"/>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8ece4"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a5b592"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a5b592"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a5b592"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a5b592"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2dac8"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2dac8" w:themeFill="accent1" w:themeFillTint="00007F" w:val="clear"/>
      </w:tcPr>
    </w:tblStylePr>
  </w:style>
  <w:style w:type="table" w:styleId="MediumGrid3-Accent2">
    <w:name w:val="Medium Grid 3 Accent 2"/>
    <w:basedOn w:val="TableNormal"/>
    <w:uiPriority w:val="69"/>
    <w:semiHidden w:val="1"/>
    <w:unhideWhenUsed w:val="1"/>
    <w:rsid w:val="00F64388"/>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ce8d1"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3a447"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3a447"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3a447"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3a447"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9d1a3"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9d1a3" w:themeFill="accent2" w:themeFillTint="00007F" w:val="clear"/>
      </w:tcPr>
    </w:tblStylePr>
  </w:style>
  <w:style w:type="table" w:styleId="MediumGrid3-Accent3">
    <w:name w:val="Medium Grid 3 Accent 3"/>
    <w:basedOn w:val="TableNormal"/>
    <w:uiPriority w:val="69"/>
    <w:semiHidden w:val="1"/>
    <w:unhideWhenUsed w:val="1"/>
    <w:rsid w:val="00F64388"/>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9eec9"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e7bc2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e7bc2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e7bc2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e7bc2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3dd94"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3dd94" w:themeFill="accent3" w:themeFillTint="00007F" w:val="clear"/>
      </w:tcPr>
    </w:tblStylePr>
  </w:style>
  <w:style w:type="table" w:styleId="MediumGrid3-Accent4">
    <w:name w:val="Medium Grid 3 Accent 4"/>
    <w:basedOn w:val="TableNormal"/>
    <w:uiPriority w:val="69"/>
    <w:semiHidden w:val="1"/>
    <w:unhideWhenUsed w:val="1"/>
    <w:rsid w:val="00F64388"/>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3e3e9"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d092a7"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d092a7"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d092a7"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d092a7"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e7c8d2"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e7c8d2" w:themeFill="accent4" w:themeFillTint="00007F" w:val="clear"/>
      </w:tcPr>
    </w:tblStylePr>
  </w:style>
  <w:style w:type="table" w:styleId="MediumGrid3-Accent5">
    <w:name w:val="Medium Grid 3 Accent 5"/>
    <w:basedOn w:val="TableNormal"/>
    <w:uiPriority w:val="69"/>
    <w:semiHidden w:val="1"/>
    <w:unhideWhenUsed w:val="1"/>
    <w:rsid w:val="00F64388"/>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6e0ef"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c85c0"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c85c0"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c85c0"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c85c0"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c2df"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c2df" w:themeFill="accent5" w:themeFillTint="00007F" w:val="clear"/>
      </w:tcPr>
    </w:tblStylePr>
  </w:style>
  <w:style w:type="table" w:styleId="MediumGrid3-Accent6">
    <w:name w:val="Medium Grid 3 Accent 6"/>
    <w:basedOn w:val="TableNormal"/>
    <w:uiPriority w:val="69"/>
    <w:semiHidden w:val="1"/>
    <w:unhideWhenUsed w:val="1"/>
    <w:rsid w:val="00F64388"/>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fe6f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9ec2"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9ec2"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9ec2"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9ec2"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cee0"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cee0" w:themeFill="accent6" w:themeFillTint="00007F" w:val="clear"/>
      </w:tcPr>
    </w:tblStylePr>
  </w:style>
  <w:style w:type="table" w:styleId="MediumList1">
    <w:name w:val="Medium List 1"/>
    <w:basedOn w:val="TableNormal"/>
    <w:uiPriority w:val="65"/>
    <w:semiHidden w:val="1"/>
    <w:unhideWhenUsed w:val="1"/>
    <w:rsid w:val="00F64388"/>
    <w:pPr>
      <w:spacing w:after="0" w:line="240" w:lineRule="auto"/>
    </w:pPr>
    <w:rPr>
      <w:color w:val="000000" w:themeColor="text1"/>
    </w:rPr>
    <w:tblPr>
      <w:tblStyleRowBandSize w:val="1"/>
      <w:tblStyleColBandSize w:val="1"/>
      <w:tblBorders>
        <w:top w:color="000000" w:space="0" w:sz="8" w:themeColor="text1" w:val="single"/>
        <w:bottom w:color="000000" w:space="0" w:sz="8" w:themeColor="text1" w:val="single"/>
      </w:tblBorders>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444d26"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semiHidden w:val="1"/>
    <w:unhideWhenUsed w:val="1"/>
    <w:rsid w:val="00F64388"/>
    <w:pPr>
      <w:spacing w:after="0" w:line="240" w:lineRule="auto"/>
    </w:pPr>
    <w:rPr>
      <w:color w:val="000000" w:themeColor="text1"/>
    </w:rPr>
    <w:tblPr>
      <w:tblStyleRowBandSize w:val="1"/>
      <w:tblStyleColBandSize w:val="1"/>
      <w:tblBorders>
        <w:top w:color="a5b592" w:space="0" w:sz="8" w:themeColor="accent1" w:val="single"/>
        <w:bottom w:color="a5b592" w:space="0" w:sz="8" w:themeColor="accent1" w:val="single"/>
      </w:tblBorders>
    </w:tblPr>
    <w:tblStylePr w:type="firstRow">
      <w:rPr>
        <w:rFonts w:asciiTheme="majorHAnsi" w:cstheme="majorBidi" w:eastAsiaTheme="majorEastAsia" w:hAnsiTheme="majorHAnsi"/>
      </w:rPr>
      <w:tblPr/>
      <w:tcPr>
        <w:tcBorders>
          <w:top w:space="0" w:sz="0" w:val="nil"/>
          <w:bottom w:color="a5b592" w:space="0" w:sz="8" w:themeColor="accent1" w:val="single"/>
        </w:tcBorders>
      </w:tcPr>
    </w:tblStylePr>
    <w:tblStylePr w:type="lastRow">
      <w:rPr>
        <w:b w:val="1"/>
        <w:bCs w:val="1"/>
        <w:color w:val="444d26" w:themeColor="text2"/>
      </w:rPr>
      <w:tblPr/>
      <w:tcPr>
        <w:tcBorders>
          <w:top w:color="a5b592" w:space="0" w:sz="8" w:themeColor="accent1" w:val="single"/>
          <w:bottom w:color="a5b592" w:space="0" w:sz="8" w:themeColor="accent1" w:val="single"/>
        </w:tcBorders>
      </w:tcPr>
    </w:tblStylePr>
    <w:tblStylePr w:type="firstCol">
      <w:rPr>
        <w:b w:val="1"/>
        <w:bCs w:val="1"/>
      </w:rPr>
    </w:tblStylePr>
    <w:tblStylePr w:type="lastCol">
      <w:rPr>
        <w:b w:val="1"/>
        <w:bCs w:val="1"/>
      </w:rPr>
      <w:tblPr/>
      <w:tcPr>
        <w:tcBorders>
          <w:top w:color="a5b592" w:space="0" w:sz="8" w:themeColor="accent1" w:val="single"/>
          <w:bottom w:color="a5b592" w:space="0" w:sz="8" w:themeColor="accent1" w:val="single"/>
        </w:tcBorders>
      </w:tcPr>
    </w:tblStylePr>
    <w:tblStylePr w:type="band1Vert">
      <w:tblPr/>
      <w:tcPr>
        <w:shd w:color="auto" w:fill="e8ece4" w:themeFill="accent1" w:themeFillTint="00003F" w:val="clear"/>
      </w:tcPr>
    </w:tblStylePr>
    <w:tblStylePr w:type="band1Horz">
      <w:tblPr/>
      <w:tcPr>
        <w:shd w:color="auto" w:fill="e8ece4" w:themeFill="accent1" w:themeFillTint="00003F" w:val="clear"/>
      </w:tcPr>
    </w:tblStylePr>
  </w:style>
  <w:style w:type="table" w:styleId="MediumList1-Accent2">
    <w:name w:val="Medium List 1 Accent 2"/>
    <w:basedOn w:val="TableNormal"/>
    <w:uiPriority w:val="65"/>
    <w:semiHidden w:val="1"/>
    <w:unhideWhenUsed w:val="1"/>
    <w:rsid w:val="00F64388"/>
    <w:pPr>
      <w:spacing w:after="0" w:line="240" w:lineRule="auto"/>
    </w:pPr>
    <w:rPr>
      <w:color w:val="000000" w:themeColor="text1"/>
    </w:rPr>
    <w:tblPr>
      <w:tblStyleRowBandSize w:val="1"/>
      <w:tblStyleColBandSize w:val="1"/>
      <w:tblBorders>
        <w:top w:color="f3a447" w:space="0" w:sz="8" w:themeColor="accent2" w:val="single"/>
        <w:bottom w:color="f3a447" w:space="0" w:sz="8" w:themeColor="accent2" w:val="single"/>
      </w:tblBorders>
    </w:tblPr>
    <w:tblStylePr w:type="firstRow">
      <w:rPr>
        <w:rFonts w:asciiTheme="majorHAnsi" w:cstheme="majorBidi" w:eastAsiaTheme="majorEastAsia" w:hAnsiTheme="majorHAnsi"/>
      </w:rPr>
      <w:tblPr/>
      <w:tcPr>
        <w:tcBorders>
          <w:top w:space="0" w:sz="0" w:val="nil"/>
          <w:bottom w:color="f3a447" w:space="0" w:sz="8" w:themeColor="accent2" w:val="single"/>
        </w:tcBorders>
      </w:tcPr>
    </w:tblStylePr>
    <w:tblStylePr w:type="lastRow">
      <w:rPr>
        <w:b w:val="1"/>
        <w:bCs w:val="1"/>
        <w:color w:val="444d26" w:themeColor="text2"/>
      </w:rPr>
      <w:tblPr/>
      <w:tcPr>
        <w:tcBorders>
          <w:top w:color="f3a447" w:space="0" w:sz="8" w:themeColor="accent2" w:val="single"/>
          <w:bottom w:color="f3a447" w:space="0" w:sz="8" w:themeColor="accent2" w:val="single"/>
        </w:tcBorders>
      </w:tcPr>
    </w:tblStylePr>
    <w:tblStylePr w:type="firstCol">
      <w:rPr>
        <w:b w:val="1"/>
        <w:bCs w:val="1"/>
      </w:rPr>
    </w:tblStylePr>
    <w:tblStylePr w:type="lastCol">
      <w:rPr>
        <w:b w:val="1"/>
        <w:bCs w:val="1"/>
      </w:rPr>
      <w:tblPr/>
      <w:tcPr>
        <w:tcBorders>
          <w:top w:color="f3a447" w:space="0" w:sz="8" w:themeColor="accent2" w:val="single"/>
          <w:bottom w:color="f3a447" w:space="0" w:sz="8" w:themeColor="accent2" w:val="single"/>
        </w:tcBorders>
      </w:tcPr>
    </w:tblStylePr>
    <w:tblStylePr w:type="band1Vert">
      <w:tblPr/>
      <w:tcPr>
        <w:shd w:color="auto" w:fill="fce8d1" w:themeFill="accent2" w:themeFillTint="00003F" w:val="clear"/>
      </w:tcPr>
    </w:tblStylePr>
    <w:tblStylePr w:type="band1Horz">
      <w:tblPr/>
      <w:tcPr>
        <w:shd w:color="auto" w:fill="fce8d1" w:themeFill="accent2" w:themeFillTint="00003F" w:val="clear"/>
      </w:tcPr>
    </w:tblStylePr>
  </w:style>
  <w:style w:type="table" w:styleId="MediumList1-Accent3">
    <w:name w:val="Medium List 1 Accent 3"/>
    <w:basedOn w:val="TableNormal"/>
    <w:uiPriority w:val="65"/>
    <w:semiHidden w:val="1"/>
    <w:unhideWhenUsed w:val="1"/>
    <w:rsid w:val="00F64388"/>
    <w:pPr>
      <w:spacing w:after="0" w:line="240" w:lineRule="auto"/>
    </w:pPr>
    <w:rPr>
      <w:color w:val="000000" w:themeColor="text1"/>
    </w:rPr>
    <w:tblPr>
      <w:tblStyleRowBandSize w:val="1"/>
      <w:tblStyleColBandSize w:val="1"/>
      <w:tblBorders>
        <w:top w:color="e7bc29" w:space="0" w:sz="8" w:themeColor="accent3" w:val="single"/>
        <w:bottom w:color="e7bc29" w:space="0" w:sz="8" w:themeColor="accent3" w:val="single"/>
      </w:tblBorders>
    </w:tblPr>
    <w:tblStylePr w:type="firstRow">
      <w:rPr>
        <w:rFonts w:asciiTheme="majorHAnsi" w:cstheme="majorBidi" w:eastAsiaTheme="majorEastAsia" w:hAnsiTheme="majorHAnsi"/>
      </w:rPr>
      <w:tblPr/>
      <w:tcPr>
        <w:tcBorders>
          <w:top w:space="0" w:sz="0" w:val="nil"/>
          <w:bottom w:color="e7bc29" w:space="0" w:sz="8" w:themeColor="accent3" w:val="single"/>
        </w:tcBorders>
      </w:tcPr>
    </w:tblStylePr>
    <w:tblStylePr w:type="lastRow">
      <w:rPr>
        <w:b w:val="1"/>
        <w:bCs w:val="1"/>
        <w:color w:val="444d26" w:themeColor="text2"/>
      </w:rPr>
      <w:tblPr/>
      <w:tcPr>
        <w:tcBorders>
          <w:top w:color="e7bc29" w:space="0" w:sz="8" w:themeColor="accent3" w:val="single"/>
          <w:bottom w:color="e7bc29" w:space="0" w:sz="8" w:themeColor="accent3" w:val="single"/>
        </w:tcBorders>
      </w:tcPr>
    </w:tblStylePr>
    <w:tblStylePr w:type="firstCol">
      <w:rPr>
        <w:b w:val="1"/>
        <w:bCs w:val="1"/>
      </w:rPr>
    </w:tblStylePr>
    <w:tblStylePr w:type="lastCol">
      <w:rPr>
        <w:b w:val="1"/>
        <w:bCs w:val="1"/>
      </w:rPr>
      <w:tblPr/>
      <w:tcPr>
        <w:tcBorders>
          <w:top w:color="e7bc29" w:space="0" w:sz="8" w:themeColor="accent3" w:val="single"/>
          <w:bottom w:color="e7bc29" w:space="0" w:sz="8" w:themeColor="accent3" w:val="single"/>
        </w:tcBorders>
      </w:tcPr>
    </w:tblStylePr>
    <w:tblStylePr w:type="band1Vert">
      <w:tblPr/>
      <w:tcPr>
        <w:shd w:color="auto" w:fill="f9eec9" w:themeFill="accent3" w:themeFillTint="00003F" w:val="clear"/>
      </w:tcPr>
    </w:tblStylePr>
    <w:tblStylePr w:type="band1Horz">
      <w:tblPr/>
      <w:tcPr>
        <w:shd w:color="auto" w:fill="f9eec9" w:themeFill="accent3" w:themeFillTint="00003F" w:val="clear"/>
      </w:tcPr>
    </w:tblStylePr>
  </w:style>
  <w:style w:type="table" w:styleId="MediumList1-Accent4">
    <w:name w:val="Medium List 1 Accent 4"/>
    <w:basedOn w:val="TableNormal"/>
    <w:uiPriority w:val="65"/>
    <w:semiHidden w:val="1"/>
    <w:unhideWhenUsed w:val="1"/>
    <w:rsid w:val="00F64388"/>
    <w:pPr>
      <w:spacing w:after="0" w:line="240" w:lineRule="auto"/>
    </w:pPr>
    <w:rPr>
      <w:color w:val="000000" w:themeColor="text1"/>
    </w:rPr>
    <w:tblPr>
      <w:tblStyleRowBandSize w:val="1"/>
      <w:tblStyleColBandSize w:val="1"/>
      <w:tblBorders>
        <w:top w:color="d092a7" w:space="0" w:sz="8" w:themeColor="accent4" w:val="single"/>
        <w:bottom w:color="d092a7" w:space="0" w:sz="8" w:themeColor="accent4" w:val="single"/>
      </w:tblBorders>
    </w:tblPr>
    <w:tblStylePr w:type="firstRow">
      <w:rPr>
        <w:rFonts w:asciiTheme="majorHAnsi" w:cstheme="majorBidi" w:eastAsiaTheme="majorEastAsia" w:hAnsiTheme="majorHAnsi"/>
      </w:rPr>
      <w:tblPr/>
      <w:tcPr>
        <w:tcBorders>
          <w:top w:space="0" w:sz="0" w:val="nil"/>
          <w:bottom w:color="d092a7" w:space="0" w:sz="8" w:themeColor="accent4" w:val="single"/>
        </w:tcBorders>
      </w:tcPr>
    </w:tblStylePr>
    <w:tblStylePr w:type="lastRow">
      <w:rPr>
        <w:b w:val="1"/>
        <w:bCs w:val="1"/>
        <w:color w:val="444d26" w:themeColor="text2"/>
      </w:rPr>
      <w:tblPr/>
      <w:tcPr>
        <w:tcBorders>
          <w:top w:color="d092a7" w:space="0" w:sz="8" w:themeColor="accent4" w:val="single"/>
          <w:bottom w:color="d092a7" w:space="0" w:sz="8" w:themeColor="accent4" w:val="single"/>
        </w:tcBorders>
      </w:tcPr>
    </w:tblStylePr>
    <w:tblStylePr w:type="firstCol">
      <w:rPr>
        <w:b w:val="1"/>
        <w:bCs w:val="1"/>
      </w:rPr>
    </w:tblStylePr>
    <w:tblStylePr w:type="lastCol">
      <w:rPr>
        <w:b w:val="1"/>
        <w:bCs w:val="1"/>
      </w:rPr>
      <w:tblPr/>
      <w:tcPr>
        <w:tcBorders>
          <w:top w:color="d092a7" w:space="0" w:sz="8" w:themeColor="accent4" w:val="single"/>
          <w:bottom w:color="d092a7" w:space="0" w:sz="8" w:themeColor="accent4" w:val="single"/>
        </w:tcBorders>
      </w:tcPr>
    </w:tblStylePr>
    <w:tblStylePr w:type="band1Vert">
      <w:tblPr/>
      <w:tcPr>
        <w:shd w:color="auto" w:fill="f3e3e9" w:themeFill="accent4" w:themeFillTint="00003F" w:val="clear"/>
      </w:tcPr>
    </w:tblStylePr>
    <w:tblStylePr w:type="band1Horz">
      <w:tblPr/>
      <w:tcPr>
        <w:shd w:color="auto" w:fill="f3e3e9" w:themeFill="accent4" w:themeFillTint="00003F" w:val="clear"/>
      </w:tcPr>
    </w:tblStylePr>
  </w:style>
  <w:style w:type="table" w:styleId="MediumList1-Accent5">
    <w:name w:val="Medium List 1 Accent 5"/>
    <w:basedOn w:val="TableNormal"/>
    <w:uiPriority w:val="65"/>
    <w:semiHidden w:val="1"/>
    <w:unhideWhenUsed w:val="1"/>
    <w:rsid w:val="00F64388"/>
    <w:pPr>
      <w:spacing w:after="0" w:line="240" w:lineRule="auto"/>
    </w:pPr>
    <w:rPr>
      <w:color w:val="000000" w:themeColor="text1"/>
    </w:rPr>
    <w:tblPr>
      <w:tblStyleRowBandSize w:val="1"/>
      <w:tblStyleColBandSize w:val="1"/>
      <w:tblBorders>
        <w:top w:color="9c85c0" w:space="0" w:sz="8" w:themeColor="accent5" w:val="single"/>
        <w:bottom w:color="9c85c0" w:space="0" w:sz="8" w:themeColor="accent5" w:val="single"/>
      </w:tblBorders>
    </w:tblPr>
    <w:tblStylePr w:type="firstRow">
      <w:rPr>
        <w:rFonts w:asciiTheme="majorHAnsi" w:cstheme="majorBidi" w:eastAsiaTheme="majorEastAsia" w:hAnsiTheme="majorHAnsi"/>
      </w:rPr>
      <w:tblPr/>
      <w:tcPr>
        <w:tcBorders>
          <w:top w:space="0" w:sz="0" w:val="nil"/>
          <w:bottom w:color="9c85c0" w:space="0" w:sz="8" w:themeColor="accent5" w:val="single"/>
        </w:tcBorders>
      </w:tcPr>
    </w:tblStylePr>
    <w:tblStylePr w:type="lastRow">
      <w:rPr>
        <w:b w:val="1"/>
        <w:bCs w:val="1"/>
        <w:color w:val="444d26" w:themeColor="text2"/>
      </w:rPr>
      <w:tblPr/>
      <w:tcPr>
        <w:tcBorders>
          <w:top w:color="9c85c0" w:space="0" w:sz="8" w:themeColor="accent5" w:val="single"/>
          <w:bottom w:color="9c85c0" w:space="0" w:sz="8" w:themeColor="accent5" w:val="single"/>
        </w:tcBorders>
      </w:tcPr>
    </w:tblStylePr>
    <w:tblStylePr w:type="firstCol">
      <w:rPr>
        <w:b w:val="1"/>
        <w:bCs w:val="1"/>
      </w:rPr>
    </w:tblStylePr>
    <w:tblStylePr w:type="lastCol">
      <w:rPr>
        <w:b w:val="1"/>
        <w:bCs w:val="1"/>
      </w:rPr>
      <w:tblPr/>
      <w:tcPr>
        <w:tcBorders>
          <w:top w:color="9c85c0" w:space="0" w:sz="8" w:themeColor="accent5" w:val="single"/>
          <w:bottom w:color="9c85c0" w:space="0" w:sz="8" w:themeColor="accent5" w:val="single"/>
        </w:tcBorders>
      </w:tcPr>
    </w:tblStylePr>
    <w:tblStylePr w:type="band1Vert">
      <w:tblPr/>
      <w:tcPr>
        <w:shd w:color="auto" w:fill="e6e0ef" w:themeFill="accent5" w:themeFillTint="00003F" w:val="clear"/>
      </w:tcPr>
    </w:tblStylePr>
    <w:tblStylePr w:type="band1Horz">
      <w:tblPr/>
      <w:tcPr>
        <w:shd w:color="auto" w:fill="e6e0ef" w:themeFill="accent5" w:themeFillTint="00003F" w:val="clear"/>
      </w:tcPr>
    </w:tblStylePr>
  </w:style>
  <w:style w:type="table" w:styleId="MediumList1-Accent6">
    <w:name w:val="Medium List 1 Accent 6"/>
    <w:basedOn w:val="TableNormal"/>
    <w:uiPriority w:val="65"/>
    <w:semiHidden w:val="1"/>
    <w:unhideWhenUsed w:val="1"/>
    <w:rsid w:val="00F64388"/>
    <w:pPr>
      <w:spacing w:after="0" w:line="240" w:lineRule="auto"/>
    </w:pPr>
    <w:rPr>
      <w:color w:val="000000" w:themeColor="text1"/>
    </w:rPr>
    <w:tblPr>
      <w:tblStyleRowBandSize w:val="1"/>
      <w:tblStyleColBandSize w:val="1"/>
      <w:tblBorders>
        <w:top w:color="809ec2" w:space="0" w:sz="8" w:themeColor="accent6" w:val="single"/>
        <w:bottom w:color="809ec2" w:space="0" w:sz="8" w:themeColor="accent6" w:val="single"/>
      </w:tblBorders>
    </w:tblPr>
    <w:tblStylePr w:type="firstRow">
      <w:rPr>
        <w:rFonts w:asciiTheme="majorHAnsi" w:cstheme="majorBidi" w:eastAsiaTheme="majorEastAsia" w:hAnsiTheme="majorHAnsi"/>
      </w:rPr>
      <w:tblPr/>
      <w:tcPr>
        <w:tcBorders>
          <w:top w:space="0" w:sz="0" w:val="nil"/>
          <w:bottom w:color="809ec2" w:space="0" w:sz="8" w:themeColor="accent6" w:val="single"/>
        </w:tcBorders>
      </w:tcPr>
    </w:tblStylePr>
    <w:tblStylePr w:type="lastRow">
      <w:rPr>
        <w:b w:val="1"/>
        <w:bCs w:val="1"/>
        <w:color w:val="444d26" w:themeColor="text2"/>
      </w:rPr>
      <w:tblPr/>
      <w:tcPr>
        <w:tcBorders>
          <w:top w:color="809ec2" w:space="0" w:sz="8" w:themeColor="accent6" w:val="single"/>
          <w:bottom w:color="809ec2" w:space="0" w:sz="8" w:themeColor="accent6" w:val="single"/>
        </w:tcBorders>
      </w:tcPr>
    </w:tblStylePr>
    <w:tblStylePr w:type="firstCol">
      <w:rPr>
        <w:b w:val="1"/>
        <w:bCs w:val="1"/>
      </w:rPr>
    </w:tblStylePr>
    <w:tblStylePr w:type="lastCol">
      <w:rPr>
        <w:b w:val="1"/>
        <w:bCs w:val="1"/>
      </w:rPr>
      <w:tblPr/>
      <w:tcPr>
        <w:tcBorders>
          <w:top w:color="809ec2" w:space="0" w:sz="8" w:themeColor="accent6" w:val="single"/>
          <w:bottom w:color="809ec2" w:space="0" w:sz="8" w:themeColor="accent6" w:val="single"/>
        </w:tcBorders>
      </w:tcPr>
    </w:tblStylePr>
    <w:tblStylePr w:type="band1Vert">
      <w:tblPr/>
      <w:tcPr>
        <w:shd w:color="auto" w:fill="dfe6f0" w:themeFill="accent6" w:themeFillTint="00003F" w:val="clear"/>
      </w:tcPr>
    </w:tblStylePr>
    <w:tblStylePr w:type="band1Horz">
      <w:tblPr/>
      <w:tcPr>
        <w:shd w:color="auto" w:fill="dfe6f0" w:themeFill="accent6" w:themeFillTint="00003F" w:val="clear"/>
      </w:tcPr>
    </w:tblStylePr>
  </w:style>
  <w:style w:type="table" w:styleId="MediumList2">
    <w:name w:val="Medium List 2"/>
    <w:basedOn w:val="TableNormal"/>
    <w:uiPriority w:val="66"/>
    <w:semiHidden w:val="1"/>
    <w:unhideWhenUsed w:val="1"/>
    <w:rsid w:val="00F64388"/>
    <w:pPr>
      <w:spacing w:after="0" w:line="240" w:lineRule="auto"/>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semiHidden w:val="1"/>
    <w:unhideWhenUsed w:val="1"/>
    <w:rsid w:val="00F64388"/>
    <w:pPr>
      <w:spacing w:after="0" w:line="240" w:lineRule="auto"/>
    </w:pPr>
    <w:rPr>
      <w:rFonts w:asciiTheme="majorHAnsi" w:cstheme="majorBidi" w:eastAsiaTheme="majorEastAsia" w:hAnsiTheme="majorHAnsi"/>
      <w:color w:val="000000" w:themeColor="text1"/>
    </w:rPr>
    <w:tblPr>
      <w:tblStyleRowBandSize w:val="1"/>
      <w:tblStyleColBandSize w:val="1"/>
      <w:tblBorders>
        <w:top w:color="a5b592" w:space="0" w:sz="8" w:themeColor="accent1" w:val="single"/>
        <w:left w:color="a5b592" w:space="0" w:sz="8" w:themeColor="accent1" w:val="single"/>
        <w:bottom w:color="a5b592" w:space="0" w:sz="8" w:themeColor="accent1" w:val="single"/>
        <w:right w:color="a5b592" w:space="0" w:sz="8" w:themeColor="accent1" w:val="single"/>
      </w:tblBorders>
    </w:tblPr>
    <w:tblStylePr w:type="firstRow">
      <w:rPr>
        <w:sz w:val="24"/>
        <w:szCs w:val="24"/>
      </w:rPr>
      <w:tblPr/>
      <w:tcPr>
        <w:tcBorders>
          <w:top w:space="0" w:sz="0" w:val="nil"/>
          <w:left w:space="0" w:sz="0" w:val="nil"/>
          <w:bottom w:color="a5b592" w:space="0" w:sz="24" w:themeColor="accent1"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a5b592"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a5b592"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8ece4" w:themeFill="accent1" w:themeFillTint="00003F" w:val="clear"/>
      </w:tcPr>
    </w:tblStylePr>
    <w:tblStylePr w:type="band1Horz">
      <w:tblPr/>
      <w:tcPr>
        <w:tcBorders>
          <w:top w:space="0" w:sz="0" w:val="nil"/>
          <w:bottom w:space="0" w:sz="0" w:val="nil"/>
          <w:insideH w:space="0" w:sz="0" w:val="nil"/>
          <w:insideV w:space="0" w:sz="0" w:val="nil"/>
        </w:tcBorders>
        <w:shd w:color="auto" w:fill="e8ece4"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semiHidden w:val="1"/>
    <w:unhideWhenUsed w:val="1"/>
    <w:rsid w:val="00F64388"/>
    <w:pPr>
      <w:spacing w:after="0" w:line="240" w:lineRule="auto"/>
    </w:pPr>
    <w:rPr>
      <w:rFonts w:asciiTheme="majorHAnsi" w:cstheme="majorBidi" w:eastAsiaTheme="majorEastAsia" w:hAnsiTheme="majorHAnsi"/>
      <w:color w:val="000000" w:themeColor="text1"/>
    </w:rPr>
    <w:tblPr>
      <w:tblStyleRowBandSize w:val="1"/>
      <w:tblStyleColBandSize w:val="1"/>
      <w:tblBorders>
        <w:top w:color="f3a447" w:space="0" w:sz="8" w:themeColor="accent2" w:val="single"/>
        <w:left w:color="f3a447" w:space="0" w:sz="8" w:themeColor="accent2" w:val="single"/>
        <w:bottom w:color="f3a447" w:space="0" w:sz="8" w:themeColor="accent2" w:val="single"/>
        <w:right w:color="f3a447" w:space="0" w:sz="8" w:themeColor="accent2" w:val="single"/>
      </w:tblBorders>
    </w:tblPr>
    <w:tblStylePr w:type="firstRow">
      <w:rPr>
        <w:sz w:val="24"/>
        <w:szCs w:val="24"/>
      </w:rPr>
      <w:tblPr/>
      <w:tcPr>
        <w:tcBorders>
          <w:top w:space="0" w:sz="0" w:val="nil"/>
          <w:left w:space="0" w:sz="0" w:val="nil"/>
          <w:bottom w:color="f3a447" w:space="0" w:sz="24" w:themeColor="accent2"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3a447"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f3a447"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ce8d1" w:themeFill="accent2" w:themeFillTint="00003F" w:val="clear"/>
      </w:tcPr>
    </w:tblStylePr>
    <w:tblStylePr w:type="band1Horz">
      <w:tblPr/>
      <w:tcPr>
        <w:tcBorders>
          <w:top w:space="0" w:sz="0" w:val="nil"/>
          <w:bottom w:space="0" w:sz="0" w:val="nil"/>
          <w:insideH w:space="0" w:sz="0" w:val="nil"/>
          <w:insideV w:space="0" w:sz="0" w:val="nil"/>
        </w:tcBorders>
        <w:shd w:color="auto" w:fill="fce8d1"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semiHidden w:val="1"/>
    <w:unhideWhenUsed w:val="1"/>
    <w:rsid w:val="00F64388"/>
    <w:pPr>
      <w:spacing w:after="0" w:line="240" w:lineRule="auto"/>
    </w:pPr>
    <w:rPr>
      <w:rFonts w:asciiTheme="majorHAnsi" w:cstheme="majorBidi" w:eastAsiaTheme="majorEastAsia" w:hAnsiTheme="majorHAnsi"/>
      <w:color w:val="000000" w:themeColor="text1"/>
    </w:rPr>
    <w:tblPr>
      <w:tblStyleRowBandSize w:val="1"/>
      <w:tblStyleColBandSize w:val="1"/>
      <w:tblBorders>
        <w:top w:color="e7bc29" w:space="0" w:sz="8" w:themeColor="accent3" w:val="single"/>
        <w:left w:color="e7bc29" w:space="0" w:sz="8" w:themeColor="accent3" w:val="single"/>
        <w:bottom w:color="e7bc29" w:space="0" w:sz="8" w:themeColor="accent3" w:val="single"/>
        <w:right w:color="e7bc29" w:space="0" w:sz="8" w:themeColor="accent3" w:val="single"/>
      </w:tblBorders>
    </w:tblPr>
    <w:tblStylePr w:type="firstRow">
      <w:rPr>
        <w:sz w:val="24"/>
        <w:szCs w:val="24"/>
      </w:rPr>
      <w:tblPr/>
      <w:tcPr>
        <w:tcBorders>
          <w:top w:space="0" w:sz="0" w:val="nil"/>
          <w:left w:space="0" w:sz="0" w:val="nil"/>
          <w:bottom w:color="e7bc29" w:space="0" w:sz="24" w:themeColor="accent3"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e7bc2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e7bc2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9eec9" w:themeFill="accent3" w:themeFillTint="00003F" w:val="clear"/>
      </w:tcPr>
    </w:tblStylePr>
    <w:tblStylePr w:type="band1Horz">
      <w:tblPr/>
      <w:tcPr>
        <w:tcBorders>
          <w:top w:space="0" w:sz="0" w:val="nil"/>
          <w:bottom w:space="0" w:sz="0" w:val="nil"/>
          <w:insideH w:space="0" w:sz="0" w:val="nil"/>
          <w:insideV w:space="0" w:sz="0" w:val="nil"/>
        </w:tcBorders>
        <w:shd w:color="auto" w:fill="f9eec9"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semiHidden w:val="1"/>
    <w:unhideWhenUsed w:val="1"/>
    <w:rsid w:val="00F64388"/>
    <w:pPr>
      <w:spacing w:after="0" w:line="240" w:lineRule="auto"/>
    </w:pPr>
    <w:rPr>
      <w:rFonts w:asciiTheme="majorHAnsi" w:cstheme="majorBidi" w:eastAsiaTheme="majorEastAsia" w:hAnsiTheme="majorHAnsi"/>
      <w:color w:val="000000" w:themeColor="text1"/>
    </w:rPr>
    <w:tblPr>
      <w:tblStyleRowBandSize w:val="1"/>
      <w:tblStyleColBandSize w:val="1"/>
      <w:tblBorders>
        <w:top w:color="d092a7" w:space="0" w:sz="8" w:themeColor="accent4" w:val="single"/>
        <w:left w:color="d092a7" w:space="0" w:sz="8" w:themeColor="accent4" w:val="single"/>
        <w:bottom w:color="d092a7" w:space="0" w:sz="8" w:themeColor="accent4" w:val="single"/>
        <w:right w:color="d092a7" w:space="0" w:sz="8" w:themeColor="accent4" w:val="single"/>
      </w:tblBorders>
    </w:tblPr>
    <w:tblStylePr w:type="firstRow">
      <w:rPr>
        <w:sz w:val="24"/>
        <w:szCs w:val="24"/>
      </w:rPr>
      <w:tblPr/>
      <w:tcPr>
        <w:tcBorders>
          <w:top w:space="0" w:sz="0" w:val="nil"/>
          <w:left w:space="0" w:sz="0" w:val="nil"/>
          <w:bottom w:color="d092a7" w:space="0" w:sz="24" w:themeColor="accent4"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d092a7"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d092a7"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3e3e9" w:themeFill="accent4" w:themeFillTint="00003F" w:val="clear"/>
      </w:tcPr>
    </w:tblStylePr>
    <w:tblStylePr w:type="band1Horz">
      <w:tblPr/>
      <w:tcPr>
        <w:tcBorders>
          <w:top w:space="0" w:sz="0" w:val="nil"/>
          <w:bottom w:space="0" w:sz="0" w:val="nil"/>
          <w:insideH w:space="0" w:sz="0" w:val="nil"/>
          <w:insideV w:space="0" w:sz="0" w:val="nil"/>
        </w:tcBorders>
        <w:shd w:color="auto" w:fill="f3e3e9"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semiHidden w:val="1"/>
    <w:unhideWhenUsed w:val="1"/>
    <w:rsid w:val="00F64388"/>
    <w:pPr>
      <w:spacing w:after="0" w:line="240" w:lineRule="auto"/>
    </w:pPr>
    <w:rPr>
      <w:rFonts w:asciiTheme="majorHAnsi" w:cstheme="majorBidi" w:eastAsiaTheme="majorEastAsia" w:hAnsiTheme="majorHAnsi"/>
      <w:color w:val="000000" w:themeColor="text1"/>
    </w:rPr>
    <w:tblPr>
      <w:tblStyleRowBandSize w:val="1"/>
      <w:tblStyleColBandSize w:val="1"/>
      <w:tblBorders>
        <w:top w:color="9c85c0" w:space="0" w:sz="8" w:themeColor="accent5" w:val="single"/>
        <w:left w:color="9c85c0" w:space="0" w:sz="8" w:themeColor="accent5" w:val="single"/>
        <w:bottom w:color="9c85c0" w:space="0" w:sz="8" w:themeColor="accent5" w:val="single"/>
        <w:right w:color="9c85c0" w:space="0" w:sz="8" w:themeColor="accent5" w:val="single"/>
      </w:tblBorders>
    </w:tblPr>
    <w:tblStylePr w:type="firstRow">
      <w:rPr>
        <w:sz w:val="24"/>
        <w:szCs w:val="24"/>
      </w:rPr>
      <w:tblPr/>
      <w:tcPr>
        <w:tcBorders>
          <w:top w:space="0" w:sz="0" w:val="nil"/>
          <w:left w:space="0" w:sz="0" w:val="nil"/>
          <w:bottom w:color="9c85c0" w:space="0" w:sz="24" w:themeColor="accent5"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c85c0"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9c85c0"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0ef" w:themeFill="accent5" w:themeFillTint="00003F" w:val="clear"/>
      </w:tcPr>
    </w:tblStylePr>
    <w:tblStylePr w:type="band1Horz">
      <w:tblPr/>
      <w:tcPr>
        <w:tcBorders>
          <w:top w:space="0" w:sz="0" w:val="nil"/>
          <w:bottom w:space="0" w:sz="0" w:val="nil"/>
          <w:insideH w:space="0" w:sz="0" w:val="nil"/>
          <w:insideV w:space="0" w:sz="0" w:val="nil"/>
        </w:tcBorders>
        <w:shd w:color="auto" w:fill="e6e0ef"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semiHidden w:val="1"/>
    <w:unhideWhenUsed w:val="1"/>
    <w:rsid w:val="00F64388"/>
    <w:pPr>
      <w:spacing w:after="0" w:line="240" w:lineRule="auto"/>
    </w:pPr>
    <w:rPr>
      <w:rFonts w:asciiTheme="majorHAnsi" w:cstheme="majorBidi" w:eastAsiaTheme="majorEastAsia" w:hAnsiTheme="majorHAnsi"/>
      <w:color w:val="000000" w:themeColor="text1"/>
    </w:rPr>
    <w:tblPr>
      <w:tblStyleRowBandSize w:val="1"/>
      <w:tblStyleColBandSize w:val="1"/>
      <w:tblBorders>
        <w:top w:color="809ec2" w:space="0" w:sz="8" w:themeColor="accent6" w:val="single"/>
        <w:left w:color="809ec2" w:space="0" w:sz="8" w:themeColor="accent6" w:val="single"/>
        <w:bottom w:color="809ec2" w:space="0" w:sz="8" w:themeColor="accent6" w:val="single"/>
        <w:right w:color="809ec2" w:space="0" w:sz="8" w:themeColor="accent6" w:val="single"/>
      </w:tblBorders>
    </w:tblPr>
    <w:tblStylePr w:type="firstRow">
      <w:rPr>
        <w:sz w:val="24"/>
        <w:szCs w:val="24"/>
      </w:rPr>
      <w:tblPr/>
      <w:tcPr>
        <w:tcBorders>
          <w:top w:space="0" w:sz="0" w:val="nil"/>
          <w:left w:space="0" w:sz="0" w:val="nil"/>
          <w:bottom w:color="809ec2" w:space="0" w:sz="24" w:themeColor="accent6"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9ec2"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809ec2"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e6f0" w:themeFill="accent6" w:themeFillTint="00003F" w:val="clear"/>
      </w:tcPr>
    </w:tblStylePr>
    <w:tblStylePr w:type="band1Horz">
      <w:tblPr/>
      <w:tcPr>
        <w:tcBorders>
          <w:top w:space="0" w:sz="0" w:val="nil"/>
          <w:bottom w:space="0" w:sz="0" w:val="nil"/>
          <w:insideH w:space="0" w:sz="0" w:val="nil"/>
          <w:insideV w:space="0" w:sz="0" w:val="nil"/>
        </w:tcBorders>
        <w:shd w:color="auto" w:fill="dfe6f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Shading1">
    <w:name w:val="Medium Shading 1"/>
    <w:basedOn w:val="TableNormal"/>
    <w:uiPriority w:val="63"/>
    <w:semiHidden w:val="1"/>
    <w:unhideWhenUsed w:val="1"/>
    <w:rsid w:val="00F64388"/>
    <w:pPr>
      <w:spacing w:after="0" w:line="240" w:lineRule="auto"/>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semiHidden w:val="1"/>
    <w:unhideWhenUsed w:val="1"/>
    <w:rsid w:val="00F64388"/>
    <w:pPr>
      <w:spacing w:after="0" w:line="240" w:lineRule="auto"/>
    </w:pPr>
    <w:tblPr>
      <w:tblStyleRowBandSize w:val="1"/>
      <w:tblStyleColBandSize w:val="1"/>
      <w:tblBorders>
        <w:top w:color="bbc7ad" w:space="0" w:sz="8" w:themeColor="accent1" w:themeTint="0000BF" w:val="single"/>
        <w:left w:color="bbc7ad" w:space="0" w:sz="8" w:themeColor="accent1" w:themeTint="0000BF" w:val="single"/>
        <w:bottom w:color="bbc7ad" w:space="0" w:sz="8" w:themeColor="accent1" w:themeTint="0000BF" w:val="single"/>
        <w:right w:color="bbc7ad" w:space="0" w:sz="8" w:themeColor="accent1" w:themeTint="0000BF" w:val="single"/>
        <w:insideH w:color="bbc7ad" w:space="0" w:sz="8" w:themeColor="accent1" w:themeTint="0000BF" w:val="single"/>
      </w:tblBorders>
    </w:tblPr>
    <w:tblStylePr w:type="firstRow">
      <w:pPr>
        <w:spacing w:after="0" w:before="0" w:line="240" w:lineRule="auto"/>
      </w:pPr>
      <w:rPr>
        <w:b w:val="1"/>
        <w:bCs w:val="1"/>
        <w:color w:val="ffffff" w:themeColor="background1"/>
      </w:rPr>
      <w:tblPr/>
      <w:tcPr>
        <w:tcBorders>
          <w:top w:color="bbc7ad" w:space="0" w:sz="8" w:themeColor="accent1" w:themeTint="0000BF" w:val="single"/>
          <w:left w:color="bbc7ad" w:space="0" w:sz="8" w:themeColor="accent1" w:themeTint="0000BF" w:val="single"/>
          <w:bottom w:color="bbc7ad" w:space="0" w:sz="8" w:themeColor="accent1" w:themeTint="0000BF" w:val="single"/>
          <w:right w:color="bbc7ad" w:space="0" w:sz="8" w:themeColor="accent1" w:themeTint="0000BF" w:val="single"/>
          <w:insideH w:space="0" w:sz="0" w:val="nil"/>
          <w:insideV w:space="0" w:sz="0" w:val="nil"/>
        </w:tcBorders>
        <w:shd w:color="auto" w:fill="a5b592" w:themeFill="accent1" w:val="clear"/>
      </w:tcPr>
    </w:tblStylePr>
    <w:tblStylePr w:type="lastRow">
      <w:pPr>
        <w:spacing w:after="0" w:before="0" w:line="240" w:lineRule="auto"/>
      </w:pPr>
      <w:rPr>
        <w:b w:val="1"/>
        <w:bCs w:val="1"/>
      </w:rPr>
      <w:tblPr/>
      <w:tcPr>
        <w:tcBorders>
          <w:top w:color="bbc7ad" w:space="0" w:sz="6" w:themeColor="accent1" w:themeTint="0000BF" w:val="double"/>
          <w:left w:color="bbc7ad" w:space="0" w:sz="8" w:themeColor="accent1" w:themeTint="0000BF" w:val="single"/>
          <w:bottom w:color="bbc7ad" w:space="0" w:sz="8" w:themeColor="accent1" w:themeTint="0000BF" w:val="single"/>
          <w:right w:color="bbc7a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8ece4" w:themeFill="accent1" w:themeFillTint="00003F" w:val="clear"/>
      </w:tcPr>
    </w:tblStylePr>
    <w:tblStylePr w:type="band1Horz">
      <w:tblPr/>
      <w:tcPr>
        <w:tcBorders>
          <w:insideH w:space="0" w:sz="0" w:val="nil"/>
          <w:insideV w:space="0" w:sz="0" w:val="nil"/>
        </w:tcBorders>
        <w:shd w:color="auto" w:fill="e8ece4"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semiHidden w:val="1"/>
    <w:unhideWhenUsed w:val="1"/>
    <w:rsid w:val="00F64388"/>
    <w:pPr>
      <w:spacing w:after="0" w:line="240" w:lineRule="auto"/>
    </w:pPr>
    <w:tblPr>
      <w:tblStyleRowBandSize w:val="1"/>
      <w:tblStyleColBandSize w:val="1"/>
      <w:tblBorders>
        <w:top w:color="f6ba75" w:space="0" w:sz="8" w:themeColor="accent2" w:themeTint="0000BF" w:val="single"/>
        <w:left w:color="f6ba75" w:space="0" w:sz="8" w:themeColor="accent2" w:themeTint="0000BF" w:val="single"/>
        <w:bottom w:color="f6ba75" w:space="0" w:sz="8" w:themeColor="accent2" w:themeTint="0000BF" w:val="single"/>
        <w:right w:color="f6ba75" w:space="0" w:sz="8" w:themeColor="accent2" w:themeTint="0000BF" w:val="single"/>
        <w:insideH w:color="f6ba75" w:space="0" w:sz="8" w:themeColor="accent2" w:themeTint="0000BF" w:val="single"/>
      </w:tblBorders>
    </w:tblPr>
    <w:tblStylePr w:type="firstRow">
      <w:pPr>
        <w:spacing w:after="0" w:before="0" w:line="240" w:lineRule="auto"/>
      </w:pPr>
      <w:rPr>
        <w:b w:val="1"/>
        <w:bCs w:val="1"/>
        <w:color w:val="ffffff" w:themeColor="background1"/>
      </w:rPr>
      <w:tblPr/>
      <w:tcPr>
        <w:tcBorders>
          <w:top w:color="f6ba75" w:space="0" w:sz="8" w:themeColor="accent2" w:themeTint="0000BF" w:val="single"/>
          <w:left w:color="f6ba75" w:space="0" w:sz="8" w:themeColor="accent2" w:themeTint="0000BF" w:val="single"/>
          <w:bottom w:color="f6ba75" w:space="0" w:sz="8" w:themeColor="accent2" w:themeTint="0000BF" w:val="single"/>
          <w:right w:color="f6ba75" w:space="0" w:sz="8" w:themeColor="accent2" w:themeTint="0000BF" w:val="single"/>
          <w:insideH w:space="0" w:sz="0" w:val="nil"/>
          <w:insideV w:space="0" w:sz="0" w:val="nil"/>
        </w:tcBorders>
        <w:shd w:color="auto" w:fill="f3a447" w:themeFill="accent2" w:val="clear"/>
      </w:tcPr>
    </w:tblStylePr>
    <w:tblStylePr w:type="lastRow">
      <w:pPr>
        <w:spacing w:after="0" w:before="0" w:line="240" w:lineRule="auto"/>
      </w:pPr>
      <w:rPr>
        <w:b w:val="1"/>
        <w:bCs w:val="1"/>
      </w:rPr>
      <w:tblPr/>
      <w:tcPr>
        <w:tcBorders>
          <w:top w:color="f6ba75" w:space="0" w:sz="6" w:themeColor="accent2" w:themeTint="0000BF" w:val="double"/>
          <w:left w:color="f6ba75" w:space="0" w:sz="8" w:themeColor="accent2" w:themeTint="0000BF" w:val="single"/>
          <w:bottom w:color="f6ba75" w:space="0" w:sz="8" w:themeColor="accent2" w:themeTint="0000BF" w:val="single"/>
          <w:right w:color="f6ba75"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ce8d1" w:themeFill="accent2" w:themeFillTint="00003F" w:val="clear"/>
      </w:tcPr>
    </w:tblStylePr>
    <w:tblStylePr w:type="band1Horz">
      <w:tblPr/>
      <w:tcPr>
        <w:tcBorders>
          <w:insideH w:space="0" w:sz="0" w:val="nil"/>
          <w:insideV w:space="0" w:sz="0" w:val="nil"/>
        </w:tcBorders>
        <w:shd w:color="auto" w:fill="fce8d1"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semiHidden w:val="1"/>
    <w:unhideWhenUsed w:val="1"/>
    <w:rsid w:val="00F64388"/>
    <w:pPr>
      <w:spacing w:after="0" w:line="240" w:lineRule="auto"/>
    </w:pPr>
    <w:tblPr>
      <w:tblStyleRowBandSize w:val="1"/>
      <w:tblStyleColBandSize w:val="1"/>
      <w:tblBorders>
        <w:top w:color="edcc5e" w:space="0" w:sz="8" w:themeColor="accent3" w:themeTint="0000BF" w:val="single"/>
        <w:left w:color="edcc5e" w:space="0" w:sz="8" w:themeColor="accent3" w:themeTint="0000BF" w:val="single"/>
        <w:bottom w:color="edcc5e" w:space="0" w:sz="8" w:themeColor="accent3" w:themeTint="0000BF" w:val="single"/>
        <w:right w:color="edcc5e" w:space="0" w:sz="8" w:themeColor="accent3" w:themeTint="0000BF" w:val="single"/>
        <w:insideH w:color="edcc5e" w:space="0" w:sz="8" w:themeColor="accent3" w:themeTint="0000BF" w:val="single"/>
      </w:tblBorders>
    </w:tblPr>
    <w:tblStylePr w:type="firstRow">
      <w:pPr>
        <w:spacing w:after="0" w:before="0" w:line="240" w:lineRule="auto"/>
      </w:pPr>
      <w:rPr>
        <w:b w:val="1"/>
        <w:bCs w:val="1"/>
        <w:color w:val="ffffff" w:themeColor="background1"/>
      </w:rPr>
      <w:tblPr/>
      <w:tcPr>
        <w:tcBorders>
          <w:top w:color="edcc5e" w:space="0" w:sz="8" w:themeColor="accent3" w:themeTint="0000BF" w:val="single"/>
          <w:left w:color="edcc5e" w:space="0" w:sz="8" w:themeColor="accent3" w:themeTint="0000BF" w:val="single"/>
          <w:bottom w:color="edcc5e" w:space="0" w:sz="8" w:themeColor="accent3" w:themeTint="0000BF" w:val="single"/>
          <w:right w:color="edcc5e" w:space="0" w:sz="8" w:themeColor="accent3" w:themeTint="0000BF" w:val="single"/>
          <w:insideH w:space="0" w:sz="0" w:val="nil"/>
          <w:insideV w:space="0" w:sz="0" w:val="nil"/>
        </w:tcBorders>
        <w:shd w:color="auto" w:fill="e7bc29" w:themeFill="accent3" w:val="clear"/>
      </w:tcPr>
    </w:tblStylePr>
    <w:tblStylePr w:type="lastRow">
      <w:pPr>
        <w:spacing w:after="0" w:before="0" w:line="240" w:lineRule="auto"/>
      </w:pPr>
      <w:rPr>
        <w:b w:val="1"/>
        <w:bCs w:val="1"/>
      </w:rPr>
      <w:tblPr/>
      <w:tcPr>
        <w:tcBorders>
          <w:top w:color="edcc5e" w:space="0" w:sz="6" w:themeColor="accent3" w:themeTint="0000BF" w:val="double"/>
          <w:left w:color="edcc5e" w:space="0" w:sz="8" w:themeColor="accent3" w:themeTint="0000BF" w:val="single"/>
          <w:bottom w:color="edcc5e" w:space="0" w:sz="8" w:themeColor="accent3" w:themeTint="0000BF" w:val="single"/>
          <w:right w:color="edcc5e"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9eec9" w:themeFill="accent3" w:themeFillTint="00003F" w:val="clear"/>
      </w:tcPr>
    </w:tblStylePr>
    <w:tblStylePr w:type="band1Horz">
      <w:tblPr/>
      <w:tcPr>
        <w:tcBorders>
          <w:insideH w:space="0" w:sz="0" w:val="nil"/>
          <w:insideV w:space="0" w:sz="0" w:val="nil"/>
        </w:tcBorders>
        <w:shd w:color="auto" w:fill="f9eec9"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semiHidden w:val="1"/>
    <w:unhideWhenUsed w:val="1"/>
    <w:rsid w:val="00F64388"/>
    <w:pPr>
      <w:spacing w:after="0" w:line="240" w:lineRule="auto"/>
    </w:pPr>
    <w:tblPr>
      <w:tblStyleRowBandSize w:val="1"/>
      <w:tblStyleColBandSize w:val="1"/>
      <w:tblBorders>
        <w:top w:color="dbadbc" w:space="0" w:sz="8" w:themeColor="accent4" w:themeTint="0000BF" w:val="single"/>
        <w:left w:color="dbadbc" w:space="0" w:sz="8" w:themeColor="accent4" w:themeTint="0000BF" w:val="single"/>
        <w:bottom w:color="dbadbc" w:space="0" w:sz="8" w:themeColor="accent4" w:themeTint="0000BF" w:val="single"/>
        <w:right w:color="dbadbc" w:space="0" w:sz="8" w:themeColor="accent4" w:themeTint="0000BF" w:val="single"/>
        <w:insideH w:color="dbadbc" w:space="0" w:sz="8" w:themeColor="accent4" w:themeTint="0000BF" w:val="single"/>
      </w:tblBorders>
    </w:tblPr>
    <w:tblStylePr w:type="firstRow">
      <w:pPr>
        <w:spacing w:after="0" w:before="0" w:line="240" w:lineRule="auto"/>
      </w:pPr>
      <w:rPr>
        <w:b w:val="1"/>
        <w:bCs w:val="1"/>
        <w:color w:val="ffffff" w:themeColor="background1"/>
      </w:rPr>
      <w:tblPr/>
      <w:tcPr>
        <w:tcBorders>
          <w:top w:color="dbadbc" w:space="0" w:sz="8" w:themeColor="accent4" w:themeTint="0000BF" w:val="single"/>
          <w:left w:color="dbadbc" w:space="0" w:sz="8" w:themeColor="accent4" w:themeTint="0000BF" w:val="single"/>
          <w:bottom w:color="dbadbc" w:space="0" w:sz="8" w:themeColor="accent4" w:themeTint="0000BF" w:val="single"/>
          <w:right w:color="dbadbc" w:space="0" w:sz="8" w:themeColor="accent4" w:themeTint="0000BF" w:val="single"/>
          <w:insideH w:space="0" w:sz="0" w:val="nil"/>
          <w:insideV w:space="0" w:sz="0" w:val="nil"/>
        </w:tcBorders>
        <w:shd w:color="auto" w:fill="d092a7" w:themeFill="accent4" w:val="clear"/>
      </w:tcPr>
    </w:tblStylePr>
    <w:tblStylePr w:type="lastRow">
      <w:pPr>
        <w:spacing w:after="0" w:before="0" w:line="240" w:lineRule="auto"/>
      </w:pPr>
      <w:rPr>
        <w:b w:val="1"/>
        <w:bCs w:val="1"/>
      </w:rPr>
      <w:tblPr/>
      <w:tcPr>
        <w:tcBorders>
          <w:top w:color="dbadbc" w:space="0" w:sz="6" w:themeColor="accent4" w:themeTint="0000BF" w:val="double"/>
          <w:left w:color="dbadbc" w:space="0" w:sz="8" w:themeColor="accent4" w:themeTint="0000BF" w:val="single"/>
          <w:bottom w:color="dbadbc" w:space="0" w:sz="8" w:themeColor="accent4" w:themeTint="0000BF" w:val="single"/>
          <w:right w:color="dbadbc"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3e3e9" w:themeFill="accent4" w:themeFillTint="00003F" w:val="clear"/>
      </w:tcPr>
    </w:tblStylePr>
    <w:tblStylePr w:type="band1Horz">
      <w:tblPr/>
      <w:tcPr>
        <w:tcBorders>
          <w:insideH w:space="0" w:sz="0" w:val="nil"/>
          <w:insideV w:space="0" w:sz="0" w:val="nil"/>
        </w:tcBorders>
        <w:shd w:color="auto" w:fill="f3e3e9"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semiHidden w:val="1"/>
    <w:unhideWhenUsed w:val="1"/>
    <w:rsid w:val="00F64388"/>
    <w:pPr>
      <w:spacing w:after="0" w:line="240" w:lineRule="auto"/>
    </w:pPr>
    <w:tblPr>
      <w:tblStyleRowBandSize w:val="1"/>
      <w:tblStyleColBandSize w:val="1"/>
      <w:tblBorders>
        <w:top w:color="b4a3cf" w:space="0" w:sz="8" w:themeColor="accent5" w:themeTint="0000BF" w:val="single"/>
        <w:left w:color="b4a3cf" w:space="0" w:sz="8" w:themeColor="accent5" w:themeTint="0000BF" w:val="single"/>
        <w:bottom w:color="b4a3cf" w:space="0" w:sz="8" w:themeColor="accent5" w:themeTint="0000BF" w:val="single"/>
        <w:right w:color="b4a3cf" w:space="0" w:sz="8" w:themeColor="accent5" w:themeTint="0000BF" w:val="single"/>
        <w:insideH w:color="b4a3cf" w:space="0" w:sz="8" w:themeColor="accent5" w:themeTint="0000BF" w:val="single"/>
      </w:tblBorders>
    </w:tblPr>
    <w:tblStylePr w:type="firstRow">
      <w:pPr>
        <w:spacing w:after="0" w:before="0" w:line="240" w:lineRule="auto"/>
      </w:pPr>
      <w:rPr>
        <w:b w:val="1"/>
        <w:bCs w:val="1"/>
        <w:color w:val="ffffff" w:themeColor="background1"/>
      </w:rPr>
      <w:tblPr/>
      <w:tcPr>
        <w:tcBorders>
          <w:top w:color="b4a3cf" w:space="0" w:sz="8" w:themeColor="accent5" w:themeTint="0000BF" w:val="single"/>
          <w:left w:color="b4a3cf" w:space="0" w:sz="8" w:themeColor="accent5" w:themeTint="0000BF" w:val="single"/>
          <w:bottom w:color="b4a3cf" w:space="0" w:sz="8" w:themeColor="accent5" w:themeTint="0000BF" w:val="single"/>
          <w:right w:color="b4a3cf" w:space="0" w:sz="8" w:themeColor="accent5" w:themeTint="0000BF" w:val="single"/>
          <w:insideH w:space="0" w:sz="0" w:val="nil"/>
          <w:insideV w:space="0" w:sz="0" w:val="nil"/>
        </w:tcBorders>
        <w:shd w:color="auto" w:fill="9c85c0" w:themeFill="accent5" w:val="clear"/>
      </w:tcPr>
    </w:tblStylePr>
    <w:tblStylePr w:type="lastRow">
      <w:pPr>
        <w:spacing w:after="0" w:before="0" w:line="240" w:lineRule="auto"/>
      </w:pPr>
      <w:rPr>
        <w:b w:val="1"/>
        <w:bCs w:val="1"/>
      </w:rPr>
      <w:tblPr/>
      <w:tcPr>
        <w:tcBorders>
          <w:top w:color="b4a3cf" w:space="0" w:sz="6" w:themeColor="accent5" w:themeTint="0000BF" w:val="double"/>
          <w:left w:color="b4a3cf" w:space="0" w:sz="8" w:themeColor="accent5" w:themeTint="0000BF" w:val="single"/>
          <w:bottom w:color="b4a3cf" w:space="0" w:sz="8" w:themeColor="accent5" w:themeTint="0000BF" w:val="single"/>
          <w:right w:color="b4a3cf"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0ef" w:themeFill="accent5" w:themeFillTint="00003F" w:val="clear"/>
      </w:tcPr>
    </w:tblStylePr>
    <w:tblStylePr w:type="band1Horz">
      <w:tblPr/>
      <w:tcPr>
        <w:tcBorders>
          <w:insideH w:space="0" w:sz="0" w:val="nil"/>
          <w:insideV w:space="0" w:sz="0" w:val="nil"/>
        </w:tcBorders>
        <w:shd w:color="auto" w:fill="e6e0ef"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semiHidden w:val="1"/>
    <w:unhideWhenUsed w:val="1"/>
    <w:rsid w:val="00F64388"/>
    <w:pPr>
      <w:spacing w:after="0" w:line="240" w:lineRule="auto"/>
    </w:pPr>
    <w:tblPr>
      <w:tblStyleRowBandSize w:val="1"/>
      <w:tblStyleColBandSize w:val="1"/>
      <w:tblBorders>
        <w:top w:color="9fb6d1" w:space="0" w:sz="8" w:themeColor="accent6" w:themeTint="0000BF" w:val="single"/>
        <w:left w:color="9fb6d1" w:space="0" w:sz="8" w:themeColor="accent6" w:themeTint="0000BF" w:val="single"/>
        <w:bottom w:color="9fb6d1" w:space="0" w:sz="8" w:themeColor="accent6" w:themeTint="0000BF" w:val="single"/>
        <w:right w:color="9fb6d1" w:space="0" w:sz="8" w:themeColor="accent6" w:themeTint="0000BF" w:val="single"/>
        <w:insideH w:color="9fb6d1" w:space="0" w:sz="8" w:themeColor="accent6" w:themeTint="0000BF" w:val="single"/>
      </w:tblBorders>
    </w:tblPr>
    <w:tblStylePr w:type="firstRow">
      <w:pPr>
        <w:spacing w:after="0" w:before="0" w:line="240" w:lineRule="auto"/>
      </w:pPr>
      <w:rPr>
        <w:b w:val="1"/>
        <w:bCs w:val="1"/>
        <w:color w:val="ffffff" w:themeColor="background1"/>
      </w:rPr>
      <w:tblPr/>
      <w:tcPr>
        <w:tcBorders>
          <w:top w:color="9fb6d1" w:space="0" w:sz="8" w:themeColor="accent6" w:themeTint="0000BF" w:val="single"/>
          <w:left w:color="9fb6d1" w:space="0" w:sz="8" w:themeColor="accent6" w:themeTint="0000BF" w:val="single"/>
          <w:bottom w:color="9fb6d1" w:space="0" w:sz="8" w:themeColor="accent6" w:themeTint="0000BF" w:val="single"/>
          <w:right w:color="9fb6d1" w:space="0" w:sz="8" w:themeColor="accent6" w:themeTint="0000BF" w:val="single"/>
          <w:insideH w:space="0" w:sz="0" w:val="nil"/>
          <w:insideV w:space="0" w:sz="0" w:val="nil"/>
        </w:tcBorders>
        <w:shd w:color="auto" w:fill="809ec2" w:themeFill="accent6" w:val="clear"/>
      </w:tcPr>
    </w:tblStylePr>
    <w:tblStylePr w:type="lastRow">
      <w:pPr>
        <w:spacing w:after="0" w:before="0" w:line="240" w:lineRule="auto"/>
      </w:pPr>
      <w:rPr>
        <w:b w:val="1"/>
        <w:bCs w:val="1"/>
      </w:rPr>
      <w:tblPr/>
      <w:tcPr>
        <w:tcBorders>
          <w:top w:color="9fb6d1" w:space="0" w:sz="6" w:themeColor="accent6" w:themeTint="0000BF" w:val="double"/>
          <w:left w:color="9fb6d1" w:space="0" w:sz="8" w:themeColor="accent6" w:themeTint="0000BF" w:val="single"/>
          <w:bottom w:color="9fb6d1" w:space="0" w:sz="8" w:themeColor="accent6" w:themeTint="0000BF" w:val="single"/>
          <w:right w:color="9fb6d1"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e6f0" w:themeFill="accent6" w:themeFillTint="00003F" w:val="clear"/>
      </w:tcPr>
    </w:tblStylePr>
    <w:tblStylePr w:type="band1Horz">
      <w:tblPr/>
      <w:tcPr>
        <w:tcBorders>
          <w:insideH w:space="0" w:sz="0" w:val="nil"/>
          <w:insideV w:space="0" w:sz="0" w:val="nil"/>
        </w:tcBorders>
        <w:shd w:color="auto" w:fill="dfe6f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semiHidden w:val="1"/>
    <w:unhideWhenUsed w:val="1"/>
    <w:rsid w:val="00F64388"/>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1">
    <w:name w:val="Medium Shading 2 Accent 1"/>
    <w:basedOn w:val="TableNormal"/>
    <w:uiPriority w:val="64"/>
    <w:semiHidden w:val="1"/>
    <w:unhideWhenUsed w:val="1"/>
    <w:rsid w:val="00F64388"/>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a5b592"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a5b592"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a5b592"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2">
    <w:name w:val="Medium Shading 2 Accent 2"/>
    <w:basedOn w:val="TableNormal"/>
    <w:uiPriority w:val="64"/>
    <w:semiHidden w:val="1"/>
    <w:unhideWhenUsed w:val="1"/>
    <w:rsid w:val="00F64388"/>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3a447"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f3a447"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3a447"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3">
    <w:name w:val="Medium Shading 2 Accent 3"/>
    <w:basedOn w:val="TableNormal"/>
    <w:uiPriority w:val="64"/>
    <w:semiHidden w:val="1"/>
    <w:unhideWhenUsed w:val="1"/>
    <w:rsid w:val="00F64388"/>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e7bc2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e7bc2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e7bc2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4">
    <w:name w:val="Medium Shading 2 Accent 4"/>
    <w:basedOn w:val="TableNormal"/>
    <w:uiPriority w:val="64"/>
    <w:semiHidden w:val="1"/>
    <w:unhideWhenUsed w:val="1"/>
    <w:rsid w:val="00F64388"/>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d092a7"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d092a7"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d092a7"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5">
    <w:name w:val="Medium Shading 2 Accent 5"/>
    <w:basedOn w:val="TableNormal"/>
    <w:uiPriority w:val="64"/>
    <w:semiHidden w:val="1"/>
    <w:unhideWhenUsed w:val="1"/>
    <w:rsid w:val="00F64388"/>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c85c0"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9c85c0"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c85c0"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6">
    <w:name w:val="Medium Shading 2 Accent 6"/>
    <w:basedOn w:val="TableNormal"/>
    <w:uiPriority w:val="64"/>
    <w:semiHidden w:val="1"/>
    <w:unhideWhenUsed w:val="1"/>
    <w:rsid w:val="00F64388"/>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9ec2"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809ec2"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9ec2"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paragraph" w:styleId="MessageHeader">
    <w:name w:val="Message Header"/>
    <w:basedOn w:val="Normal"/>
    <w:link w:val="MessageHeaderChar"/>
    <w:uiPriority w:val="99"/>
    <w:semiHidden w:val="1"/>
    <w:unhideWhenUsed w:val="1"/>
    <w:rsid w:val="00F64388"/>
    <w:pPr>
      <w:pBdr>
        <w:top w:color="auto" w:space="1" w:sz="6" w:val="single"/>
        <w:left w:color="auto" w:space="1" w:sz="6" w:val="single"/>
        <w:bottom w:color="auto" w:space="1" w:sz="6" w:val="single"/>
        <w:right w:color="auto" w:space="1" w:sz="6" w:val="single"/>
      </w:pBdr>
      <w:shd w:color="auto" w:fill="auto" w:val="pct20"/>
      <w:spacing w:after="0" w:before="0"/>
      <w:ind w:left="1080" w:hanging="1080"/>
    </w:pPr>
    <w:rPr>
      <w:rFonts w:asciiTheme="majorHAnsi" w:cstheme="majorBidi" w:eastAsiaTheme="majorEastAsia" w:hAnsiTheme="majorHAnsi"/>
      <w:sz w:val="24"/>
      <w:szCs w:val="24"/>
    </w:rPr>
  </w:style>
  <w:style w:type="character" w:styleId="MessageHeaderChar" w:customStyle="1">
    <w:name w:val="Message Header Char"/>
    <w:basedOn w:val="DefaultParagraphFont"/>
    <w:link w:val="MessageHeader"/>
    <w:uiPriority w:val="99"/>
    <w:semiHidden w:val="1"/>
    <w:rsid w:val="00F64388"/>
    <w:rPr>
      <w:rFonts w:asciiTheme="majorHAnsi" w:cstheme="majorBidi" w:eastAsiaTheme="majorEastAsia" w:hAnsiTheme="majorHAnsi"/>
      <w:sz w:val="24"/>
      <w:szCs w:val="24"/>
      <w:shd w:color="auto" w:fill="auto" w:val="pct20"/>
    </w:rPr>
  </w:style>
  <w:style w:type="paragraph" w:styleId="NoSpacing">
    <w:name w:val="No Spacing"/>
    <w:uiPriority w:val="36"/>
    <w:semiHidden w:val="1"/>
    <w:unhideWhenUsed w:val="1"/>
    <w:qFormat w:val="1"/>
    <w:rsid w:val="00F64388"/>
    <w:pPr>
      <w:spacing w:after="0" w:line="240" w:lineRule="auto"/>
    </w:pPr>
    <w:rPr>
      <w:szCs w:val="21"/>
    </w:rPr>
  </w:style>
  <w:style w:type="paragraph" w:styleId="NormalWeb">
    <w:name w:val="Normal (Web)"/>
    <w:basedOn w:val="Normal"/>
    <w:uiPriority w:val="99"/>
    <w:unhideWhenUsed w:val="1"/>
    <w:rsid w:val="00F64388"/>
    <w:rPr>
      <w:rFonts w:ascii="Times New Roman" w:cs="Times New Roman" w:hAnsi="Times New Roman"/>
      <w:sz w:val="24"/>
      <w:szCs w:val="24"/>
    </w:rPr>
  </w:style>
  <w:style w:type="paragraph" w:styleId="NormalIndent">
    <w:name w:val="Normal Indent"/>
    <w:basedOn w:val="Normal"/>
    <w:uiPriority w:val="99"/>
    <w:semiHidden w:val="1"/>
    <w:unhideWhenUsed w:val="1"/>
    <w:rsid w:val="00F64388"/>
    <w:pPr>
      <w:ind w:left="720"/>
    </w:pPr>
  </w:style>
  <w:style w:type="paragraph" w:styleId="NoteHeading">
    <w:name w:val="Note Heading"/>
    <w:basedOn w:val="Normal"/>
    <w:next w:val="Normal"/>
    <w:link w:val="NoteHeadingChar"/>
    <w:uiPriority w:val="99"/>
    <w:semiHidden w:val="1"/>
    <w:unhideWhenUsed w:val="1"/>
    <w:rsid w:val="00F64388"/>
    <w:pPr>
      <w:spacing w:after="0" w:before="0"/>
    </w:pPr>
  </w:style>
  <w:style w:type="character" w:styleId="NoteHeadingChar" w:customStyle="1">
    <w:name w:val="Note Heading Char"/>
    <w:basedOn w:val="DefaultParagraphFont"/>
    <w:link w:val="NoteHeading"/>
    <w:uiPriority w:val="99"/>
    <w:semiHidden w:val="1"/>
    <w:rsid w:val="00F64388"/>
    <w:rPr>
      <w:szCs w:val="21"/>
    </w:rPr>
  </w:style>
  <w:style w:type="character" w:styleId="PageNumber">
    <w:name w:val="page number"/>
    <w:basedOn w:val="DefaultParagraphFont"/>
    <w:uiPriority w:val="99"/>
    <w:semiHidden w:val="1"/>
    <w:unhideWhenUsed w:val="1"/>
    <w:rsid w:val="00F64388"/>
  </w:style>
  <w:style w:type="table" w:styleId="PlainTable1">
    <w:name w:val="Plain Table 1"/>
    <w:basedOn w:val="TableNormal"/>
    <w:uiPriority w:val="41"/>
    <w:rsid w:val="00F64388"/>
    <w:pPr>
      <w:spacing w:after="0" w:line="240" w:lineRule="auto"/>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PlainTable2">
    <w:name w:val="Plain Table 2"/>
    <w:basedOn w:val="TableNormal"/>
    <w:uiPriority w:val="42"/>
    <w:rsid w:val="00F64388"/>
    <w:pPr>
      <w:spacing w:after="0" w:line="240" w:lineRule="auto"/>
    </w:p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PlainTable3">
    <w:name w:val="Plain Table 3"/>
    <w:basedOn w:val="TableNormal"/>
    <w:uiPriority w:val="43"/>
    <w:rsid w:val="00F64388"/>
    <w:pPr>
      <w:spacing w:after="0" w:line="240" w:lineRule="auto"/>
    </w:pPr>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table" w:styleId="PlainTable4">
    <w:name w:val="Plain Table 4"/>
    <w:basedOn w:val="TableNormal"/>
    <w:uiPriority w:val="44"/>
    <w:rsid w:val="00F64388"/>
    <w:pPr>
      <w:spacing w:after="0" w:line="240" w:lineRule="auto"/>
    </w:pPr>
    <w:tblPr>
      <w:tblStyleRowBandSize w:val="1"/>
      <w:tblStyleColBandSize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PlainTable5">
    <w:name w:val="Plain Table 5"/>
    <w:basedOn w:val="TableNormal"/>
    <w:uiPriority w:val="45"/>
    <w:rsid w:val="00F64388"/>
    <w:pPr>
      <w:spacing w:after="0" w:line="240" w:lineRule="auto"/>
    </w:pPr>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PlainText">
    <w:name w:val="Plain Text"/>
    <w:basedOn w:val="Normal"/>
    <w:link w:val="PlainTextChar"/>
    <w:uiPriority w:val="99"/>
    <w:semiHidden w:val="1"/>
    <w:unhideWhenUsed w:val="1"/>
    <w:rsid w:val="00F64388"/>
    <w:pPr>
      <w:spacing w:after="0" w:before="0"/>
    </w:pPr>
    <w:rPr>
      <w:rFonts w:ascii="Consolas" w:hAnsi="Consolas"/>
    </w:rPr>
  </w:style>
  <w:style w:type="character" w:styleId="PlainTextChar" w:customStyle="1">
    <w:name w:val="Plain Text Char"/>
    <w:basedOn w:val="DefaultParagraphFont"/>
    <w:link w:val="PlainText"/>
    <w:uiPriority w:val="99"/>
    <w:semiHidden w:val="1"/>
    <w:rsid w:val="00F64388"/>
    <w:rPr>
      <w:rFonts w:ascii="Consolas" w:hAnsi="Consolas"/>
      <w:szCs w:val="21"/>
    </w:rPr>
  </w:style>
  <w:style w:type="paragraph" w:styleId="Quote">
    <w:name w:val="Quote"/>
    <w:basedOn w:val="Normal"/>
    <w:next w:val="Normal"/>
    <w:link w:val="QuoteChar"/>
    <w:uiPriority w:val="29"/>
    <w:unhideWhenUsed w:val="1"/>
    <w:qFormat w:val="1"/>
    <w:rsid w:val="00F64388"/>
    <w:pPr>
      <w:spacing w:after="160" w:before="200"/>
      <w:ind w:left="864" w:right="864"/>
      <w:jc w:val="center"/>
    </w:pPr>
    <w:rPr>
      <w:i w:val="1"/>
      <w:iCs w:val="1"/>
      <w:color w:val="404040" w:themeColor="text1" w:themeTint="0000BF"/>
    </w:rPr>
  </w:style>
  <w:style w:type="character" w:styleId="QuoteChar" w:customStyle="1">
    <w:name w:val="Quote Char"/>
    <w:basedOn w:val="DefaultParagraphFont"/>
    <w:link w:val="Quote"/>
    <w:uiPriority w:val="29"/>
    <w:rsid w:val="00F64388"/>
    <w:rPr>
      <w:i w:val="1"/>
      <w:iCs w:val="1"/>
      <w:color w:val="404040" w:themeColor="text1" w:themeTint="0000BF"/>
      <w:szCs w:val="21"/>
    </w:rPr>
  </w:style>
  <w:style w:type="paragraph" w:styleId="Salutation">
    <w:name w:val="Salutation"/>
    <w:basedOn w:val="Normal"/>
    <w:next w:val="Normal"/>
    <w:link w:val="SalutationChar"/>
    <w:uiPriority w:val="99"/>
    <w:semiHidden w:val="1"/>
    <w:unhideWhenUsed w:val="1"/>
    <w:rsid w:val="00F64388"/>
  </w:style>
  <w:style w:type="character" w:styleId="SalutationChar" w:customStyle="1">
    <w:name w:val="Salutation Char"/>
    <w:basedOn w:val="DefaultParagraphFont"/>
    <w:link w:val="Salutation"/>
    <w:uiPriority w:val="99"/>
    <w:semiHidden w:val="1"/>
    <w:rsid w:val="00F64388"/>
    <w:rPr>
      <w:szCs w:val="21"/>
    </w:rPr>
  </w:style>
  <w:style w:type="paragraph" w:styleId="Signature">
    <w:name w:val="Signature"/>
    <w:basedOn w:val="Normal"/>
    <w:link w:val="SignatureChar"/>
    <w:uiPriority w:val="99"/>
    <w:semiHidden w:val="1"/>
    <w:unhideWhenUsed w:val="1"/>
    <w:rsid w:val="00F64388"/>
    <w:pPr>
      <w:spacing w:after="0" w:before="0"/>
      <w:ind w:left="4320"/>
    </w:pPr>
  </w:style>
  <w:style w:type="character" w:styleId="SignatureChar" w:customStyle="1">
    <w:name w:val="Signature Char"/>
    <w:basedOn w:val="DefaultParagraphFont"/>
    <w:link w:val="Signature"/>
    <w:uiPriority w:val="99"/>
    <w:semiHidden w:val="1"/>
    <w:rsid w:val="00F64388"/>
    <w:rPr>
      <w:szCs w:val="21"/>
    </w:rPr>
  </w:style>
  <w:style w:type="character" w:styleId="Strong">
    <w:name w:val="Strong"/>
    <w:basedOn w:val="DefaultParagraphFont"/>
    <w:uiPriority w:val="22"/>
    <w:semiHidden w:val="1"/>
    <w:unhideWhenUsed w:val="1"/>
    <w:qFormat w:val="1"/>
    <w:rsid w:val="00F64388"/>
    <w:rPr>
      <w:b w:val="1"/>
      <w:bCs w:val="1"/>
    </w:rPr>
  </w:style>
  <w:style w:type="character" w:styleId="SubtleEmphasis">
    <w:name w:val="Subtle Emphasis"/>
    <w:basedOn w:val="DefaultParagraphFont"/>
    <w:uiPriority w:val="19"/>
    <w:semiHidden w:val="1"/>
    <w:unhideWhenUsed w:val="1"/>
    <w:qFormat w:val="1"/>
    <w:rsid w:val="00F64388"/>
    <w:rPr>
      <w:i w:val="1"/>
      <w:iCs w:val="1"/>
      <w:color w:val="404040" w:themeColor="text1" w:themeTint="0000BF"/>
    </w:rPr>
  </w:style>
  <w:style w:type="character" w:styleId="SubtleReference">
    <w:name w:val="Subtle Reference"/>
    <w:basedOn w:val="DefaultParagraphFont"/>
    <w:uiPriority w:val="31"/>
    <w:semiHidden w:val="1"/>
    <w:unhideWhenUsed w:val="1"/>
    <w:qFormat w:val="1"/>
    <w:rsid w:val="00F64388"/>
    <w:rPr>
      <w:smallCaps w:val="1"/>
      <w:color w:val="5a5a5a" w:themeColor="text1" w:themeTint="0000A5"/>
    </w:rPr>
  </w:style>
  <w:style w:type="table" w:styleId="Table3Deffects1">
    <w:name w:val="Table 3D effects 1"/>
    <w:basedOn w:val="TableNormal"/>
    <w:uiPriority w:val="99"/>
    <w:semiHidden w:val="1"/>
    <w:unhideWhenUsed w:val="1"/>
    <w:rsid w:val="00F64388"/>
    <w:pPr>
      <w:spacing w:after="100" w:line="240" w:lineRule="auto"/>
    </w:pPr>
    <w:tblPr/>
    <w:tcPr>
      <w:shd w:color="c0c0c0" w:fill="ffffff" w:val="solid"/>
    </w:tcPr>
    <w:tblStylePr w:type="firstRow">
      <w:rPr>
        <w:b w:val="1"/>
        <w:bCs w:val="1"/>
        <w:color w:val="800080"/>
      </w:rPr>
      <w:tblPr/>
      <w:tcPr>
        <w:tcBorders>
          <w:bottom w:color="808080" w:space="0" w:sz="6" w:val="single"/>
          <w:tl2br w:color="auto" w:space="0" w:sz="0" w:val="none"/>
          <w:tr2bl w:color="auto" w:space="0" w:sz="0" w:val="none"/>
        </w:tcBorders>
      </w:tcPr>
    </w:tblStylePr>
    <w:tblStylePr w:type="lastRow">
      <w:tblPr/>
      <w:tcPr>
        <w:tcBorders>
          <w:top w:color="ffffff" w:space="0" w:sz="6" w:val="single"/>
          <w:tl2br w:color="auto" w:space="0" w:sz="0" w:val="none"/>
          <w:tr2bl w:color="auto" w:space="0" w:sz="0" w:val="none"/>
        </w:tcBorders>
      </w:tcPr>
    </w:tblStylePr>
    <w:tblStylePr w:type="firstCol">
      <w:rPr>
        <w:b w:val="1"/>
        <w:bCs w:val="1"/>
      </w:rPr>
      <w:tblPr/>
      <w:tcPr>
        <w:tcBorders>
          <w:right w:color="808080" w:space="0" w:sz="6" w:val="single"/>
          <w:tl2br w:color="auto" w:space="0" w:sz="0" w:val="none"/>
          <w:tr2bl w:color="auto" w:space="0" w:sz="0" w:val="none"/>
        </w:tcBorders>
      </w:tcPr>
    </w:tblStylePr>
    <w:tblStylePr w:type="lastCol">
      <w:tblPr/>
      <w:tcPr>
        <w:tcBorders>
          <w:left w:color="ffffff" w:space="0" w:sz="6" w:val="single"/>
          <w:tl2br w:color="auto" w:space="0" w:sz="0" w:val="none"/>
          <w:tr2bl w:color="auto" w:space="0" w:sz="0" w:val="none"/>
        </w:tcBorders>
      </w:tcPr>
    </w:tblStylePr>
    <w:tblStylePr w:type="neCell">
      <w:tblPr/>
      <w:tcPr>
        <w:tcBorders>
          <w:left w:color="auto" w:space="0" w:sz="0" w:val="none"/>
          <w:bottom w:color="auto" w:space="0" w:sz="0" w:val="none"/>
          <w:tl2br w:color="auto" w:space="0" w:sz="0" w:val="none"/>
          <w:tr2bl w:color="auto" w:space="0" w:sz="0" w:val="none"/>
        </w:tcBorders>
      </w:tcPr>
    </w:tblStylePr>
    <w:tblStylePr w:type="nwCell">
      <w:tblPr/>
      <w:tcPr>
        <w:tcBorders>
          <w:bottom w:color="auto" w:space="0" w:sz="0" w:val="none"/>
          <w:right w:color="auto" w:space="0" w:sz="0" w:val="none"/>
          <w:tl2br w:color="auto" w:space="0" w:sz="0" w:val="none"/>
          <w:tr2bl w:color="auto" w:space="0" w:sz="0" w:val="none"/>
        </w:tcBorders>
      </w:tcPr>
    </w:tblStylePr>
    <w:tblStylePr w:type="seCell">
      <w:tblPr/>
      <w:tcPr>
        <w:tcBorders>
          <w:top w:color="auto" w:space="0" w:sz="0" w:val="none"/>
          <w:left w:color="auto" w:space="0" w:sz="0" w:val="none"/>
          <w:tl2br w:color="auto" w:space="0" w:sz="0" w:val="none"/>
          <w:tr2bl w:color="auto" w:space="0" w:sz="0" w:val="none"/>
        </w:tcBorders>
      </w:tcPr>
    </w:tblStylePr>
    <w:tblStylePr w:type="swCell">
      <w:rPr>
        <w:color w:val="000080"/>
      </w:rPr>
      <w:tblPr/>
      <w:tcPr>
        <w:tcBorders>
          <w:top w:color="auto" w:space="0" w:sz="0" w:val="none"/>
          <w:right w:color="auto" w:space="0" w:sz="0" w:val="none"/>
          <w:tl2br w:color="auto" w:space="0" w:sz="0" w:val="none"/>
          <w:tr2bl w:color="auto" w:space="0" w:sz="0" w:val="none"/>
        </w:tcBorders>
      </w:tcPr>
    </w:tblStylePr>
  </w:style>
  <w:style w:type="table" w:styleId="Table3Deffects2">
    <w:name w:val="Table 3D effects 2"/>
    <w:basedOn w:val="TableNormal"/>
    <w:uiPriority w:val="99"/>
    <w:semiHidden w:val="1"/>
    <w:unhideWhenUsed w:val="1"/>
    <w:rsid w:val="00F64388"/>
    <w:pPr>
      <w:spacing w:after="100" w:line="240" w:lineRule="auto"/>
    </w:pPr>
    <w:tblPr>
      <w:tblStyleRowBandSize w:val="1"/>
    </w:tblPr>
    <w:tcPr>
      <w:shd w:color="c0c0c0" w:fill="ffffff" w:val="solid"/>
    </w:tc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3Deffects3">
    <w:name w:val="Table 3D effects 3"/>
    <w:basedOn w:val="TableNormal"/>
    <w:uiPriority w:val="99"/>
    <w:semiHidden w:val="1"/>
    <w:unhideWhenUsed w:val="1"/>
    <w:rsid w:val="00F64388"/>
    <w:pPr>
      <w:spacing w:after="100" w:line="240" w:lineRule="auto"/>
    </w:pPr>
    <w:tblPr>
      <w:tblStyleRowBandSize w:val="1"/>
      <w:tblStyleColBandSize w:val="1"/>
    </w:tbl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c0c0c0" w:fill="ffffff" w:val="pct50"/>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lassic1">
    <w:name w:val="Table Classic 1"/>
    <w:basedOn w:val="TableNormal"/>
    <w:uiPriority w:val="99"/>
    <w:semiHidden w:val="1"/>
    <w:unhideWhenUsed w:val="1"/>
    <w:rsid w:val="00F64388"/>
    <w:pPr>
      <w:spacing w:after="100" w:line="240" w:lineRule="auto"/>
    </w:pPr>
    <w:tblPr>
      <w:tblBorders>
        <w:top w:color="000000" w:space="0" w:sz="12" w:val="single"/>
        <w:bottom w:color="000000" w:space="0" w:sz="12" w:val="single"/>
      </w:tblBorders>
    </w:tblPr>
    <w:tcPr>
      <w:shd w:color="auto" w:fill="auto" w:val="clear"/>
    </w:tcPr>
    <w:tblStylePr w:type="firstRow">
      <w:rPr>
        <w:i w:val="1"/>
        <w:i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tblPr/>
      <w:tcPr>
        <w:tcBorders>
          <w:right w:color="000000" w:space="0" w:sz="6" w:val="single"/>
          <w:tl2br w:color="auto" w:space="0" w:sz="0" w:val="none"/>
          <w:tr2bl w:color="auto" w:space="0" w:sz="0" w:val="none"/>
        </w:tcBorders>
      </w:tcPr>
    </w:tblStylePr>
    <w:tblStylePr w:type="neCell">
      <w:rPr>
        <w:b w:val="1"/>
        <w:bCs w:val="1"/>
        <w:i w:val="0"/>
        <w:iCs w:val="0"/>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lassic2">
    <w:name w:val="Table Classic 2"/>
    <w:basedOn w:val="TableNormal"/>
    <w:uiPriority w:val="99"/>
    <w:semiHidden w:val="1"/>
    <w:unhideWhenUsed w:val="1"/>
    <w:rsid w:val="00F64388"/>
    <w:pPr>
      <w:spacing w:after="100" w:line="240" w:lineRule="auto"/>
    </w:pPr>
    <w:tblPr>
      <w:tblBorders>
        <w:top w:color="000000" w:space="0" w:sz="12" w:val="single"/>
        <w:bottom w:color="000000" w:space="0" w:sz="12" w:val="single"/>
      </w:tblBorders>
    </w:tblPr>
    <w:tcPr>
      <w:shd w:color="auto" w:fill="auto" w:val="clear"/>
    </w:tcPr>
    <w:tblStylePr w:type="firstRow">
      <w:rPr>
        <w:color w:val="ffffff"/>
      </w:rPr>
      <w:tblPr/>
      <w:tcPr>
        <w:tcBorders>
          <w:bottom w:color="000000" w:space="0" w:sz="6" w:val="single"/>
          <w:tl2br w:color="auto" w:space="0" w:sz="0" w:val="none"/>
          <w:tr2bl w:color="auto" w:space="0" w:sz="0" w:val="none"/>
        </w:tcBorders>
        <w:shd w:color="800080" w:fill="ffffff" w:val="solid"/>
      </w:tcPr>
    </w:tblStylePr>
    <w:tblStylePr w:type="lastRow">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shd w:color="c0c0c0" w:fill="ffffff" w:val="solid"/>
      </w:tcPr>
    </w:tblStylePr>
    <w:tblStylePr w:type="neCell">
      <w:rPr>
        <w:b w:val="1"/>
        <w:bCs w:val="1"/>
      </w:rPr>
      <w:tblPr/>
      <w:tcPr>
        <w:tcBorders>
          <w:tl2br w:color="auto" w:space="0" w:sz="0" w:val="none"/>
          <w:tr2bl w:color="auto" w:space="0" w:sz="0" w:val="none"/>
        </w:tcBorders>
      </w:tcPr>
    </w:tblStylePr>
    <w:tblStylePr w:type="nwCell">
      <w:tblPr/>
      <w:tcPr>
        <w:tcBorders>
          <w:tl2br w:color="auto" w:space="0" w:sz="0" w:val="none"/>
          <w:tr2bl w:color="auto" w:space="0" w:sz="0" w:val="none"/>
        </w:tcBorders>
        <w:shd w:color="800080" w:fill="ffffff" w:val="solid"/>
      </w:tcPr>
    </w:tblStylePr>
    <w:tblStylePr w:type="swCell">
      <w:rPr>
        <w:color w:val="000080"/>
      </w:rPr>
      <w:tblPr/>
      <w:tcPr>
        <w:tcBorders>
          <w:tl2br w:color="auto" w:space="0" w:sz="0" w:val="none"/>
          <w:tr2bl w:color="auto" w:space="0" w:sz="0" w:val="none"/>
        </w:tcBorders>
      </w:tcPr>
    </w:tblStylePr>
  </w:style>
  <w:style w:type="table" w:styleId="TableClassic3">
    <w:name w:val="Table Classic 3"/>
    <w:basedOn w:val="TableNormal"/>
    <w:uiPriority w:val="99"/>
    <w:semiHidden w:val="1"/>
    <w:unhideWhenUsed w:val="1"/>
    <w:rsid w:val="00F64388"/>
    <w:pPr>
      <w:spacing w:after="100" w:line="240" w:lineRule="auto"/>
    </w:pPr>
    <w:rPr>
      <w:color w:val="000080"/>
    </w:rPr>
    <w:tblPr>
      <w:tblBorders>
        <w:top w:color="000000" w:space="0" w:sz="12" w:val="single"/>
        <w:left w:color="000000" w:space="0" w:sz="12" w:val="single"/>
        <w:bottom w:color="000000" w:space="0" w:sz="12" w:val="single"/>
        <w:right w:color="000000" w:space="0" w:sz="12" w:val="single"/>
      </w:tblBorders>
    </w:tblPr>
    <w:tcPr>
      <w:shd w:color="c0c0c0" w:fill="ffffff" w:val="solid"/>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solid"/>
      </w:tcPr>
    </w:tblStylePr>
    <w:tblStylePr w:type="lastRow">
      <w:rPr>
        <w:color w:val="000080"/>
      </w:rPr>
      <w:tblPr/>
      <w:tcPr>
        <w:tcBorders>
          <w:top w:color="000000" w:space="0" w:sz="12" w:val="single"/>
          <w:tl2br w:color="auto" w:space="0" w:sz="0" w:val="none"/>
          <w:tr2bl w:color="auto" w:space="0" w:sz="0" w:val="none"/>
        </w:tcBorders>
        <w:shd w:color="ffffff" w:fill="ffffff" w:val="solid"/>
      </w:tcPr>
    </w:tblStylePr>
    <w:tblStylePr w:type="firstCol">
      <w:rPr>
        <w:b w:val="1"/>
        <w:bCs w:val="1"/>
        <w:color w:val="000000"/>
      </w:rPr>
      <w:tblPr/>
      <w:tcPr>
        <w:tcBorders>
          <w:tl2br w:color="auto" w:space="0" w:sz="0" w:val="none"/>
          <w:tr2bl w:color="auto" w:space="0" w:sz="0" w:val="none"/>
        </w:tcBorders>
      </w:tcPr>
    </w:tblStylePr>
  </w:style>
  <w:style w:type="table" w:styleId="TableClassic4">
    <w:name w:val="Table Classic 4"/>
    <w:basedOn w:val="TableNormal"/>
    <w:uiPriority w:val="99"/>
    <w:semiHidden w:val="1"/>
    <w:unhideWhenUsed w:val="1"/>
    <w:rsid w:val="00F64388"/>
    <w:pPr>
      <w:spacing w:after="100" w:line="240" w:lineRule="auto"/>
    </w:pPr>
    <w:tblPr>
      <w:tblBorders>
        <w:top w:color="000000" w:space="0" w:sz="12" w:val="single"/>
        <w:left w:color="000000" w:space="0" w:sz="6" w:val="single"/>
        <w:bottom w:color="000000" w:space="0" w:sz="12" w:val="single"/>
        <w:right w:color="000000" w:space="0" w:sz="6" w:val="single"/>
      </w:tblBorders>
    </w:tblPr>
    <w:tcPr>
      <w:shd w:color="auto" w:fill="auto" w:val="clear"/>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pct50"/>
      </w:tcPr>
    </w:tblStylePr>
    <w:tblStylePr w:type="lastRow">
      <w:rPr>
        <w:color w:val="000080"/>
      </w:rPr>
      <w:tblPr/>
      <w:tcPr>
        <w:tcBorders>
          <w:bottom w:color="000000" w:space="0" w:sz="6" w:val="single"/>
          <w:tl2br w:color="auto" w:space="0" w:sz="0" w:val="none"/>
          <w:tr2bl w:color="auto" w:space="0" w:sz="0" w:val="none"/>
        </w:tcBorders>
        <w:shd w:color="000000" w:fill="ffffff" w:val="pct50"/>
      </w:tcPr>
    </w:tblStylePr>
    <w:tblStylePr w:type="firstCol">
      <w:rPr>
        <w:b w:val="1"/>
        <w:bCs w:val="1"/>
      </w:rPr>
      <w:tblPr/>
      <w:tcPr>
        <w:tcBorders>
          <w:tl2br w:color="auto" w:space="0" w:sz="0" w:val="none"/>
          <w:tr2bl w:color="auto" w:space="0" w:sz="0" w:val="none"/>
        </w:tcBorders>
      </w:tcPr>
    </w:tblStylePr>
    <w:tblStylePr w:type="nwCell">
      <w:rPr>
        <w:b w:val="1"/>
        <w:bCs w:val="1"/>
      </w:rPr>
      <w:tblPr/>
      <w:tcPr>
        <w:tcBorders>
          <w:tl2br w:color="auto" w:space="0" w:sz="0" w:val="none"/>
          <w:tr2bl w:color="auto" w:space="0" w:sz="0" w:val="none"/>
        </w:tcBorders>
      </w:tcPr>
    </w:tblStylePr>
    <w:tblStylePr w:type="swCell">
      <w:rPr>
        <w:color w:val="000080"/>
      </w:rPr>
      <w:tblPr/>
      <w:tcPr>
        <w:tcBorders>
          <w:tl2br w:color="auto" w:space="0" w:sz="0" w:val="none"/>
          <w:tr2bl w:color="auto" w:space="0" w:sz="0" w:val="none"/>
        </w:tcBorders>
      </w:tcPr>
    </w:tblStylePr>
  </w:style>
  <w:style w:type="table" w:styleId="TableColorful1">
    <w:name w:val="Table Colorful 1"/>
    <w:basedOn w:val="TableNormal"/>
    <w:uiPriority w:val="99"/>
    <w:semiHidden w:val="1"/>
    <w:unhideWhenUsed w:val="1"/>
    <w:rsid w:val="00F64388"/>
    <w:pPr>
      <w:spacing w:after="100" w:line="240" w:lineRule="auto"/>
    </w:pPr>
    <w:rPr>
      <w:color w:val="ffffff"/>
    </w:rPr>
    <w:tblPr>
      <w:tblBorders>
        <w:top w:color="008080" w:space="0" w:sz="12" w:val="single"/>
        <w:left w:color="008080" w:space="0" w:sz="12" w:val="single"/>
        <w:bottom w:color="008080" w:space="0" w:sz="12" w:val="single"/>
        <w:right w:color="008080" w:space="0" w:sz="12" w:val="single"/>
        <w:insideH w:color="00ffff" w:space="0" w:sz="6" w:val="single"/>
      </w:tblBorders>
    </w:tblPr>
    <w:tcPr>
      <w:shd w:color="008080" w:fill="ffffff" w:val="solid"/>
    </w:tcPr>
    <w:tblStylePr w:type="firstRow">
      <w:rPr>
        <w:b w:val="1"/>
        <w:bCs w:val="1"/>
        <w:i w:val="1"/>
        <w:iCs w:val="1"/>
      </w:rPr>
      <w:tblPr/>
      <w:tcPr>
        <w:tcBorders>
          <w:tl2br w:color="auto" w:space="0" w:sz="0" w:val="none"/>
          <w:tr2bl w:color="auto" w:space="0" w:sz="0" w:val="none"/>
        </w:tcBorders>
        <w:shd w:color="000000" w:fill="ffffff" w:val="solid"/>
      </w:tcPr>
    </w:tblStylePr>
    <w:tblStylePr w:type="firstCol">
      <w:rPr>
        <w:b w:val="1"/>
        <w:bCs w:val="1"/>
        <w:i w:val="1"/>
        <w:iCs w:val="1"/>
      </w:rPr>
      <w:tblPr/>
      <w:tcPr>
        <w:tcBorders>
          <w:tl2br w:color="auto" w:space="0" w:sz="0" w:val="none"/>
          <w:tr2bl w:color="auto" w:space="0" w:sz="0" w:val="none"/>
        </w:tcBorders>
        <w:shd w:color="000080" w:fill="ffffff" w:val="solid"/>
      </w:tcPr>
    </w:tblStylePr>
    <w:tblStylePr w:type="nwCell">
      <w:tblPr/>
      <w:tcPr>
        <w:tcBorders>
          <w:tl2br w:color="auto" w:space="0" w:sz="0" w:val="none"/>
          <w:tr2bl w:color="auto" w:space="0" w:sz="0" w:val="none"/>
        </w:tcBorders>
        <w:shd w:color="00000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leColorful2">
    <w:name w:val="Table Colorful 2"/>
    <w:basedOn w:val="TableNormal"/>
    <w:uiPriority w:val="99"/>
    <w:semiHidden w:val="1"/>
    <w:unhideWhenUsed w:val="1"/>
    <w:rsid w:val="00F64388"/>
    <w:pPr>
      <w:spacing w:after="100" w:line="240" w:lineRule="auto"/>
    </w:pPr>
    <w:tblPr>
      <w:tblBorders>
        <w:bottom w:color="000000" w:space="0" w:sz="12" w:val="single"/>
      </w:tblBorders>
    </w:tblPr>
    <w:tcPr>
      <w:shd w:color="ffff00" w:fill="ffffff" w:val="pct20"/>
    </w:tcPr>
    <w:tblStylePr w:type="firstRow">
      <w:rPr>
        <w:b w:val="1"/>
        <w:bCs w:val="1"/>
        <w:i w:val="1"/>
        <w:iCs w:val="1"/>
        <w:color w:val="ffffff"/>
      </w:rPr>
      <w:tblPr/>
      <w:tcPr>
        <w:tcBorders>
          <w:bottom w:color="000000" w:space="0" w:sz="12" w:val="single"/>
          <w:tl2br w:color="auto" w:space="0" w:sz="0" w:val="none"/>
          <w:tr2bl w:color="auto" w:space="0" w:sz="0" w:val="none"/>
        </w:tcBorders>
        <w:shd w:color="800000" w:fill="ffffff" w:val="solid"/>
      </w:tcPr>
    </w:tblStylePr>
    <w:tblStylePr w:type="firstCol">
      <w:rPr>
        <w:b w:val="1"/>
        <w:bCs w:val="1"/>
        <w:i w:val="1"/>
        <w:iCs w:val="1"/>
      </w:rPr>
      <w:tblPr/>
      <w:tcPr>
        <w:tcBorders>
          <w:tl2br w:color="auto" w:space="0" w:sz="0" w:val="none"/>
          <w:tr2bl w:color="auto" w:space="0" w:sz="0" w:val="none"/>
        </w:tcBorders>
      </w:tcPr>
    </w:tblStylePr>
    <w:tblStylePr w:type="lastCol">
      <w:tblPr/>
      <w:tcPr>
        <w:tcBorders>
          <w:tl2br w:color="auto" w:space="0" w:sz="0" w:val="none"/>
          <w:tr2bl w:color="auto" w:space="0" w:sz="0" w:val="none"/>
        </w:tcBorders>
        <w:shd w:color="c0c0c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leColorful3">
    <w:name w:val="Table Colorful 3"/>
    <w:basedOn w:val="TableNormal"/>
    <w:uiPriority w:val="99"/>
    <w:semiHidden w:val="1"/>
    <w:unhideWhenUsed w:val="1"/>
    <w:rsid w:val="00F64388"/>
    <w:pPr>
      <w:spacing w:after="100" w:line="240" w:lineRule="auto"/>
    </w:pPr>
    <w:tblPr>
      <w:tblBorders>
        <w:top w:color="000000" w:space="0" w:sz="18" w:val="single"/>
        <w:left w:color="000000" w:space="0" w:sz="18" w:val="single"/>
        <w:bottom w:color="000000" w:space="0" w:sz="18" w:val="single"/>
        <w:right w:color="000000" w:space="0" w:sz="18" w:val="single"/>
        <w:insideH w:color="c0c0c0" w:space="0" w:sz="6" w:val="single"/>
      </w:tblBorders>
    </w:tblPr>
    <w:tcPr>
      <w:shd w:color="008080" w:fill="ffffff" w:val="pct25"/>
    </w:tcPr>
    <w:tblStylePr w:type="firstRow">
      <w:tblPr/>
      <w:tcPr>
        <w:tcBorders>
          <w:bottom w:color="000000" w:space="0" w:sz="6" w:val="single"/>
          <w:tl2br w:color="auto" w:space="0" w:sz="0" w:val="none"/>
          <w:tr2bl w:color="auto" w:space="0" w:sz="0" w:val="none"/>
        </w:tcBorders>
        <w:shd w:color="008080" w:fill="ffffff" w:val="solid"/>
      </w:tcPr>
    </w:tblStylePr>
    <w:tblStylePr w:type="firstCol">
      <w:tblPr/>
      <w:tcPr>
        <w:tcBorders>
          <w:left w:color="000000" w:space="0" w:sz="36" w:val="single"/>
          <w:right w:color="000000" w:space="0" w:sz="6" w:val="single"/>
          <w:tl2br w:color="auto" w:space="0" w:sz="0" w:val="none"/>
          <w:tr2bl w:color="auto" w:space="0" w:sz="0" w:val="none"/>
        </w:tcBorders>
        <w:shd w:color="008080" w:fill="ffffff" w:val="solid"/>
      </w:tcPr>
    </w:tblStylePr>
    <w:tblStylePr w:type="nwCell">
      <w:rPr>
        <w:b w:val="1"/>
        <w:bCs w:val="1"/>
        <w:color w:val="ffffff"/>
      </w:rPr>
      <w:tblPr/>
      <w:tcPr>
        <w:tcBorders>
          <w:tl2br w:color="auto" w:space="0" w:sz="0" w:val="none"/>
          <w:tr2bl w:color="auto" w:space="0" w:sz="0" w:val="none"/>
        </w:tcBorders>
        <w:shd w:color="000000" w:fill="ffffff" w:val="solid"/>
      </w:tcPr>
    </w:tblStylePr>
  </w:style>
  <w:style w:type="table" w:styleId="TableColumns1">
    <w:name w:val="Table Columns 1"/>
    <w:basedOn w:val="TableNormal"/>
    <w:uiPriority w:val="99"/>
    <w:semiHidden w:val="1"/>
    <w:unhideWhenUsed w:val="1"/>
    <w:rsid w:val="00F64388"/>
    <w:pPr>
      <w:spacing w:after="100" w:line="240" w:lineRule="auto"/>
    </w:pPr>
    <w:rPr>
      <w:b w:val="1"/>
      <w:bCs w:val="1"/>
    </w:rPr>
    <w:tblPr>
      <w:tblStyleColBandSize w:val="1"/>
      <w:tblBorders>
        <w:top w:color="000000" w:space="0" w:sz="12" w:val="single"/>
        <w:left w:color="000000" w:space="0" w:sz="12" w:val="single"/>
        <w:bottom w:color="000000" w:space="0" w:sz="12" w:val="single"/>
        <w:right w:color="000000" w:space="0" w:sz="12" w:val="single"/>
      </w:tblBorders>
    </w:tblPr>
    <w:tblStylePr w:type="firstRow">
      <w:rPr>
        <w:b w:val="0"/>
        <w:bCs w:val="0"/>
      </w:rPr>
      <w:tblPr/>
      <w:tcPr>
        <w:tcBorders>
          <w:bottom w:color="000000" w:space="0" w:sz="6" w:val="double"/>
          <w:tl2br w:color="auto" w:space="0" w:sz="0" w:val="none"/>
          <w:tr2bl w:color="auto" w:space="0" w:sz="0" w:val="none"/>
        </w:tcBorders>
      </w:tcPr>
    </w:tblStylePr>
    <w:tblStylePr w:type="lastRow">
      <w:rPr>
        <w:b w:val="0"/>
        <w:bCs w:val="0"/>
      </w:rPr>
      <w:tblPr/>
      <w:tcPr>
        <w:tcBorders>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25"/>
      </w:tcPr>
    </w:tblStylePr>
    <w:tblStylePr w:type="band2Vert">
      <w:rPr>
        <w:color w:val="auto"/>
      </w:rPr>
      <w:tblPr/>
      <w:tcPr>
        <w:shd w:color="ff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olumns2">
    <w:name w:val="Table Columns 2"/>
    <w:basedOn w:val="TableNormal"/>
    <w:uiPriority w:val="99"/>
    <w:semiHidden w:val="1"/>
    <w:unhideWhenUsed w:val="1"/>
    <w:rsid w:val="00F64388"/>
    <w:pPr>
      <w:spacing w:after="100" w:line="240" w:lineRule="auto"/>
    </w:pPr>
    <w:rPr>
      <w:b w:val="1"/>
      <w:bCs w:val="1"/>
    </w:rPr>
    <w:tblPr>
      <w:tblStyleColBandSize w:val="1"/>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l2br w:color="auto" w:space="0" w:sz="0" w:val="none"/>
          <w:tr2bl w:color="auto" w:space="0" w:sz="0" w:val="none"/>
        </w:tcBorders>
      </w:tcPr>
    </w:tblStylePr>
    <w:tblStylePr w:type="firstCol">
      <w:rPr>
        <w:b w:val="0"/>
        <w:bCs w:val="0"/>
        <w:color w:val="00000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30"/>
      </w:tcPr>
    </w:tblStylePr>
    <w:tblStylePr w:type="band2Vert">
      <w:rPr>
        <w:color w:val="auto"/>
      </w:rPr>
      <w:tblPr/>
      <w:tcPr>
        <w:shd w:color="00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olumns3">
    <w:name w:val="Table Columns 3"/>
    <w:basedOn w:val="TableNormal"/>
    <w:uiPriority w:val="99"/>
    <w:semiHidden w:val="1"/>
    <w:unhideWhenUsed w:val="1"/>
    <w:rsid w:val="00F64388"/>
    <w:pPr>
      <w:spacing w:after="100" w:line="240" w:lineRule="auto"/>
    </w:pPr>
    <w:rPr>
      <w:b w:val="1"/>
      <w:bCs w:val="1"/>
    </w:rPr>
    <w:tblPr>
      <w:tblStyleColBandSize w:val="1"/>
      <w:tblBorders>
        <w:top w:color="000080" w:space="0" w:sz="6" w:val="single"/>
        <w:left w:color="000080" w:space="0" w:sz="6" w:val="single"/>
        <w:bottom w:color="000080" w:space="0" w:sz="6" w:val="single"/>
        <w:right w:color="000080" w:space="0" w:sz="6" w:val="single"/>
        <w:insideV w:color="000080" w:space="0" w:sz="6" w:val="single"/>
      </w:tblBorders>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op w:color="00008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000000" w:fill="ffffff" w:val="pct10"/>
      </w:tcPr>
    </w:tblStylePr>
    <w:tblStylePr w:type="neCell">
      <w:rPr>
        <w:b w:val="1"/>
        <w:bCs w:val="1"/>
      </w:rPr>
      <w:tblPr/>
      <w:tcPr>
        <w:tcBorders>
          <w:tl2br w:color="auto" w:space="0" w:sz="0" w:val="none"/>
          <w:tr2bl w:color="auto" w:space="0" w:sz="0" w:val="none"/>
        </w:tcBorders>
      </w:tcPr>
    </w:tblStylePr>
  </w:style>
  <w:style w:type="table" w:styleId="TableColumns4">
    <w:name w:val="Table Columns 4"/>
    <w:basedOn w:val="TableNormal"/>
    <w:uiPriority w:val="99"/>
    <w:semiHidden w:val="1"/>
    <w:unhideWhenUsed w:val="1"/>
    <w:rsid w:val="00F64388"/>
    <w:pPr>
      <w:spacing w:after="100" w:line="240" w:lineRule="auto"/>
    </w:pPr>
    <w:tblPr>
      <w:tblStyleColBandSize w:val="1"/>
    </w:tblPr>
    <w:tblStylePr w:type="firstRow">
      <w:rPr>
        <w:color w:val="ffffff"/>
      </w:rPr>
      <w:tblPr/>
      <w:tcPr>
        <w:tcBorders>
          <w:tl2br w:color="auto" w:space="0" w:sz="0" w:val="none"/>
          <w:tr2bl w:color="auto" w:space="0" w:sz="0" w:val="none"/>
        </w:tcBorders>
        <w:shd w:color="000000" w:fill="ffffff" w:val="solid"/>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008080" w:fill="ffffff" w:val="pct50"/>
      </w:tcPr>
    </w:tblStylePr>
    <w:tblStylePr w:type="band2Vert">
      <w:rPr>
        <w:color w:val="auto"/>
      </w:rPr>
      <w:tblPr/>
      <w:tcPr>
        <w:shd w:color="000000" w:fill="ffffff" w:val="pct10"/>
      </w:tcPr>
    </w:tblStylePr>
  </w:style>
  <w:style w:type="table" w:styleId="TableColumns5">
    <w:name w:val="Table Columns 5"/>
    <w:basedOn w:val="TableNormal"/>
    <w:uiPriority w:val="99"/>
    <w:semiHidden w:val="1"/>
    <w:unhideWhenUsed w:val="1"/>
    <w:rsid w:val="00F64388"/>
    <w:pPr>
      <w:spacing w:after="100" w:line="240" w:lineRule="auto"/>
    </w:pPr>
    <w:tblPr>
      <w:tblStyleColBandSize w:val="1"/>
      <w:tblBorders>
        <w:top w:color="808080" w:space="0" w:sz="12" w:val="single"/>
        <w:left w:color="808080" w:space="0" w:sz="12" w:val="single"/>
        <w:bottom w:color="808080" w:space="0" w:sz="12" w:val="single"/>
        <w:right w:color="808080" w:space="0" w:sz="12" w:val="single"/>
        <w:insideV w:color="c0c0c0" w:space="0" w:sz="6" w:val="single"/>
      </w:tblBorders>
    </w:tblPr>
    <w:tblStylePr w:type="firstRow">
      <w:rPr>
        <w:b w:val="1"/>
        <w:bCs w:val="1"/>
        <w:i w:val="1"/>
        <w:iCs w:val="1"/>
      </w:rPr>
      <w:tblPr/>
      <w:tcPr>
        <w:tcBorders>
          <w:bottom w:color="808080" w:space="0" w:sz="6" w:val="single"/>
          <w:tl2br w:color="auto" w:space="0" w:sz="0" w:val="none"/>
          <w:tr2bl w:color="auto" w:space="0" w:sz="0" w:val="none"/>
        </w:tcBorders>
      </w:tcPr>
    </w:tblStylePr>
    <w:tblStylePr w:type="lastRow">
      <w:rPr>
        <w:b w:val="1"/>
        <w:bCs w:val="1"/>
      </w:rPr>
      <w:tblPr/>
      <w:tcPr>
        <w:tcBorders>
          <w:top w:color="80808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StylePr>
  </w:style>
  <w:style w:type="table" w:styleId="TableContemporary">
    <w:name w:val="Table Contemporary"/>
    <w:basedOn w:val="TableNormal"/>
    <w:uiPriority w:val="99"/>
    <w:semiHidden w:val="1"/>
    <w:unhideWhenUsed w:val="1"/>
    <w:rsid w:val="00F64388"/>
    <w:pPr>
      <w:spacing w:after="100" w:line="240" w:lineRule="auto"/>
    </w:pPr>
    <w:tblPr>
      <w:tblStyleRowBandSize w:val="1"/>
      <w:tblBorders>
        <w:insideH w:color="ffffff" w:space="0" w:sz="18" w:val="single"/>
        <w:insideV w:color="ffffff" w:space="0" w:sz="18" w:val="single"/>
      </w:tblBorders>
    </w:tblPr>
    <w:tblStylePr w:type="firstRow">
      <w:rPr>
        <w:b w:val="1"/>
        <w:bCs w:val="1"/>
        <w:color w:val="auto"/>
      </w:rPr>
      <w:tblPr/>
      <w:tcPr>
        <w:tcBorders>
          <w:tl2br w:color="auto" w:space="0" w:sz="0" w:val="none"/>
          <w:tr2bl w:color="auto" w:space="0" w:sz="0" w:val="none"/>
        </w:tcBorders>
        <w:shd w:color="000000" w:fill="ffffff" w:val="pct20"/>
      </w:tcPr>
    </w:tblStylePr>
    <w:tblStylePr w:type="band1Horz">
      <w:rPr>
        <w:color w:val="auto"/>
      </w:rPr>
      <w:tblPr/>
      <w:tcPr>
        <w:tcBorders>
          <w:tl2br w:color="auto" w:space="0" w:sz="0" w:val="none"/>
          <w:tr2bl w:color="auto" w:space="0" w:sz="0" w:val="none"/>
        </w:tcBorders>
        <w:shd w:color="000000" w:fill="ffffff" w:val="pct5"/>
      </w:tcPr>
    </w:tblStylePr>
    <w:tblStylePr w:type="band2Horz">
      <w:rPr>
        <w:color w:val="auto"/>
      </w:rPr>
      <w:tblPr/>
      <w:tcPr>
        <w:tcBorders>
          <w:tl2br w:color="auto" w:space="0" w:sz="0" w:val="none"/>
          <w:tr2bl w:color="auto" w:space="0" w:sz="0" w:val="none"/>
        </w:tcBorders>
        <w:shd w:color="000000" w:fill="ffffff" w:val="pct20"/>
      </w:tcPr>
    </w:tblStylePr>
  </w:style>
  <w:style w:type="table" w:styleId="TableElegant">
    <w:name w:val="Table Elegant"/>
    <w:basedOn w:val="TableNormal"/>
    <w:uiPriority w:val="99"/>
    <w:semiHidden w:val="1"/>
    <w:unhideWhenUsed w:val="1"/>
    <w:rsid w:val="00F64388"/>
    <w:pPr>
      <w:spacing w:after="100" w:line="240" w:lineRule="auto"/>
    </w:pPr>
    <w:tblPr>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Pr>
    <w:tcPr>
      <w:shd w:color="auto" w:fill="auto" w:val="clear"/>
    </w:tcPr>
    <w:tblStylePr w:type="firstRow">
      <w:rPr>
        <w:caps w:val="1"/>
        <w:color w:val="auto"/>
      </w:rPr>
      <w:tblPr/>
      <w:tcPr>
        <w:tcBorders>
          <w:tl2br w:color="auto" w:space="0" w:sz="0" w:val="none"/>
          <w:tr2bl w:color="auto" w:space="0" w:sz="0" w:val="none"/>
        </w:tcBorders>
      </w:tcPr>
    </w:tblStylePr>
  </w:style>
  <w:style w:type="table" w:styleId="TableGrid1">
    <w:name w:val="Table Grid 1"/>
    <w:basedOn w:val="TableNormal"/>
    <w:uiPriority w:val="99"/>
    <w:semiHidden w:val="1"/>
    <w:unhideWhenUsed w:val="1"/>
    <w:rsid w:val="00F64388"/>
    <w:pPr>
      <w:spacing w:after="100" w:line="240" w:lineRule="auto"/>
    </w:pPr>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lastRow">
      <w:rPr>
        <w:i w:val="1"/>
        <w:iCs w:val="1"/>
      </w:rPr>
      <w:tblPr/>
      <w:tcPr>
        <w:tcBorders>
          <w:tl2br w:color="auto" w:space="0" w:sz="0" w:val="none"/>
          <w:tr2bl w:color="auto" w:space="0" w:sz="0" w:val="none"/>
        </w:tcBorders>
      </w:tcPr>
    </w:tblStylePr>
    <w:tblStylePr w:type="lastCol">
      <w:rPr>
        <w:i w:val="1"/>
        <w:iCs w:val="1"/>
      </w:rPr>
      <w:tblPr/>
      <w:tcPr>
        <w:tcBorders>
          <w:tl2br w:color="auto" w:space="0" w:sz="0" w:val="none"/>
          <w:tr2bl w:color="auto" w:space="0" w:sz="0" w:val="none"/>
        </w:tcBorders>
      </w:tcPr>
    </w:tblStylePr>
  </w:style>
  <w:style w:type="table" w:styleId="TableGrid2">
    <w:name w:val="Table Grid 2"/>
    <w:basedOn w:val="TableNormal"/>
    <w:uiPriority w:val="99"/>
    <w:semiHidden w:val="1"/>
    <w:unhideWhenUsed w:val="1"/>
    <w:rsid w:val="00F64388"/>
    <w:pPr>
      <w:spacing w:after="100" w:line="240" w:lineRule="auto"/>
    </w:pPr>
    <w:tblPr>
      <w:tblBorders>
        <w:insideH w:color="000000" w:space="0" w:sz="6" w:val="single"/>
        <w:insideV w:color="000000" w:space="0" w:sz="6" w:val="single"/>
      </w:tblBorders>
    </w:tblPr>
    <w:tcPr>
      <w:shd w:color="auto" w:fill="auto" w:val="clear"/>
    </w:tcPr>
    <w:tblStylePr w:type="firstRow">
      <w:rPr>
        <w:b w:val="1"/>
        <w:bCs w:val="1"/>
      </w:rPr>
      <w:tblPr/>
      <w:tcPr>
        <w:tcBorders>
          <w:tl2br w:color="auto" w:space="0" w:sz="0" w:val="none"/>
          <w:tr2bl w:color="auto" w:space="0" w:sz="0" w:val="none"/>
        </w:tcBorders>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leGrid3">
    <w:name w:val="Table Grid 3"/>
    <w:basedOn w:val="TableNormal"/>
    <w:uiPriority w:val="99"/>
    <w:semiHidden w:val="1"/>
    <w:unhideWhenUsed w:val="1"/>
    <w:rsid w:val="00F64388"/>
    <w:pPr>
      <w:spacing w:after="100" w:line="240" w:lineRule="auto"/>
    </w:pPr>
    <w:tblPr>
      <w:tblBorders>
        <w:top w:color="000000" w:space="0" w:sz="6" w:val="single"/>
        <w:left w:color="000000" w:space="0" w:sz="12" w:val="single"/>
        <w:bottom w:color="000000" w:space="0" w:sz="6" w:val="single"/>
        <w:right w:color="000000" w:space="0" w:sz="12" w:val="single"/>
        <w:insideV w:color="000000" w:space="0" w:sz="6" w:val="single"/>
      </w:tblBorders>
    </w:tblPr>
    <w:tcPr>
      <w:shd w:color="auto" w:fill="auto" w:val="clear"/>
    </w:tcPr>
    <w:tblStylePr w:type="firstRow">
      <w:tblPr/>
      <w:tcPr>
        <w:tcBorders>
          <w:bottom w:color="000000" w:space="0" w:sz="6" w:val="single"/>
          <w:tl2br w:color="auto" w:space="0" w:sz="0" w:val="none"/>
          <w:tr2bl w:color="auto" w:space="0" w:sz="0" w:val="none"/>
        </w:tcBorders>
        <w:shd w:color="ffff00" w:fill="ffffff" w:val="pct30"/>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leGrid4">
    <w:name w:val="Table Grid 4"/>
    <w:basedOn w:val="TableNormal"/>
    <w:uiPriority w:val="99"/>
    <w:semiHidden w:val="1"/>
    <w:unhideWhenUsed w:val="1"/>
    <w:rsid w:val="00F64388"/>
    <w:pPr>
      <w:spacing w:after="100" w:line="240" w:lineRule="auto"/>
    </w:pPr>
    <w:tblPr>
      <w:tblBorders>
        <w:left w:color="000000" w:space="0" w:sz="12" w:val="single"/>
        <w:right w:color="000000" w:space="0" w:sz="12" w:val="single"/>
        <w:insideH w:color="000000" w:space="0" w:sz="6" w:val="single"/>
        <w:insideV w:color="000000" w:space="0" w:sz="6" w:val="single"/>
      </w:tblBorders>
    </w:tblPr>
    <w:tcPr>
      <w:shd w:color="auto" w:fill="auto" w:val="clear"/>
    </w:tcPr>
    <w:tblStylePr w:type="firstRow">
      <w:rPr>
        <w:color w:val="auto"/>
      </w:rPr>
      <w:tblPr/>
      <w:tcPr>
        <w:tcBorders>
          <w:bottom w:color="000000" w:space="0" w:sz="6" w:val="single"/>
          <w:tl2br w:color="auto" w:space="0" w:sz="0" w:val="none"/>
          <w:tr2bl w:color="auto" w:space="0" w:sz="0" w:val="none"/>
        </w:tcBorders>
        <w:shd w:color="ffff00" w:fill="ffffff" w:val="pct30"/>
      </w:tcPr>
    </w:tblStylePr>
    <w:tblStylePr w:type="lastRow">
      <w:rPr>
        <w:b w:val="1"/>
        <w:bCs w:val="1"/>
        <w:color w:val="auto"/>
      </w:rPr>
      <w:tblPr/>
      <w:tcPr>
        <w:tcBorders>
          <w:top w:color="000000" w:space="0" w:sz="6" w:val="single"/>
          <w:tl2br w:color="auto" w:space="0" w:sz="0" w:val="none"/>
          <w:tr2bl w:color="auto" w:space="0" w:sz="0" w:val="none"/>
        </w:tcBorders>
        <w:shd w:color="ffff00" w:fill="ffffff" w:val="pct30"/>
      </w:tcPr>
    </w:tblStylePr>
    <w:tblStylePr w:type="lastCol">
      <w:rPr>
        <w:b w:val="1"/>
        <w:bCs w:val="1"/>
        <w:color w:val="auto"/>
      </w:rPr>
      <w:tblPr/>
      <w:tcPr>
        <w:tcBorders>
          <w:tl2br w:color="auto" w:space="0" w:sz="0" w:val="none"/>
          <w:tr2bl w:color="auto" w:space="0" w:sz="0" w:val="none"/>
        </w:tcBorders>
      </w:tcPr>
    </w:tblStylePr>
  </w:style>
  <w:style w:type="table" w:styleId="TableGrid5">
    <w:name w:val="Table Grid 5"/>
    <w:basedOn w:val="TableNormal"/>
    <w:uiPriority w:val="99"/>
    <w:semiHidden w:val="1"/>
    <w:unhideWhenUsed w:val="1"/>
    <w:rsid w:val="00F64388"/>
    <w:pPr>
      <w:spacing w:after="100" w:line="240" w:lineRule="auto"/>
    </w:pPr>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tblPr/>
      <w:tcPr>
        <w:tcBorders>
          <w:bottom w:color="000000" w:space="0" w:sz="12" w:val="single"/>
          <w:tl2br w:color="auto" w:space="0" w:sz="0" w:val="none"/>
          <w:tr2bl w:color="auto" w:space="0" w:sz="0" w:val="none"/>
        </w:tcBorders>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6">
    <w:name w:val="Table Grid 6"/>
    <w:basedOn w:val="TableNormal"/>
    <w:uiPriority w:val="99"/>
    <w:semiHidden w:val="1"/>
    <w:unhideWhenUsed w:val="1"/>
    <w:rsid w:val="00F64388"/>
    <w:pPr>
      <w:spacing w:after="100" w:line="240" w:lineRule="auto"/>
    </w:pPr>
    <w:tblPr>
      <w:tblBorders>
        <w:top w:color="000000" w:space="0" w:sz="12" w:val="single"/>
        <w:left w:color="000000" w:space="0" w:sz="12" w:val="single"/>
        <w:bottom w:color="000000" w:space="0" w:sz="12" w:val="single"/>
        <w:right w:color="000000" w:space="0" w:sz="12" w:val="single"/>
        <w:insideV w:color="000000" w:space="0" w:sz="6" w:val="single"/>
      </w:tblBorders>
    </w:tblPr>
    <w:tcPr>
      <w:shd w:color="auto" w:fill="auto" w:val="clear"/>
    </w:tcPr>
    <w:tblStylePr w:type="firstRow">
      <w:rPr>
        <w:b w:val="1"/>
        <w:b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7">
    <w:name w:val="Table Grid 7"/>
    <w:basedOn w:val="TableNormal"/>
    <w:uiPriority w:val="99"/>
    <w:semiHidden w:val="1"/>
    <w:unhideWhenUsed w:val="1"/>
    <w:rsid w:val="00F64388"/>
    <w:pPr>
      <w:spacing w:after="100" w:line="240" w:lineRule="auto"/>
    </w:pPr>
    <w:rPr>
      <w:b w:val="1"/>
      <w:bCs w:val="1"/>
    </w:rPr>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rPr>
        <w:b w:val="0"/>
        <w:bCs w:val="0"/>
      </w:rPr>
      <w:tblPr/>
      <w:tcPr>
        <w:tcBorders>
          <w:bottom w:color="000000" w:space="0" w:sz="12" w:val="single"/>
          <w:tl2br w:color="auto" w:space="0" w:sz="0" w:val="none"/>
          <w:tr2bl w:color="auto" w:space="0" w:sz="0" w:val="none"/>
        </w:tcBorders>
      </w:tcPr>
    </w:tblStylePr>
    <w:tblStylePr w:type="lastRow">
      <w:rPr>
        <w:b w:val="0"/>
        <w:bCs w:val="0"/>
      </w:rPr>
      <w:tblPr/>
      <w:tcPr>
        <w:tcBorders>
          <w:top w:color="00000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8">
    <w:name w:val="Table Grid 8"/>
    <w:basedOn w:val="TableNormal"/>
    <w:uiPriority w:val="99"/>
    <w:semiHidden w:val="1"/>
    <w:unhideWhenUsed w:val="1"/>
    <w:rsid w:val="00F64388"/>
    <w:pPr>
      <w:spacing w:after="100" w:line="240" w:lineRule="auto"/>
    </w:pPr>
    <w:tblP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80" w:fill="ffffff" w:val="solid"/>
      </w:tcPr>
    </w:tblStylePr>
    <w:tblStylePr w:type="lastRow">
      <w:rPr>
        <w:b w:val="1"/>
        <w:bCs w:val="1"/>
        <w:color w:val="auto"/>
      </w:rPr>
      <w:tblPr/>
      <w:tcPr>
        <w:tcBorders>
          <w:tl2br w:color="auto" w:space="0" w:sz="0" w:val="none"/>
          <w:tr2bl w:color="auto" w:space="0" w:sz="0" w:val="none"/>
        </w:tcBorders>
      </w:tcPr>
    </w:tblStylePr>
    <w:tblStylePr w:type="lastCol">
      <w:rPr>
        <w:b w:val="1"/>
        <w:bCs w:val="1"/>
        <w:color w:val="auto"/>
      </w:rPr>
      <w:tblPr/>
      <w:tcPr>
        <w:tcBorders>
          <w:tl2br w:color="auto" w:space="0" w:sz="0" w:val="none"/>
          <w:tr2bl w:color="auto" w:space="0" w:sz="0" w:val="none"/>
        </w:tcBorders>
      </w:tcPr>
    </w:tblStylePr>
  </w:style>
  <w:style w:type="table" w:styleId="TableGridLight">
    <w:name w:val="Grid Table Light"/>
    <w:basedOn w:val="TableNormal"/>
    <w:uiPriority w:val="40"/>
    <w:rsid w:val="00F64388"/>
    <w:pPr>
      <w:spacing w:after="0"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TableList1">
    <w:name w:val="Table List 1"/>
    <w:basedOn w:val="TableNormal"/>
    <w:uiPriority w:val="99"/>
    <w:semiHidden w:val="1"/>
    <w:unhideWhenUsed w:val="1"/>
    <w:rsid w:val="00F64388"/>
    <w:pPr>
      <w:spacing w:after="100" w:line="240" w:lineRule="auto"/>
    </w:pPr>
    <w:tblPr>
      <w:tblStyleRowBandSize w:val="1"/>
      <w:tblBorders>
        <w:top w:color="008080" w:space="0" w:sz="12" w:val="single"/>
        <w:left w:color="008080" w:space="0" w:sz="6" w:val="single"/>
        <w:bottom w:color="008080" w:space="0" w:sz="12" w:val="single"/>
        <w:right w:color="008080" w:space="0" w:sz="6" w:val="single"/>
      </w:tblBorders>
    </w:tblPr>
    <w:tblStylePr w:type="firstRow">
      <w:rPr>
        <w:b w:val="1"/>
        <w:bCs w:val="1"/>
        <w:i w:val="1"/>
        <w:iCs w:val="1"/>
        <w:color w:val="800000"/>
      </w:rPr>
      <w:tblPr/>
      <w:tcPr>
        <w:tcBorders>
          <w:bottom w:color="000000" w:space="0" w:sz="6" w:val="single"/>
          <w:tl2br w:color="auto" w:space="0" w:sz="0" w:val="none"/>
          <w:tr2bl w:color="auto" w:space="0" w:sz="0" w:val="none"/>
        </w:tcBorders>
        <w:shd w:color="c0c0c0" w:fill="ffffff" w:val="solid"/>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c0c0c0" w:fill="ffffff" w:val="solid"/>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List2">
    <w:name w:val="Table List 2"/>
    <w:basedOn w:val="TableNormal"/>
    <w:uiPriority w:val="99"/>
    <w:semiHidden w:val="1"/>
    <w:unhideWhenUsed w:val="1"/>
    <w:rsid w:val="00F64388"/>
    <w:pPr>
      <w:spacing w:after="100" w:line="240" w:lineRule="auto"/>
    </w:pPr>
    <w:tblPr>
      <w:tblStyleRowBandSize w:val="2"/>
      <w:tblBorders>
        <w:bottom w:color="808080" w:space="0" w:sz="12" w:val="single"/>
      </w:tblBorders>
    </w:tblPr>
    <w:tblStylePr w:type="firstRow">
      <w:rPr>
        <w:b w:val="1"/>
        <w:bCs w:val="1"/>
        <w:color w:val="ffffff"/>
      </w:rPr>
      <w:tblPr/>
      <w:tcPr>
        <w:tcBorders>
          <w:bottom w:color="000000" w:space="0" w:sz="6" w:val="single"/>
          <w:tl2br w:color="auto" w:space="0" w:sz="0" w:val="none"/>
          <w:tr2bl w:color="auto" w:space="0" w:sz="0" w:val="none"/>
        </w:tcBorders>
        <w:shd w:color="008080" w:fill="008000" w:val="pct75"/>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ff00" w:fill="ffffff" w:val="pct20"/>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List3">
    <w:name w:val="Table List 3"/>
    <w:basedOn w:val="TableNormal"/>
    <w:uiPriority w:val="99"/>
    <w:semiHidden w:val="1"/>
    <w:unhideWhenUsed w:val="1"/>
    <w:rsid w:val="00F64388"/>
    <w:pPr>
      <w:spacing w:after="100" w:line="240" w:lineRule="auto"/>
    </w:pPr>
    <w:tblPr>
      <w:tblBorders>
        <w:top w:color="000000" w:space="0" w:sz="12" w:val="single"/>
        <w:bottom w:color="000000" w:space="0" w:sz="12" w:val="single"/>
        <w:insideH w:color="000000" w:space="0" w:sz="6" w:val="single"/>
      </w:tblBorders>
    </w:tblPr>
    <w:tcPr>
      <w:shd w:color="auto" w:fill="auto" w:val="clear"/>
    </w:tcPr>
    <w:tblStylePr w:type="firstRow">
      <w:rPr>
        <w:b w:val="1"/>
        <w:bCs w:val="1"/>
        <w:color w:val="000080"/>
      </w:rPr>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swCell">
      <w:rPr>
        <w:i w:val="1"/>
        <w:iCs w:val="1"/>
        <w:color w:val="000080"/>
      </w:rPr>
      <w:tblPr/>
      <w:tcPr>
        <w:tcBorders>
          <w:tl2br w:color="auto" w:space="0" w:sz="0" w:val="none"/>
          <w:tr2bl w:color="auto" w:space="0" w:sz="0" w:val="none"/>
        </w:tcBorders>
      </w:tcPr>
    </w:tblStylePr>
  </w:style>
  <w:style w:type="table" w:styleId="TableList4">
    <w:name w:val="Table List 4"/>
    <w:basedOn w:val="TableNormal"/>
    <w:uiPriority w:val="99"/>
    <w:semiHidden w:val="1"/>
    <w:unhideWhenUsed w:val="1"/>
    <w:rsid w:val="00F64388"/>
    <w:pPr>
      <w:spacing w:after="100" w:line="240" w:lineRule="auto"/>
    </w:pPr>
    <w:tblPr>
      <w:tblBorders>
        <w:top w:color="000000" w:space="0" w:sz="12" w:val="single"/>
        <w:left w:color="000000" w:space="0" w:sz="12" w:val="single"/>
        <w:bottom w:color="000000" w:space="0" w:sz="12" w:val="single"/>
        <w:right w:color="000000" w:space="0" w:sz="12" w:val="single"/>
        <w:insideH w:color="000000" w:space="0" w:sz="6" w:val="single"/>
      </w:tblBorders>
    </w:tblPr>
    <w:tcPr>
      <w:shd w:color="auto" w:fill="auto" w:val="clear"/>
    </w:tcPr>
    <w:tblStylePr w:type="firstRow">
      <w:rPr>
        <w:b w:val="1"/>
        <w:bCs w:val="1"/>
        <w:color w:val="ffffff"/>
      </w:rPr>
      <w:tblPr/>
      <w:tcPr>
        <w:tcBorders>
          <w:bottom w:color="000000" w:space="0" w:sz="12" w:val="single"/>
          <w:tl2br w:color="auto" w:space="0" w:sz="0" w:val="none"/>
          <w:tr2bl w:color="auto" w:space="0" w:sz="0" w:val="none"/>
        </w:tcBorders>
        <w:shd w:color="808080" w:fill="ffffff" w:val="solid"/>
      </w:tcPr>
    </w:tblStylePr>
  </w:style>
  <w:style w:type="table" w:styleId="TableList5">
    <w:name w:val="Table List 5"/>
    <w:basedOn w:val="TableNormal"/>
    <w:uiPriority w:val="99"/>
    <w:semiHidden w:val="1"/>
    <w:unhideWhenUsed w:val="1"/>
    <w:rsid w:val="00F64388"/>
    <w:pPr>
      <w:spacing w:after="100" w:line="240" w:lineRule="auto"/>
    </w:pPr>
    <w:tblPr>
      <w:tblBorders>
        <w:top w:color="000000" w:space="0" w:sz="6" w:val="single"/>
        <w:left w:color="000000" w:space="0" w:sz="6" w:val="single"/>
        <w:bottom w:color="000000" w:space="0" w:sz="6" w:val="single"/>
        <w:right w:color="000000" w:space="0" w:sz="6" w:val="single"/>
        <w:insideH w:color="000000" w:space="0" w:sz="6" w:val="single"/>
      </w:tblBorders>
    </w:tblPr>
    <w:tcPr>
      <w:shd w:color="auto" w:fill="auto" w:val="clear"/>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style>
  <w:style w:type="table" w:styleId="TableList6">
    <w:name w:val="Table List 6"/>
    <w:basedOn w:val="TableNormal"/>
    <w:uiPriority w:val="99"/>
    <w:semiHidden w:val="1"/>
    <w:unhideWhenUsed w:val="1"/>
    <w:rsid w:val="00F64388"/>
    <w:pPr>
      <w:spacing w:after="100" w:line="240" w:lineRule="auto"/>
    </w:pPr>
    <w:tblPr>
      <w:tblStyleRowBandSize w:val="1"/>
      <w:tblBorders>
        <w:top w:color="000000" w:space="0" w:sz="6" w:val="single"/>
        <w:left w:color="000000" w:space="0" w:sz="6" w:val="single"/>
        <w:bottom w:color="000000" w:space="0" w:sz="6" w:val="single"/>
        <w:right w:color="000000" w:space="0" w:sz="6" w:val="single"/>
      </w:tblBorders>
    </w:tblPr>
    <w:tcPr>
      <w:shd w:color="000000" w:fill="ffffff" w:val="pct50"/>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band1Horz">
      <w:tblPr/>
      <w:tcPr>
        <w:tcBorders>
          <w:tl2br w:color="auto" w:space="0" w:sz="0" w:val="none"/>
          <w:tr2bl w:color="auto" w:space="0" w:sz="0" w:val="none"/>
        </w:tcBorders>
        <w:shd w:color="000000" w:fill="ffffff" w:val="pct25"/>
      </w:tcPr>
    </w:tblStylePr>
  </w:style>
  <w:style w:type="table" w:styleId="TableList7">
    <w:name w:val="Table List 7"/>
    <w:basedOn w:val="TableNormal"/>
    <w:uiPriority w:val="99"/>
    <w:semiHidden w:val="1"/>
    <w:unhideWhenUsed w:val="1"/>
    <w:rsid w:val="00F64388"/>
    <w:pPr>
      <w:spacing w:after="100" w:line="240" w:lineRule="auto"/>
    </w:pPr>
    <w:tblPr>
      <w:tblStyleRowBandSize w:val="1"/>
      <w:tblBorders>
        <w:top w:color="008000" w:space="0" w:sz="12" w:val="single"/>
        <w:left w:color="008000" w:space="0" w:sz="6" w:val="single"/>
        <w:bottom w:color="008000" w:space="0" w:sz="12" w:val="single"/>
        <w:right w:color="008000" w:space="0" w:sz="6" w:val="single"/>
        <w:insideH w:color="000000" w:space="0" w:sz="6" w:val="single"/>
      </w:tblBorders>
    </w:tblPr>
    <w:tblStylePr w:type="firstRow">
      <w:rPr>
        <w:b w:val="1"/>
        <w:bCs w:val="1"/>
      </w:rPr>
      <w:tblPr/>
      <w:tcPr>
        <w:tcBorders>
          <w:bottom w:color="008000" w:space="0" w:sz="12" w:val="single"/>
          <w:tl2br w:color="auto" w:space="0" w:sz="0" w:val="none"/>
          <w:tr2bl w:color="auto" w:space="0" w:sz="0" w:val="none"/>
        </w:tcBorders>
        <w:shd w:color="c0c0c0" w:fill="ffffff" w:val="solid"/>
      </w:tcPr>
    </w:tblStylePr>
    <w:tblStylePr w:type="lastRow">
      <w:rPr>
        <w:b w:val="1"/>
        <w:bCs w:val="1"/>
      </w:rPr>
      <w:tblPr/>
      <w:tcPr>
        <w:tcBorders>
          <w:top w:color="008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0000" w:fill="ffffff" w:val="pct20"/>
      </w:tcPr>
    </w:tblStylePr>
    <w:tblStylePr w:type="band2Horz">
      <w:tblPr/>
      <w:tcPr>
        <w:tcBorders>
          <w:tl2br w:color="auto" w:space="0" w:sz="0" w:val="none"/>
          <w:tr2bl w:color="auto" w:space="0" w:sz="0" w:val="none"/>
        </w:tcBorders>
        <w:shd w:color="ffff00" w:fill="ffffff" w:val="pct25"/>
      </w:tcPr>
    </w:tblStylePr>
  </w:style>
  <w:style w:type="table" w:styleId="TableList8">
    <w:name w:val="Table List 8"/>
    <w:basedOn w:val="TableNormal"/>
    <w:uiPriority w:val="99"/>
    <w:semiHidden w:val="1"/>
    <w:unhideWhenUsed w:val="1"/>
    <w:rsid w:val="00F64388"/>
    <w:pPr>
      <w:spacing w:after="100" w:line="240" w:lineRule="auto"/>
    </w:pPr>
    <w:tblPr>
      <w:tblStyleRowBandSize w:val="1"/>
      <w:tblBorders>
        <w:top w:color="000000" w:space="0" w:sz="6" w:val="single"/>
        <w:left w:color="000000" w:space="0" w:sz="6" w:val="single"/>
        <w:bottom w:color="000000" w:space="0" w:sz="6" w:val="single"/>
        <w:right w:color="000000" w:space="0" w:sz="6" w:val="single"/>
        <w:insideV w:color="000000" w:space="0" w:sz="6" w:val="single"/>
      </w:tblBorders>
    </w:tblPr>
    <w:tblStylePr w:type="firstRow">
      <w:rPr>
        <w:b w:val="1"/>
        <w:bCs w:val="1"/>
        <w:i w:val="1"/>
        <w:iCs w:val="1"/>
      </w:rPr>
      <w:tblPr/>
      <w:tcPr>
        <w:tcBorders>
          <w:bottom w:color="000000" w:space="0" w:sz="6" w:val="single"/>
          <w:tl2br w:color="auto" w:space="0" w:sz="0" w:val="none"/>
          <w:tr2bl w:color="auto" w:space="0" w:sz="0" w:val="none"/>
        </w:tcBorders>
        <w:shd w:color="ffff00" w:fill="ffffff" w:val="solid"/>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ffff00" w:fill="ffffff" w:val="pct25"/>
      </w:tcPr>
    </w:tblStylePr>
    <w:tblStylePr w:type="band2Horz">
      <w:tblPr/>
      <w:tcPr>
        <w:tcBorders>
          <w:tl2br w:color="auto" w:space="0" w:sz="0" w:val="none"/>
          <w:tr2bl w:color="auto" w:space="0" w:sz="0" w:val="none"/>
        </w:tcBorders>
        <w:shd w:color="ff0000" w:fill="ffffff" w:val="pct50"/>
      </w:tcPr>
    </w:tblStylePr>
  </w:style>
  <w:style w:type="paragraph" w:styleId="TableofAuthorities">
    <w:name w:val="table of authorities"/>
    <w:basedOn w:val="Normal"/>
    <w:next w:val="Normal"/>
    <w:uiPriority w:val="99"/>
    <w:semiHidden w:val="1"/>
    <w:unhideWhenUsed w:val="1"/>
    <w:rsid w:val="00F64388"/>
    <w:pPr>
      <w:spacing w:after="0"/>
      <w:ind w:left="220" w:hanging="220"/>
    </w:pPr>
  </w:style>
  <w:style w:type="paragraph" w:styleId="TableofFigures">
    <w:name w:val="table of figures"/>
    <w:basedOn w:val="Normal"/>
    <w:next w:val="Normal"/>
    <w:uiPriority w:val="99"/>
    <w:semiHidden w:val="1"/>
    <w:unhideWhenUsed w:val="1"/>
    <w:rsid w:val="00F64388"/>
    <w:pPr>
      <w:spacing w:after="0"/>
    </w:pPr>
  </w:style>
  <w:style w:type="table" w:styleId="TableProfessional">
    <w:name w:val="Table Professional"/>
    <w:basedOn w:val="TableNormal"/>
    <w:uiPriority w:val="99"/>
    <w:semiHidden w:val="1"/>
    <w:unhideWhenUsed w:val="1"/>
    <w:rsid w:val="00F64388"/>
    <w:pPr>
      <w:spacing w:after="100" w:line="240" w:lineRule="auto"/>
    </w:pPr>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firstRow">
      <w:rPr>
        <w:b w:val="1"/>
        <w:bCs w:val="1"/>
        <w:color w:val="auto"/>
      </w:rPr>
      <w:tblPr/>
      <w:tcPr>
        <w:tcBorders>
          <w:tl2br w:color="auto" w:space="0" w:sz="0" w:val="none"/>
          <w:tr2bl w:color="auto" w:space="0" w:sz="0" w:val="none"/>
        </w:tcBorders>
        <w:shd w:color="000000" w:fill="ffffff" w:val="solid"/>
      </w:tcPr>
    </w:tblStylePr>
  </w:style>
  <w:style w:type="table" w:styleId="TableSimple1">
    <w:name w:val="Table Simple 1"/>
    <w:basedOn w:val="TableNormal"/>
    <w:uiPriority w:val="99"/>
    <w:semiHidden w:val="1"/>
    <w:unhideWhenUsed w:val="1"/>
    <w:rsid w:val="00F64388"/>
    <w:pPr>
      <w:spacing w:after="100" w:line="240" w:lineRule="auto"/>
    </w:pPr>
    <w:tblPr>
      <w:tblBorders>
        <w:top w:color="008000" w:space="0" w:sz="12" w:val="single"/>
        <w:bottom w:color="008000" w:space="0" w:sz="12" w:val="single"/>
      </w:tblBorders>
    </w:tblPr>
    <w:tcPr>
      <w:shd w:color="auto" w:fill="auto" w:val="clear"/>
    </w:tcPr>
    <w:tblStylePr w:type="firstRow">
      <w:tblPr/>
      <w:tcPr>
        <w:tcBorders>
          <w:bottom w:color="008000" w:space="0" w:sz="6" w:val="single"/>
          <w:tl2br w:color="auto" w:space="0" w:sz="0" w:val="none"/>
          <w:tr2bl w:color="auto" w:space="0" w:sz="0" w:val="none"/>
        </w:tcBorders>
      </w:tcPr>
    </w:tblStylePr>
    <w:tblStylePr w:type="lastRow">
      <w:tblPr/>
      <w:tcPr>
        <w:tcBorders>
          <w:top w:color="008000" w:space="0" w:sz="6" w:val="single"/>
          <w:tl2br w:color="auto" w:space="0" w:sz="0" w:val="none"/>
          <w:tr2bl w:color="auto" w:space="0" w:sz="0" w:val="none"/>
        </w:tcBorders>
      </w:tcPr>
    </w:tblStylePr>
  </w:style>
  <w:style w:type="table" w:styleId="TableSimple2">
    <w:name w:val="Table Simple 2"/>
    <w:basedOn w:val="TableNormal"/>
    <w:uiPriority w:val="99"/>
    <w:semiHidden w:val="1"/>
    <w:unhideWhenUsed w:val="1"/>
    <w:rsid w:val="00F64388"/>
    <w:pPr>
      <w:spacing w:after="100" w:line="240" w:lineRule="auto"/>
    </w:pPr>
    <w:tblPr/>
    <w:tblStylePr w:type="firstRow">
      <w:rPr>
        <w:b w:val="1"/>
        <w:bCs w:val="1"/>
      </w:rPr>
      <w:tblPr/>
      <w:tcPr>
        <w:tcBorders>
          <w:bottom w:color="000000" w:space="0" w:sz="12" w:val="single"/>
          <w:tl2br w:color="auto" w:space="0" w:sz="0" w:val="none"/>
          <w:tr2bl w:color="auto" w:space="0" w:sz="0" w:val="none"/>
        </w:tcBorders>
      </w:tcPr>
    </w:tblStylePr>
    <w:tblStylePr w:type="lastRow">
      <w:rPr>
        <w:b w:val="1"/>
        <w:bCs w:val="1"/>
        <w:color w:val="auto"/>
      </w:rPr>
      <w:tblPr/>
      <w:tcPr>
        <w:tcBorders>
          <w:top w:color="000000" w:space="0" w:sz="6"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lastCol">
      <w:rPr>
        <w:b w:val="1"/>
        <w:bCs w:val="1"/>
      </w:rPr>
      <w:tblPr/>
      <w:tcPr>
        <w:tcBorders>
          <w:left w:color="000000" w:space="0" w:sz="6" w:val="single"/>
          <w:tl2br w:color="auto" w:space="0" w:sz="0" w:val="none"/>
          <w:tr2bl w:color="auto" w:space="0" w:sz="0" w:val="none"/>
        </w:tcBorders>
      </w:tcPr>
    </w:tblStylePr>
    <w:tblStylePr w:type="neCell">
      <w:rPr>
        <w:b w:val="1"/>
        <w:bCs w:val="1"/>
      </w:rPr>
      <w:tblPr/>
      <w:tcPr>
        <w:tcBorders>
          <w:left w:color="auto" w:space="0" w:sz="0" w:val="none"/>
          <w:tl2br w:color="auto" w:space="0" w:sz="0" w:val="none"/>
          <w:tr2bl w:color="auto" w:space="0" w:sz="0" w:val="none"/>
        </w:tcBorders>
      </w:tcPr>
    </w:tblStylePr>
    <w:tblStylePr w:type="swCell">
      <w:rPr>
        <w:b w:val="1"/>
        <w:bCs w:val="1"/>
      </w:rPr>
      <w:tblPr/>
      <w:tcPr>
        <w:tcBorders>
          <w:top w:color="auto" w:space="0" w:sz="0" w:val="none"/>
          <w:tl2br w:color="auto" w:space="0" w:sz="0" w:val="none"/>
          <w:tr2bl w:color="auto" w:space="0" w:sz="0" w:val="none"/>
        </w:tcBorders>
      </w:tcPr>
    </w:tblStylePr>
  </w:style>
  <w:style w:type="table" w:styleId="TableSimple3">
    <w:name w:val="Table Simple 3"/>
    <w:basedOn w:val="TableNormal"/>
    <w:uiPriority w:val="99"/>
    <w:semiHidden w:val="1"/>
    <w:unhideWhenUsed w:val="1"/>
    <w:rsid w:val="00F64388"/>
    <w:pPr>
      <w:spacing w:after="100" w:line="240" w:lineRule="auto"/>
    </w:pPr>
    <w:tblPr>
      <w:tblBorders>
        <w:top w:color="000000" w:space="0" w:sz="12" w:val="single"/>
        <w:left w:color="000000" w:space="0" w:sz="12" w:val="single"/>
        <w:bottom w:color="000000" w:space="0" w:sz="12" w:val="single"/>
        <w:right w:color="000000" w:space="0" w:sz="12"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00" w:fill="ffffff" w:val="solid"/>
      </w:tcPr>
    </w:tblStylePr>
  </w:style>
  <w:style w:type="table" w:styleId="TableSubtle1">
    <w:name w:val="Table Subtle 1"/>
    <w:basedOn w:val="TableNormal"/>
    <w:uiPriority w:val="99"/>
    <w:semiHidden w:val="1"/>
    <w:unhideWhenUsed w:val="1"/>
    <w:rsid w:val="00F64388"/>
    <w:pPr>
      <w:spacing w:after="100" w:line="240" w:lineRule="auto"/>
    </w:pPr>
    <w:tblPr>
      <w:tblStyleRowBandSize w:val="1"/>
    </w:tblPr>
    <w:tblStylePr w:type="firstRow">
      <w:tblPr/>
      <w:tcPr>
        <w:tcBorders>
          <w:top w:color="000000" w:space="0" w:sz="6" w:val="single"/>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shd w:color="800080" w:fill="ffffff" w:val="pct25"/>
      </w:tcPr>
    </w:tblStylePr>
    <w:tblStylePr w:type="firstCol">
      <w:tblPr/>
      <w:tcPr>
        <w:tcBorders>
          <w:right w:color="000000" w:space="0" w:sz="12" w:val="single"/>
          <w:tl2br w:color="auto" w:space="0" w:sz="0" w:val="none"/>
          <w:tr2bl w:color="auto" w:space="0" w:sz="0" w:val="none"/>
        </w:tcBorders>
      </w:tcPr>
    </w:tblStylePr>
    <w:tblStylePr w:type="lastCol">
      <w:tblPr/>
      <w:tcPr>
        <w:tcBorders>
          <w:left w:color="000000" w:space="0" w:sz="12" w:val="single"/>
          <w:tl2br w:color="auto" w:space="0" w:sz="0" w:val="none"/>
          <w:tr2bl w:color="auto" w:space="0" w:sz="0" w:val="none"/>
        </w:tcBorders>
      </w:tcPr>
    </w:tblStylePr>
    <w:tblStylePr w:type="band1Horz">
      <w:tblPr/>
      <w:tcPr>
        <w:tcBorders>
          <w:bottom w:color="000000" w:space="0" w:sz="6"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Subtle2">
    <w:name w:val="Table Subtle 2"/>
    <w:basedOn w:val="TableNormal"/>
    <w:uiPriority w:val="99"/>
    <w:semiHidden w:val="1"/>
    <w:unhideWhenUsed w:val="1"/>
    <w:rsid w:val="00F64388"/>
    <w:pPr>
      <w:spacing w:after="100" w:line="240" w:lineRule="auto"/>
    </w:pPr>
    <w:tblPr>
      <w:tblBorders>
        <w:left w:color="000000" w:space="0" w:sz="6" w:val="single"/>
        <w:right w:color="000000" w:space="0" w:sz="6" w:val="single"/>
      </w:tblBorders>
    </w:tblPr>
    <w:tblStylePr w:type="firstRow">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firstCol">
      <w:tblPr/>
      <w:tcPr>
        <w:tcBorders>
          <w:right w:color="000000" w:space="0" w:sz="12" w:val="single"/>
          <w:tl2br w:color="auto" w:space="0" w:sz="0" w:val="none"/>
          <w:tr2bl w:color="auto" w:space="0" w:sz="0" w:val="none"/>
        </w:tcBorders>
        <w:shd w:color="008000" w:fill="ffffff" w:val="pct25"/>
      </w:tcPr>
    </w:tblStylePr>
    <w:tblStylePr w:type="lastCol">
      <w:tblPr/>
      <w:tcPr>
        <w:tcBorders>
          <w:left w:color="000000" w:space="0" w:sz="12"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Theme">
    <w:name w:val="Table Theme"/>
    <w:basedOn w:val="TableNormal"/>
    <w:uiPriority w:val="99"/>
    <w:semiHidden w:val="1"/>
    <w:unhideWhenUsed w:val="1"/>
    <w:rsid w:val="00F64388"/>
    <w:pPr>
      <w:spacing w:after="10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Web1">
    <w:name w:val="Table Web 1"/>
    <w:basedOn w:val="TableNormal"/>
    <w:uiPriority w:val="99"/>
    <w:semiHidden w:val="1"/>
    <w:unhideWhenUsed w:val="1"/>
    <w:rsid w:val="00F64388"/>
    <w:pPr>
      <w:spacing w:after="100" w:line="240" w:lineRule="auto"/>
    </w:pPr>
    <w:tblPr>
      <w:tblCellSpacing w:w="20.0" w:type="dxa"/>
      <w:tblBorders>
        <w:top w:color="auto" w:space="0" w:sz="6" w:val="outset"/>
        <w:left w:color="auto" w:space="0" w:sz="6" w:val="outset"/>
        <w:bottom w:color="auto" w:space="0" w:sz="6" w:val="outset"/>
        <w:right w:color="auto" w:space="0" w:sz="6"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eWeb2">
    <w:name w:val="Table Web 2"/>
    <w:basedOn w:val="TableNormal"/>
    <w:uiPriority w:val="99"/>
    <w:semiHidden w:val="1"/>
    <w:unhideWhenUsed w:val="1"/>
    <w:rsid w:val="00F64388"/>
    <w:pPr>
      <w:spacing w:after="100" w:line="240" w:lineRule="auto"/>
    </w:pPr>
    <w:tblPr>
      <w:tblCellSpacing w:w="20.0" w:type="dxa"/>
      <w:tblBorders>
        <w:top w:color="auto" w:space="0" w:sz="6" w:val="inset"/>
        <w:left w:color="auto" w:space="0" w:sz="6" w:val="inset"/>
        <w:bottom w:color="auto" w:space="0" w:sz="6" w:val="inset"/>
        <w:right w:color="auto" w:space="0" w:sz="6" w:val="inset"/>
        <w:insideH w:color="auto" w:space="0" w:sz="6" w:val="inset"/>
        <w:insideV w:color="auto" w:space="0" w:sz="6" w:val="in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eWeb3">
    <w:name w:val="Table Web 3"/>
    <w:basedOn w:val="TableNormal"/>
    <w:uiPriority w:val="99"/>
    <w:semiHidden w:val="1"/>
    <w:unhideWhenUsed w:val="1"/>
    <w:rsid w:val="00F64388"/>
    <w:pPr>
      <w:spacing w:after="100" w:line="240" w:lineRule="auto"/>
    </w:pPr>
    <w:tblPr>
      <w:tblCellSpacing w:w="20.0" w:type="dxa"/>
      <w:tblBorders>
        <w:top w:color="auto" w:space="0" w:sz="24" w:val="outset"/>
        <w:left w:color="auto" w:space="0" w:sz="24" w:val="outset"/>
        <w:bottom w:color="auto" w:space="0" w:sz="24" w:val="outset"/>
        <w:right w:color="auto" w:space="0" w:sz="24"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paragraph" w:styleId="TOAHeading">
    <w:name w:val="toa heading"/>
    <w:basedOn w:val="Normal"/>
    <w:next w:val="Normal"/>
    <w:uiPriority w:val="99"/>
    <w:semiHidden w:val="1"/>
    <w:unhideWhenUsed w:val="1"/>
    <w:rsid w:val="00F64388"/>
    <w:pPr>
      <w:spacing w:before="120"/>
    </w:pPr>
    <w:rPr>
      <w:rFonts w:asciiTheme="majorHAnsi" w:cstheme="majorBidi" w:eastAsiaTheme="majorEastAsia" w:hAnsiTheme="majorHAnsi"/>
      <w:b w:val="1"/>
      <w:bCs w:val="1"/>
      <w:sz w:val="24"/>
      <w:szCs w:val="24"/>
    </w:rPr>
  </w:style>
  <w:style w:type="paragraph" w:styleId="TOC1">
    <w:name w:val="toc 1"/>
    <w:basedOn w:val="Normal"/>
    <w:next w:val="Normal"/>
    <w:autoRedefine w:val="1"/>
    <w:uiPriority w:val="39"/>
    <w:unhideWhenUsed w:val="1"/>
    <w:rsid w:val="00F64388"/>
  </w:style>
  <w:style w:type="paragraph" w:styleId="TOC2">
    <w:name w:val="toc 2"/>
    <w:basedOn w:val="Normal"/>
    <w:next w:val="Normal"/>
    <w:autoRedefine w:val="1"/>
    <w:uiPriority w:val="39"/>
    <w:unhideWhenUsed w:val="1"/>
    <w:rsid w:val="00F64388"/>
    <w:pPr>
      <w:ind w:left="220"/>
    </w:pPr>
  </w:style>
  <w:style w:type="paragraph" w:styleId="TOC3">
    <w:name w:val="toc 3"/>
    <w:basedOn w:val="Normal"/>
    <w:next w:val="Normal"/>
    <w:autoRedefine w:val="1"/>
    <w:uiPriority w:val="39"/>
    <w:unhideWhenUsed w:val="1"/>
    <w:rsid w:val="00F64388"/>
    <w:pPr>
      <w:ind w:left="440"/>
    </w:pPr>
  </w:style>
  <w:style w:type="paragraph" w:styleId="TOC4">
    <w:name w:val="toc 4"/>
    <w:basedOn w:val="Normal"/>
    <w:next w:val="Normal"/>
    <w:autoRedefine w:val="1"/>
    <w:uiPriority w:val="39"/>
    <w:semiHidden w:val="1"/>
    <w:unhideWhenUsed w:val="1"/>
    <w:rsid w:val="00F64388"/>
    <w:pPr>
      <w:ind w:left="660"/>
    </w:pPr>
  </w:style>
  <w:style w:type="paragraph" w:styleId="TOC5">
    <w:name w:val="toc 5"/>
    <w:basedOn w:val="Normal"/>
    <w:next w:val="Normal"/>
    <w:autoRedefine w:val="1"/>
    <w:uiPriority w:val="39"/>
    <w:semiHidden w:val="1"/>
    <w:unhideWhenUsed w:val="1"/>
    <w:rsid w:val="00F64388"/>
    <w:pPr>
      <w:ind w:left="880"/>
    </w:pPr>
  </w:style>
  <w:style w:type="paragraph" w:styleId="TOC6">
    <w:name w:val="toc 6"/>
    <w:basedOn w:val="Normal"/>
    <w:next w:val="Normal"/>
    <w:autoRedefine w:val="1"/>
    <w:uiPriority w:val="39"/>
    <w:semiHidden w:val="1"/>
    <w:unhideWhenUsed w:val="1"/>
    <w:rsid w:val="00F64388"/>
    <w:pPr>
      <w:ind w:left="1100"/>
    </w:pPr>
  </w:style>
  <w:style w:type="paragraph" w:styleId="TOC7">
    <w:name w:val="toc 7"/>
    <w:basedOn w:val="Normal"/>
    <w:next w:val="Normal"/>
    <w:autoRedefine w:val="1"/>
    <w:uiPriority w:val="39"/>
    <w:semiHidden w:val="1"/>
    <w:unhideWhenUsed w:val="1"/>
    <w:rsid w:val="00F64388"/>
    <w:pPr>
      <w:ind w:left="1320"/>
    </w:pPr>
  </w:style>
  <w:style w:type="paragraph" w:styleId="TOC8">
    <w:name w:val="toc 8"/>
    <w:basedOn w:val="Normal"/>
    <w:next w:val="Normal"/>
    <w:autoRedefine w:val="1"/>
    <w:uiPriority w:val="39"/>
    <w:semiHidden w:val="1"/>
    <w:unhideWhenUsed w:val="1"/>
    <w:rsid w:val="00F64388"/>
    <w:pPr>
      <w:ind w:left="1540"/>
    </w:pPr>
  </w:style>
  <w:style w:type="paragraph" w:styleId="TOC9">
    <w:name w:val="toc 9"/>
    <w:basedOn w:val="Normal"/>
    <w:next w:val="Normal"/>
    <w:autoRedefine w:val="1"/>
    <w:uiPriority w:val="39"/>
    <w:semiHidden w:val="1"/>
    <w:unhideWhenUsed w:val="1"/>
    <w:rsid w:val="00F64388"/>
    <w:pPr>
      <w:ind w:left="1760"/>
    </w:pPr>
  </w:style>
  <w:style w:type="paragraph" w:styleId="TOCHeading">
    <w:name w:val="TOC Heading"/>
    <w:basedOn w:val="Heading1"/>
    <w:next w:val="Normal"/>
    <w:uiPriority w:val="39"/>
    <w:semiHidden w:val="1"/>
    <w:unhideWhenUsed w:val="1"/>
    <w:qFormat w:val="1"/>
    <w:rsid w:val="00217FA0"/>
    <w:pPr>
      <w:keepNext w:val="1"/>
      <w:keepLines w:val="1"/>
      <w:pBdr>
        <w:top w:color="auto" w:space="0" w:sz="0" w:val="none"/>
        <w:bottom w:color="auto" w:space="0" w:sz="0" w:val="none"/>
      </w:pBdr>
      <w:spacing w:after="0"/>
      <w:outlineLvl w:val="9"/>
    </w:pPr>
    <w:rPr>
      <w:color w:val="536142" w:themeColor="accent1" w:themeShade="000080"/>
      <w:sz w:val="32"/>
      <w:szCs w:val="32"/>
    </w:rPr>
  </w:style>
  <w:style w:type="character" w:styleId="Heading3Char" w:customStyle="1">
    <w:name w:val="Heading 3 Char"/>
    <w:basedOn w:val="DefaultParagraphFont"/>
    <w:link w:val="Heading3"/>
    <w:uiPriority w:val="9"/>
    <w:semiHidden w:val="1"/>
    <w:rsid w:val="00217FA0"/>
    <w:rPr>
      <w:rFonts w:asciiTheme="majorHAnsi" w:cstheme="majorBidi" w:eastAsiaTheme="majorEastAsia" w:hAnsiTheme="majorHAnsi"/>
      <w:color w:val="526041" w:themeColor="accent1" w:themeShade="00007F"/>
      <w:sz w:val="24"/>
      <w:szCs w:val="24"/>
    </w:rPr>
  </w:style>
  <w:style w:type="paragraph" w:styleId="TableParagraph" w:customStyle="1">
    <w:name w:val="Table Paragraph"/>
    <w:basedOn w:val="Normal"/>
    <w:uiPriority w:val="1"/>
    <w:qFormat w:val="1"/>
    <w:rsid w:val="00B51274"/>
    <w:pPr>
      <w:widowControl w:val="0"/>
      <w:autoSpaceDE w:val="0"/>
      <w:autoSpaceDN w:val="0"/>
      <w:spacing w:after="0" w:before="15" w:line="240" w:lineRule="auto"/>
    </w:pPr>
    <w:rPr>
      <w:rFonts w:ascii="Arial" w:cs="Arial" w:eastAsia="Arial" w:hAnsi="Arial"/>
      <w:szCs w:val="22"/>
      <w:lang w:eastAsia="en-US"/>
    </w:rPr>
  </w:style>
  <w:style w:type="character" w:styleId="UnresolvedMention">
    <w:name w:val="Unresolved Mention"/>
    <w:basedOn w:val="DefaultParagraphFont"/>
    <w:uiPriority w:val="99"/>
    <w:semiHidden w:val="1"/>
    <w:unhideWhenUsed w:val="1"/>
    <w:rsid w:val="001D421A"/>
    <w:rPr>
      <w:color w:val="605e5c"/>
      <w:shd w:color="auto" w:fill="e1dfdd" w:val="clear"/>
    </w:rPr>
  </w:style>
  <w:style w:type="character" w:styleId="Heading1Char" w:customStyle="1">
    <w:name w:val="Heading 1 Char"/>
    <w:basedOn w:val="DefaultParagraphFont"/>
    <w:link w:val="Heading1"/>
    <w:uiPriority w:val="9"/>
    <w:rsid w:val="001D421A"/>
    <w:rPr>
      <w:rFonts w:asciiTheme="majorHAnsi" w:cstheme="majorBidi" w:eastAsiaTheme="majorEastAsia" w:hAnsiTheme="majorHAnsi"/>
      <w:color w:val="7a610d" w:themeColor="accent3" w:themeShade="000080"/>
      <w:sz w:val="24"/>
      <w:szCs w:val="24"/>
    </w:rPr>
  </w:style>
  <w:style w:type="paragraph" w:styleId="msonormal0" w:customStyle="1">
    <w:name w:val="msonormal"/>
    <w:basedOn w:val="Normal"/>
    <w:rsid w:val="00A27245"/>
    <w:pPr>
      <w:spacing w:after="100" w:afterAutospacing="1" w:beforeAutospacing="1" w:line="240" w:lineRule="auto"/>
    </w:pPr>
    <w:rPr>
      <w:rFonts w:ascii="Times New Roman" w:cs="Times New Roman" w:eastAsia="Times New Roman" w:hAnsi="Times New Roman"/>
      <w:sz w:val="24"/>
      <w:szCs w:val="24"/>
      <w:lang w:eastAsia="en-US"/>
    </w:rPr>
  </w:style>
  <w:style w:type="paragraph" w:styleId="paragraph" w:customStyle="1">
    <w:name w:val="paragraph"/>
    <w:basedOn w:val="Normal"/>
    <w:rsid w:val="00A27245"/>
    <w:pPr>
      <w:spacing w:after="100" w:afterAutospacing="1" w:beforeAutospacing="1" w:line="240" w:lineRule="auto"/>
    </w:pPr>
    <w:rPr>
      <w:rFonts w:ascii="Times New Roman" w:cs="Times New Roman" w:eastAsia="Times New Roman" w:hAnsi="Times New Roman"/>
      <w:sz w:val="24"/>
      <w:szCs w:val="24"/>
      <w:lang w:eastAsia="en-US"/>
    </w:rPr>
  </w:style>
  <w:style w:type="character" w:styleId="textrun" w:customStyle="1">
    <w:name w:val="textrun"/>
    <w:basedOn w:val="DefaultParagraphFont"/>
    <w:rsid w:val="00A27245"/>
  </w:style>
  <w:style w:type="character" w:styleId="normaltextrun" w:customStyle="1">
    <w:name w:val="normaltextrun"/>
    <w:basedOn w:val="DefaultParagraphFont"/>
    <w:rsid w:val="00A27245"/>
  </w:style>
  <w:style w:type="character" w:styleId="eop" w:customStyle="1">
    <w:name w:val="eop"/>
    <w:basedOn w:val="DefaultParagraphFont"/>
    <w:rsid w:val="00A27245"/>
  </w:style>
  <w:style w:type="character" w:styleId="findhit" w:customStyle="1">
    <w:name w:val="findhit"/>
    <w:basedOn w:val="DefaultParagraphFont"/>
    <w:rsid w:val="00A27245"/>
  </w:style>
  <w:style w:type="paragraph" w:styleId="Default" w:customStyle="1">
    <w:name w:val="Default"/>
    <w:rsid w:val="00BE7A7D"/>
    <w:pPr>
      <w:autoSpaceDE w:val="0"/>
      <w:autoSpaceDN w:val="0"/>
      <w:adjustRightInd w:val="0"/>
      <w:spacing w:after="0" w:before="0" w:line="240" w:lineRule="auto"/>
    </w:pPr>
    <w:rPr>
      <w:rFonts w:ascii="Calibri" w:cs="Calibri" w:hAnsi="Calibri"/>
      <w:color w:val="000000"/>
      <w:sz w:val="24"/>
      <w:szCs w:val="24"/>
    </w:rPr>
  </w:style>
  <w:style w:type="character" w:styleId="TitleChar" w:customStyle="1">
    <w:name w:val="Title Char"/>
    <w:basedOn w:val="DefaultParagraphFont"/>
    <w:link w:val="Title"/>
    <w:uiPriority w:val="10"/>
    <w:rsid w:val="007C6402"/>
    <w:rPr>
      <w:rFonts w:asciiTheme="majorHAnsi" w:cstheme="majorBidi" w:eastAsiaTheme="majorEastAsia" w:hAnsiTheme="majorHAnsi"/>
      <w:b w:val="1"/>
      <w:bCs w:val="1"/>
      <w:caps w:val="1"/>
      <w:sz w:val="72"/>
      <w:szCs w:val="72"/>
      <w14:textFill>
        <w14:gradFill>
          <w14:gsLst>
            <w14:gs w14:pos="0">
              <w14:schemeClr w14:val="tx2"/>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14:textOutline w14:cap="rnd" w14:cmpd="sng" w14:w="9525" w14:algn="ctr">
        <w14:solidFill>
          <w14:schemeClr w14:val="accent1">
            <w14:lumMod w14:val="50000"/>
          </w14:schemeClr>
        </w14:solidFill>
        <w14:prstDash w14:val="solid"/>
        <w14:bevel/>
      </w14:textOutline>
    </w:rPr>
  </w:style>
  <w:style w:type="character" w:styleId="il" w:customStyle="1">
    <w:name w:val="il"/>
    <w:basedOn w:val="DefaultParagraphFont"/>
    <w:rsid w:val="00451CCE"/>
  </w:style>
  <w:style w:type="numbering" w:styleId="NoList1" w:customStyle="1">
    <w:name w:val="No List1"/>
    <w:next w:val="NoList"/>
    <w:uiPriority w:val="99"/>
    <w:semiHidden w:val="1"/>
    <w:unhideWhenUsed w:val="1"/>
    <w:rsid w:val="004232BA"/>
  </w:style>
  <w:style w:type="character" w:styleId="Heading2Char" w:customStyle="1">
    <w:name w:val="Heading 2 Char"/>
    <w:basedOn w:val="DefaultParagraphFont"/>
    <w:link w:val="Heading2"/>
    <w:uiPriority w:val="9"/>
    <w:rsid w:val="004232BA"/>
    <w:rPr>
      <w:rFonts w:asciiTheme="majorHAnsi" w:cstheme="majorBidi" w:eastAsiaTheme="majorEastAsia" w:hAnsiTheme="majorHAnsi"/>
      <w:b w:val="1"/>
      <w:bCs w:val="1"/>
      <w:color w:val="536142" w:themeColor="accent1" w:themeShade="000080"/>
      <w:szCs w:val="21"/>
    </w:rPr>
  </w:style>
  <w:style w:type="character" w:styleId="SubtitleChar" w:customStyle="1">
    <w:name w:val="Subtitle Char"/>
    <w:basedOn w:val="DefaultParagraphFont"/>
    <w:link w:val="Subtitle"/>
    <w:uiPriority w:val="11"/>
    <w:rsid w:val="004232BA"/>
    <w:rPr>
      <w:rFonts w:asciiTheme="majorHAnsi" w:cstheme="majorBidi" w:eastAsiaTheme="majorEastAsia" w:hAnsiTheme="majorHAnsi"/>
      <w:color w:val="444d26" w:themeColor="text2"/>
      <w:sz w:val="32"/>
      <w:szCs w:val="32"/>
    </w:rPr>
  </w:style>
  <w:style w:type="table" w:styleId="Table1">
    <w:basedOn w:val="TableNormal"/>
    <w:pPr>
      <w:spacing w:after="100" w:line="240" w:lineRule="auto"/>
    </w:pPr>
    <w:rPr>
      <w:color w:val="000000"/>
    </w:rPr>
    <w:tblPr>
      <w:tblStyleRowBandSize w:val="1"/>
      <w:tblStyleColBandSize w:val="1"/>
      <w:tblCellMar>
        <w:top w:w="0.0" w:type="dxa"/>
        <w:left w:w="0.0" w:type="dxa"/>
        <w:bottom w:w="0.0" w:type="dxa"/>
        <w:right w:w="115.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1">
    <w:basedOn w:val="TableNormal"/>
    <w:pPr>
      <w:spacing w:after="100" w:line="240" w:lineRule="auto"/>
    </w:pPr>
    <w:rPr>
      <w:color w:val="000000"/>
    </w:rPr>
    <w:tblPr>
      <w:tblStyleRowBandSize w:val="1"/>
      <w:tblStyleColBandSize w:val="1"/>
      <w:tblCellMar>
        <w:top w:w="0.0" w:type="dxa"/>
        <w:left w:w="0.0" w:type="dxa"/>
        <w:bottom w:w="0.0" w:type="dxa"/>
        <w:right w:w="115.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table" w:styleId="Table1">
    <w:basedOn w:val="TableNormal"/>
    <w:pPr>
      <w:spacing w:after="100" w:line="240" w:lineRule="auto"/>
    </w:pPr>
    <w:rPr>
      <w:color w:val="000000"/>
    </w:rPr>
    <w:tblPr>
      <w:tblStyleRowBandSize w:val="1"/>
      <w:tblStyleColBandSize w:val="1"/>
      <w:tblCellMar>
        <w:top w:w="0.0" w:type="dxa"/>
        <w:left w:w="0.0" w:type="dxa"/>
        <w:bottom w:w="0.0" w:type="dxa"/>
        <w:right w:w="115.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table" w:styleId="Table2">
    <w:basedOn w:val="TableNormal"/>
    <w:pPr>
      <w:spacing w:after="100" w:line="240" w:lineRule="auto"/>
    </w:pPr>
    <w:rPr>
      <w:color w:val="000000"/>
    </w:rPr>
    <w:tblPr>
      <w:tblStyleRowBandSize w:val="1"/>
      <w:tblStyleColBandSize w:val="1"/>
      <w:tblCellMar>
        <w:top w:w="0.0" w:type="dxa"/>
        <w:left w:w="0.0" w:type="dxa"/>
        <w:bottom w:w="0.0" w:type="dxa"/>
        <w:right w:w="115.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table" w:styleId="Table1">
    <w:basedOn w:val="TableNormal"/>
    <w:pPr>
      <w:spacing w:after="100" w:line="240" w:lineRule="auto"/>
    </w:pPr>
    <w:rPr>
      <w:color w:val="000000"/>
    </w:rPr>
    <w:tblPr>
      <w:tblStyleRowBandSize w:val="1"/>
      <w:tblStyleColBandSize w:val="1"/>
      <w:tblCellMar>
        <w:top w:w="0.0" w:type="dxa"/>
        <w:left w:w="0.0" w:type="dxa"/>
        <w:bottom w:w="0.0" w:type="dxa"/>
        <w:right w:w="115.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table" w:styleId="Table2">
    <w:basedOn w:val="TableNormal"/>
    <w:pPr>
      <w:spacing w:after="100" w:line="240" w:lineRule="auto"/>
    </w:pPr>
    <w:rPr>
      <w:color w:val="000000"/>
    </w:rPr>
    <w:tblPr>
      <w:tblStyleRowBandSize w:val="1"/>
      <w:tblStyleColBandSize w:val="1"/>
      <w:tblCellMar>
        <w:top w:w="0.0" w:type="dxa"/>
        <w:left w:w="0.0" w:type="dxa"/>
        <w:bottom w:w="0.0" w:type="dxa"/>
        <w:right w:w="115.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table" w:styleId="Table1">
    <w:basedOn w:val="TableNormal"/>
    <w:pPr>
      <w:spacing w:after="100" w:line="240" w:lineRule="auto"/>
    </w:pPr>
    <w:rPr>
      <w:color w:val="000000"/>
    </w:rPr>
    <w:tblPr>
      <w:tblStyleRowBandSize w:val="1"/>
      <w:tblStyleColBandSize w:val="1"/>
      <w:tblCellMar>
        <w:top w:w="0.0" w:type="dxa"/>
        <w:left w:w="0.0" w:type="dxa"/>
        <w:bottom w:w="0.0" w:type="dxa"/>
        <w:right w:w="115.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table" w:styleId="Table1">
    <w:basedOn w:val="TableNormal"/>
    <w:pPr>
      <w:spacing w:after="100" w:line="240" w:lineRule="auto"/>
    </w:pPr>
    <w:rPr>
      <w:color w:val="000000"/>
    </w:rPr>
    <w:tblPr>
      <w:tblStyleRowBandSize w:val="1"/>
      <w:tblStyleColBandSize w:val="1"/>
      <w:tblCellMar>
        <w:top w:w="0.0" w:type="dxa"/>
        <w:left w:w="0.0" w:type="dxa"/>
        <w:bottom w:w="0.0" w:type="dxa"/>
        <w:right w:w="115.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table" w:styleId="Table2">
    <w:basedOn w:val="TableNormal"/>
    <w:tblPr>
      <w:tblStyleRowBandSize w:val="1"/>
      <w:tblStyleColBandSize w:val="1"/>
      <w:tblCellMar/>
    </w:tblPr>
  </w:style>
  <w:style w:type="table" w:styleId="Table1">
    <w:basedOn w:val="TableNormal"/>
    <w:pPr>
      <w:spacing w:after="100" w:line="240" w:lineRule="auto"/>
    </w:pPr>
    <w:rPr>
      <w:color w:val="000000"/>
    </w:rPr>
    <w:tblPr>
      <w:tblStyleRowBandSize w:val="1"/>
      <w:tblStyleColBandSize w:val="1"/>
      <w:tblCellMar>
        <w:top w:w="0.0" w:type="dxa"/>
        <w:left w:w="0.0" w:type="dxa"/>
        <w:bottom w:w="0.0" w:type="dxa"/>
        <w:right w:w="115.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table" w:styleId="Table1">
    <w:basedOn w:val="TableNormal"/>
    <w:pPr>
      <w:spacing w:after="100" w:line="240" w:lineRule="auto"/>
    </w:pPr>
    <w:rPr>
      <w:color w:val="000000"/>
    </w:rPr>
    <w:tblPr>
      <w:tblStyleRowBandSize w:val="1"/>
      <w:tblStyleColBandSize w:val="1"/>
      <w:tblCellMar>
        <w:top w:w="0.0" w:type="dxa"/>
        <w:left w:w="0.0" w:type="dxa"/>
        <w:bottom w:w="0.0" w:type="dxa"/>
        <w:right w:w="115.0" w:type="dxa"/>
      </w:tblCellMar>
    </w:tblPr>
    <w:tblStylePr w:type="band1Horz">
      <w:tcPr>
        <w:shd w:fill="cccccc" w:val="clear"/>
      </w:tcPr>
    </w:tblStylePr>
    <w:tblStylePr w:type="band1Vert">
      <w:tcPr>
        <w:shd w:fill="cccccc" w:val="clear"/>
      </w:tcPr>
    </w:tblStylePr>
    <w:tblStylePr w:type="firstCol">
      <w:rPr>
        <w:b w:val="1"/>
        <w:bCs w:val="1"/>
      </w:rPr>
    </w:tblStylePr>
    <w:tblStylePr w:type="firstRow">
      <w:rPr>
        <w:b w:val="1"/>
        <w:bCs w:val="1"/>
      </w:rPr>
      <w:tcPr>
        <w:tcBorders>
          <w:bottom w:color="000000" w:space="0" w:sz="4" w:val="single"/>
        </w:tcBorders>
      </w:tcPr>
    </w:tblStylePr>
    <w:tblStylePr w:type="lastCol">
      <w:rPr>
        <w:b w:val="1"/>
        <w:bCs w:val="1"/>
      </w:rPr>
    </w:tblStylePr>
    <w:tblStylePr w:type="lastRow">
      <w:rPr>
        <w:b w:val="1"/>
        <w:bCs w:val="1"/>
      </w:rPr>
      <w:tcPr>
        <w:tcBorders>
          <w:top w:color="000000" w:space="0" w:sz="4" w:val="single"/>
        </w:tcBorders>
      </w:tcPr>
    </w:tblStylePr>
  </w:style>
  <w:style w:type="table" w:styleId="Table1">
    <w:basedOn w:val="TableNormal"/>
    <w:pPr>
      <w:spacing w:after="100" w:line="240" w:lineRule="auto"/>
    </w:pPr>
    <w:rPr>
      <w:color w:val="000000"/>
    </w:rPr>
    <w:tblPr>
      <w:tblStyleRowBandSize w:val="1"/>
      <w:tblStyleColBandSize w:val="1"/>
      <w:tblCellMar>
        <w:top w:w="0.0" w:type="dxa"/>
        <w:left w:w="0.0" w:type="dxa"/>
        <w:bottom w:w="0.0" w:type="dxa"/>
        <w:right w:w="115.0" w:type="dxa"/>
      </w:tblCellMar>
    </w:tblPr>
    <w:tblStylePr w:type="band1Horz">
      <w:tcPr>
        <w:shd w:fill="cccccc" w:val="clear"/>
      </w:tcPr>
    </w:tblStylePr>
    <w:tblStylePr w:type="band1Vert">
      <w:tcPr>
        <w:shd w:fill="cccccc" w:val="clear"/>
      </w:tcPr>
    </w:tblStylePr>
    <w:tblStylePr w:type="firstCol">
      <w:rPr>
        <w:b w:val="1"/>
        <w:bCs w:val="1"/>
      </w:rPr>
    </w:tblStylePr>
    <w:tblStylePr w:type="firstRow">
      <w:rPr>
        <w:b w:val="1"/>
        <w:bCs w:val="1"/>
      </w:rPr>
      <w:tcPr>
        <w:tcBorders>
          <w:bottom w:color="000000" w:space="0" w:sz="4" w:val="single"/>
        </w:tcBorders>
      </w:tcPr>
    </w:tblStylePr>
    <w:tblStylePr w:type="lastCol">
      <w:rPr>
        <w:b w:val="1"/>
        <w:bCs w:val="1"/>
      </w:rPr>
    </w:tblStylePr>
    <w:tblStylePr w:type="lastRow">
      <w:rPr>
        <w:b w:val="1"/>
        <w:bCs w:val="1"/>
      </w:rPr>
      <w:tcPr>
        <w:tcBorders>
          <w:top w:color="000000" w:space="0" w:sz="4" w:val="single"/>
        </w:tcBorders>
      </w:tcPr>
    </w:tblStylePr>
  </w:style>
  <w:style w:type="table" w:styleId="Table1">
    <w:basedOn w:val="TableNormal"/>
    <w:pPr>
      <w:spacing w:after="100" w:line="240" w:lineRule="auto"/>
    </w:pPr>
    <w:rPr>
      <w:color w:val="000000"/>
    </w:rPr>
    <w:tblPr>
      <w:tblStyleRowBandSize w:val="1"/>
      <w:tblStyleColBandSize w:val="1"/>
      <w:tblCellMar>
        <w:top w:w="0.0" w:type="dxa"/>
        <w:left w:w="0.0" w:type="dxa"/>
        <w:bottom w:w="0.0" w:type="dxa"/>
        <w:right w:w="115.0" w:type="dxa"/>
      </w:tblCellMar>
    </w:tblPr>
    <w:tblStylePr w:type="band1Horz">
      <w:tcPr>
        <w:shd w:fill="cccccc" w:val="clear"/>
      </w:tcPr>
    </w:tblStylePr>
    <w:tblStylePr w:type="band1Vert">
      <w:tcPr>
        <w:shd w:fill="cccccc" w:val="clear"/>
      </w:tcPr>
    </w:tblStylePr>
    <w:tblStylePr w:type="firstCol">
      <w:rPr>
        <w:b w:val="1"/>
        <w:bCs w:val="1"/>
      </w:rPr>
    </w:tblStylePr>
    <w:tblStylePr w:type="firstRow">
      <w:rPr>
        <w:b w:val="1"/>
        <w:bCs w:val="1"/>
      </w:rPr>
      <w:tcPr>
        <w:tcBorders>
          <w:bottom w:color="000000" w:space="0" w:sz="4" w:val="single"/>
        </w:tcBorders>
      </w:tcPr>
    </w:tblStylePr>
    <w:tblStylePr w:type="lastCol">
      <w:rPr>
        <w:b w:val="1"/>
        <w:bCs w:val="1"/>
      </w:rPr>
    </w:tblStylePr>
    <w:tblStylePr w:type="lastRow">
      <w:rPr>
        <w:b w:val="1"/>
        <w:bCs w:val="1"/>
      </w:rPr>
      <w:tcPr>
        <w:tcBorders>
          <w:top w:color="000000" w:space="0" w:sz="4" w:val="single"/>
        </w:tcBorders>
      </w:tcPr>
    </w:tblStylePr>
  </w:style>
  <w:style w:type="table" w:styleId="Table1">
    <w:basedOn w:val="TableNormal"/>
    <w:pPr>
      <w:spacing w:after="100" w:line="240" w:lineRule="auto"/>
    </w:pPr>
    <w:rPr>
      <w:color w:val="000000"/>
    </w:rPr>
    <w:tblPr>
      <w:tblStyleRowBandSize w:val="1"/>
      <w:tblStyleColBandSize w:val="1"/>
      <w:tblCellMar>
        <w:top w:w="0.0" w:type="dxa"/>
        <w:left w:w="0.0" w:type="dxa"/>
        <w:bottom w:w="0.0" w:type="dxa"/>
        <w:right w:w="115.0" w:type="dxa"/>
      </w:tblCellMar>
    </w:tblPr>
    <w:tblStylePr w:type="band1Horz">
      <w:tcPr>
        <w:shd w:fill="cccccc" w:val="clear"/>
      </w:tcPr>
    </w:tblStylePr>
    <w:tblStylePr w:type="band1Vert">
      <w:tcPr>
        <w:shd w:fill="cccccc" w:val="clear"/>
      </w:tcPr>
    </w:tblStylePr>
    <w:tblStylePr w:type="firstCol">
      <w:rPr>
        <w:b w:val="1"/>
        <w:bCs w:val="1"/>
      </w:rPr>
    </w:tblStylePr>
    <w:tblStylePr w:type="firstRow">
      <w:rPr>
        <w:b w:val="1"/>
        <w:bCs w:val="1"/>
      </w:rPr>
      <w:tcPr>
        <w:tcBorders>
          <w:bottom w:color="000000" w:space="0" w:sz="4" w:val="single"/>
        </w:tcBorders>
      </w:tcPr>
    </w:tblStylePr>
    <w:tblStylePr w:type="lastCol">
      <w:rPr>
        <w:b w:val="1"/>
        <w:bCs w:val="1"/>
      </w:rPr>
    </w:tblStylePr>
    <w:tblStylePr w:type="lastRow">
      <w:rPr>
        <w:b w:val="1"/>
        <w:bCs w:val="1"/>
      </w:rPr>
      <w:tcPr>
        <w:tcBorders>
          <w:top w:color="000000" w:space="0" w:sz="4" w:val="single"/>
        </w:tcBorders>
      </w:tcPr>
    </w:tblStyle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table" w:styleId="Table1">
    <w:basedOn w:val="TableNormal"/>
    <w:pPr>
      <w:spacing w:after="100" w:line="240" w:lineRule="auto"/>
    </w:pPr>
    <w:rPr>
      <w:color w:val="000000"/>
    </w:rPr>
    <w:tblPr>
      <w:tblStyleRowBandSize w:val="1"/>
      <w:tblStyleColBandSize w:val="1"/>
      <w:tblCellMar>
        <w:top w:w="0.0" w:type="dxa"/>
        <w:left w:w="0.0" w:type="dxa"/>
        <w:bottom w:w="0.0" w:type="dxa"/>
        <w:right w:w="115.0" w:type="dxa"/>
      </w:tblCellMar>
    </w:tblPr>
    <w:tblStylePr w:type="band1Horz">
      <w:tcPr>
        <w:shd w:fill="cccccc" w:val="clear"/>
      </w:tcPr>
    </w:tblStylePr>
    <w:tblStylePr w:type="band1Vert">
      <w:tcPr>
        <w:shd w:fill="cccccc" w:val="clear"/>
      </w:tcPr>
    </w:tblStylePr>
    <w:tblStylePr w:type="band2Horz">
      <w:tcPr/>
    </w:tblStylePr>
    <w:tblStylePr w:type="band2Vert">
      <w:tcPr/>
    </w:tblStylePr>
    <w:tblStylePr w:type="firstCol">
      <w:rPr>
        <w:b w:val="1"/>
        <w:bCs w:val="1"/>
      </w:rPr>
      <w:tcPr/>
    </w:tblStylePr>
    <w:tblStylePr w:type="firstRow">
      <w:rPr>
        <w:b w:val="1"/>
        <w:bCs w:val="1"/>
      </w:rPr>
      <w:tcPr/>
    </w:tblStylePr>
    <w:tblStylePr w:type="lastCol">
      <w:rPr>
        <w:b w:val="1"/>
        <w:bCs w:val="1"/>
      </w:rPr>
      <w:tcPr/>
    </w:tblStylePr>
    <w:tblStylePr w:type="lastRow">
      <w:rPr>
        <w:b w:val="1"/>
        <w:bCs w:val="1"/>
      </w:rPr>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www.royalbcmuseum.bc.ca/" TargetMode="External"/><Relationship Id="rId42" Type="http://schemas.openxmlformats.org/officeDocument/2006/relationships/hyperlink" Target="https://www.vanaqua.org/" TargetMode="External"/><Relationship Id="rId41" Type="http://schemas.openxmlformats.org/officeDocument/2006/relationships/hyperlink" Target="https://moa.ubc.ca/" TargetMode="External"/><Relationship Id="rId44" Type="http://schemas.openxmlformats.org/officeDocument/2006/relationships/hyperlink" Target="https://www.vanartgallery.bc.ca/?gad_source=1&amp;gad_campaignid=21814404638&amp;gclid=CjwKCAiAraXJBhBJEiwAjz7MZZtpJZOL42TmdfMOC9juUuX9UJa27qV1F2QZX1BS2tGjz7OVhKIE-BoCatYQAvD_BwE" TargetMode="External"/><Relationship Id="rId43" Type="http://schemas.openxmlformats.org/officeDocument/2006/relationships/hyperlink" Target="https://vandusengarden.org/" TargetMode="External"/><Relationship Id="rId46" Type="http://schemas.openxmlformats.org/officeDocument/2006/relationships/hyperlink" Target="https://butchartgardens.com/" TargetMode="External"/><Relationship Id="rId45" Type="http://schemas.openxmlformats.org/officeDocument/2006/relationships/hyperlink" Target="https://beatymuseum.ubc.c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cs.google.com/document/d/1L7SKPUvTxOXbD1JfFQeEGtyTWGHhQ7FQ/edit?usp=drive_link&amp;ouid=106562891461295008019&amp;rtpof=true&amp;sd=true" TargetMode="External"/><Relationship Id="rId48" Type="http://schemas.openxmlformats.org/officeDocument/2006/relationships/hyperlink" Target="https://docs.google.com/spreadsheets/d/1erR-q7pec1qj_a_piAUiX8u1mucNQPHV/edit?usp=drive_link&amp;ouid=106562891461295008019&amp;rtpof=true&amp;sd=true" TargetMode="External"/><Relationship Id="rId47" Type="http://schemas.openxmlformats.org/officeDocument/2006/relationships/hyperlink" Target="https://www.reifelbirdsanctuary.com/" TargetMode="External"/><Relationship Id="rId49" Type="http://schemas.openxmlformats.org/officeDocument/2006/relationships/hyperlink" Target="mailto:Justine@luanaevents.com"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 Id="rId31" Type="http://schemas.openxmlformats.org/officeDocument/2006/relationships/hyperlink" Target="https://www.uvic.ca/calendar/dates/" TargetMode="External"/><Relationship Id="rId30" Type="http://schemas.openxmlformats.org/officeDocument/2006/relationships/hyperlink" Target="https://www.sfu.ca/students/calendar/2026/spring/academic-dates/2027.html" TargetMode="External"/><Relationship Id="rId33" Type="http://schemas.openxmlformats.org/officeDocument/2006/relationships/hyperlink" Target="https://www.hatleypark.ca/conferences-events-0" TargetMode="External"/><Relationship Id="rId32" Type="http://schemas.openxmlformats.org/officeDocument/2006/relationships/hyperlink" Target="https://hostatubc.com/" TargetMode="External"/><Relationship Id="rId35" Type="http://schemas.openxmlformats.org/officeDocument/2006/relationships/hyperlink" Target="https://www.sfu.ca/mecs.html" TargetMode="External"/><Relationship Id="rId34" Type="http://schemas.openxmlformats.org/officeDocument/2006/relationships/hyperlink" Target="https://www.uvic.ca/services/food/conference/index.php" TargetMode="External"/><Relationship Id="rId37" Type="http://schemas.openxmlformats.org/officeDocument/2006/relationships/hyperlink" Target="https://marywinspear.ca/" TargetMode="External"/><Relationship Id="rId36" Type="http://schemas.openxmlformats.org/officeDocument/2006/relationships/hyperlink" Target="https://www.destinationgreatervictoria.com/meetings/victoria-conference-centre" TargetMode="External"/><Relationship Id="rId39" Type="http://schemas.openxmlformats.org/officeDocument/2006/relationships/hyperlink" Target="https://www.birdscanada.org/" TargetMode="External"/><Relationship Id="rId38" Type="http://schemas.openxmlformats.org/officeDocument/2006/relationships/hyperlink" Target="https://www.canada.ca/en/environment-climate-change.html" TargetMode="External"/><Relationship Id="rId61" Type="http://schemas.openxmlformats.org/officeDocument/2006/relationships/hyperlink" Target="https://meetings.pices.int/meetings#annual" TargetMode="External"/><Relationship Id="rId20" Type="http://schemas.openxmlformats.org/officeDocument/2006/relationships/hyperlink" Target="https://drive.google.com/file/d/1ffUiaUZmR7ULCVEduW2DQ32_M4Y4nCiM/view?usp=drive_link" TargetMode="External"/><Relationship Id="rId22" Type="http://schemas.openxmlformats.org/officeDocument/2006/relationships/hyperlink" Target="https://drive.google.com/file/d/116_sm8JVo37N8HpqK9wqzq1AGSIdB-rP/view?usp=drive_link" TargetMode="External"/><Relationship Id="rId21" Type="http://schemas.openxmlformats.org/officeDocument/2006/relationships/hyperlink" Target="https://drive.google.com/file/d/1ikQP_9qJ2oBKqF9_A0SiQJCZ6uIYllAy/view?usp=drive_link" TargetMode="External"/><Relationship Id="rId24" Type="http://schemas.openxmlformats.org/officeDocument/2006/relationships/hyperlink" Target="https://docs.google.com/document/d/1dduPYHdTBLSMgMsaXQN25uLPetgK8WBU/edit?usp=drive_link&amp;ouid=106562891461295008019&amp;rtpof=true&amp;sd=true" TargetMode="External"/><Relationship Id="rId23" Type="http://schemas.openxmlformats.org/officeDocument/2006/relationships/hyperlink" Target="https://drive.google.com/file/d/1Tpd2j8cbD7304Y7RbZpFyH9NeUaNMQJm/view?usp=drive_link" TargetMode="External"/><Relationship Id="rId60" Type="http://schemas.openxmlformats.org/officeDocument/2006/relationships/hyperlink" Target="https://meetings.pices.int/publications/Briefings/PICES-2025-Briefing.pdf" TargetMode="External"/><Relationship Id="rId26" Type="http://schemas.openxmlformats.org/officeDocument/2006/relationships/hyperlink" Target="https://docs.google.com/document/d/1KwxN3MkvsygKEAyw64Q5nNp-NiZsUURb_UMlDmh8db0/edit?usp=drive_link" TargetMode="External"/><Relationship Id="rId25" Type="http://schemas.openxmlformats.org/officeDocument/2006/relationships/hyperlink" Target="https://docs.google.com/document/d/1_PVqiU7U1aJBrTvEYtF3wDnHSe1KUmNt/edit?usp=drive_link&amp;ouid=106562891461295008019&amp;rtpof=true&amp;sd=true" TargetMode="External"/><Relationship Id="rId28" Type="http://schemas.openxmlformats.org/officeDocument/2006/relationships/hyperlink" Target="https://docs.google.com/document/d/1qlCuVU-f9Mm3GV0ekzrcdoxpYGVs2gAN/edit?usp=drive_link&amp;ouid=106562891461295008019&amp;rtpof=true&amp;sd=true" TargetMode="External"/><Relationship Id="rId27" Type="http://schemas.openxmlformats.org/officeDocument/2006/relationships/hyperlink" Target="https://docs.google.com/document/d/1wx_NnYZk9_XGCZXEKFCGquhsScRxHZD9/edit?usp=drive_link&amp;ouid=106562891461295008019&amp;rtpof=true&amp;sd=true" TargetMode="External"/><Relationship Id="rId29" Type="http://schemas.openxmlformats.org/officeDocument/2006/relationships/hyperlink" Target="https://senate.ubc.ca/vancouver/termdates/" TargetMode="External"/><Relationship Id="rId51" Type="http://schemas.openxmlformats.org/officeDocument/2006/relationships/hyperlink" Target="https://drive.google.com/file/d/1jXDFXI19tk8VZ4M4_POO1nJjV2dyA-FP/view?usp=drive_link" TargetMode="External"/><Relationship Id="rId50" Type="http://schemas.openxmlformats.org/officeDocument/2006/relationships/hyperlink" Target="https://drive.google.com/file/d/1tdTvRR9Kfz0xX551I8zODzpIFdujf71T/view?usp=drive_link" TargetMode="External"/><Relationship Id="rId53" Type="http://schemas.openxmlformats.org/officeDocument/2006/relationships/hyperlink" Target="https://drive.google.com/file/d/1irBzpg4ZrfzlTkdNMY21xp6YhBlsyM9B/view?usp=drive_link" TargetMode="External"/><Relationship Id="rId52" Type="http://schemas.openxmlformats.org/officeDocument/2006/relationships/hyperlink" Target="https://drive.google.com/file/d/14K7l-xatknBlcXIae5CIW2Y03QDwQaMm/view?usp=drive_link" TargetMode="External"/><Relationship Id="rId11" Type="http://schemas.openxmlformats.org/officeDocument/2006/relationships/hyperlink" Target="https://drive.google.com/file/d/1cmGBHXEv2OLDLJU-YTZ_Or0hBn50bJmI/view?usp=drive_link" TargetMode="External"/><Relationship Id="rId55" Type="http://schemas.openxmlformats.org/officeDocument/2006/relationships/hyperlink" Target="https://docs.google.com/document/d/1mseUR-ApqhtTwLWFNtnUZRMqmhm_wDbI/edit?usp=drive_link&amp;ouid=106562891461295008019&amp;rtpof=true&amp;sd=true" TargetMode="External"/><Relationship Id="rId10" Type="http://schemas.openxmlformats.org/officeDocument/2006/relationships/hyperlink" Target="https://docs.google.com/document/d/1bMasq6akxpJmNSX1GK-JOpLamKbsf3vI/edit?usp=drive_link&amp;ouid=106562891461295008019&amp;rtpof=true&amp;sd=true" TargetMode="External"/><Relationship Id="rId54" Type="http://schemas.openxmlformats.org/officeDocument/2006/relationships/hyperlink" Target="https://docs.google.com/document/d/1Q7kam25aq0I7KqQY0ic7FHuc4md4g4tG/edit?usp=drive_link&amp;ouid=106562891461295008019&amp;rtpof=true&amp;sd=true" TargetMode="External"/><Relationship Id="rId13" Type="http://schemas.openxmlformats.org/officeDocument/2006/relationships/hyperlink" Target="https://docs.google.com/document/d/1F1TvaMn3G-B4mh5QbaPxr5Xf4txg7_O6/edit?usp=drive_link&amp;ouid=106562891461295008019&amp;rtpof=true&amp;sd=true" TargetMode="External"/><Relationship Id="rId57" Type="http://schemas.openxmlformats.org/officeDocument/2006/relationships/hyperlink" Target="https://meetings.pices.int/meetings/international/2026/pelagic/scope" TargetMode="External"/><Relationship Id="rId12" Type="http://schemas.openxmlformats.org/officeDocument/2006/relationships/hyperlink" Target="https://docs.google.com/document/d/1h2uynI0krtytsAIcUvkKx5L_RzJlQmVw/edit?usp=drive_link&amp;ouid=106562891461295008019&amp;rtpof=true&amp;sd=true" TargetMode="External"/><Relationship Id="rId56" Type="http://schemas.openxmlformats.org/officeDocument/2006/relationships/hyperlink" Target="https://docs.google.com/document/d/1wq2fa7NdpvlD7P1_AOS9TsEVe9AT0IDQ/edit?usp=drive_link&amp;ouid=106562891461295008019&amp;rtpof=true&amp;sd=true" TargetMode="External"/><Relationship Id="rId15" Type="http://schemas.openxmlformats.org/officeDocument/2006/relationships/hyperlink" Target="https://docs.google.com/document/d/1-RaF90_xC9czF5-TkCTi_cqo0UPVaFKX-SVjr1Q0Gl4/edit?usp=drive_link" TargetMode="External"/><Relationship Id="rId59" Type="http://schemas.openxmlformats.org/officeDocument/2006/relationships/hyperlink" Target="https://docs.google.com/document/d/1YZITYLRVvzq65PfASrxuZruHom1qRWfg/edit?usp=drive_link&amp;ouid=106562891461295008019&amp;rtpof=true&amp;sd=true" TargetMode="External"/><Relationship Id="rId14" Type="http://schemas.openxmlformats.org/officeDocument/2006/relationships/hyperlink" Target="https://docs.google.com/document/d/1s_iy3_rl4M0Xa2engGRmCdz7BKAQUwJS/edit?usp=drive_link&amp;ouid=106562891461295008019&amp;rtpof=true&amp;sd=true" TargetMode="External"/><Relationship Id="rId58" Type="http://schemas.openxmlformats.org/officeDocument/2006/relationships/hyperlink" Target="https://docs.google.com/document/d/1VA3pZOKoP02pJWVP3WiVma67S-wPAzJ1ZlaB4WZ2wQY/edit?usp=drive_link" TargetMode="External"/><Relationship Id="rId17" Type="http://schemas.openxmlformats.org/officeDocument/2006/relationships/hyperlink" Target="https://docs.google.com/document/d/1FhBj85adZyS0lsAb6SoukmF7UksXh8Ar/edit?usp=drive_link&amp;ouid=106562891461295008019&amp;rtpof=true&amp;sd=true" TargetMode="External"/><Relationship Id="rId16" Type="http://schemas.openxmlformats.org/officeDocument/2006/relationships/hyperlink" Target="https://docs.google.com/document/d/1DoRemDtBrzfAd1AvLe0S8f9MFQF_9l9T/edit?usp=drive_link&amp;ouid=106562891461295008019&amp;rtpof=true&amp;sd=true" TargetMode="External"/><Relationship Id="rId19" Type="http://schemas.openxmlformats.org/officeDocument/2006/relationships/hyperlink" Target="https://docs.google.com/document/d/1FeIhIlJZm6_iRUuuwNLdxNJFs2DxFxF0/edit?usp=drive_link&amp;ouid=106562891461295008019&amp;rtpof=true&amp;sd=true" TargetMode="External"/><Relationship Id="rId18" Type="http://schemas.openxmlformats.org/officeDocument/2006/relationships/hyperlink" Target="https://docs.google.com/document/d/1UYxlfnGzY2ipRlomBqkAIrqUBhqUCE8d/edit?usp=drive_link&amp;ouid=106562891461295008019&amp;rtpof=true&amp;sd=tru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2.gov.bc.ca/gov/content/employment-business/employment-standards-advice/employment-standards/statutory-holidays"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PTA Agenda">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DPASVwC3+EKRmpbhf7vIXV8Tmg==">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2025-02-27T02:53:00Z</dcterms:created>
  <dc:creator>Sadie Wright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