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46559" w14:textId="76DC53A2" w:rsidR="00EC663E" w:rsidRPr="00884236" w:rsidRDefault="002D3020">
      <w:pPr>
        <w:jc w:val="center"/>
        <w:rPr>
          <w:b/>
          <w:sz w:val="28"/>
        </w:rPr>
      </w:pPr>
      <w:r w:rsidRPr="00884236">
        <w:rPr>
          <w:b/>
          <w:sz w:val="28"/>
        </w:rPr>
        <w:t xml:space="preserve">PSG </w:t>
      </w:r>
      <w:r w:rsidR="00884236" w:rsidRPr="00884236">
        <w:rPr>
          <w:b/>
          <w:sz w:val="28"/>
        </w:rPr>
        <w:t>SOCIAL MEDIA POLICY</w:t>
      </w:r>
    </w:p>
    <w:p w14:paraId="3320FCE5" w14:textId="065A8604" w:rsidR="002D3020" w:rsidRPr="00884236" w:rsidRDefault="008B3D1B">
      <w:pPr>
        <w:jc w:val="center"/>
        <w:rPr>
          <w:b/>
        </w:rPr>
      </w:pPr>
      <w:r>
        <w:rPr>
          <w:b/>
        </w:rPr>
        <w:t xml:space="preserve">Version </w:t>
      </w:r>
      <w:r w:rsidR="00292BDC">
        <w:rPr>
          <w:b/>
        </w:rPr>
        <w:t>2</w:t>
      </w:r>
    </w:p>
    <w:p w14:paraId="1392B6CF" w14:textId="77777777" w:rsidR="002D3020" w:rsidRPr="00884236" w:rsidRDefault="002D3020">
      <w:pPr>
        <w:jc w:val="center"/>
        <w:rPr>
          <w:b/>
        </w:rPr>
      </w:pPr>
    </w:p>
    <w:p w14:paraId="7E7BDFF6" w14:textId="59D3FBC0" w:rsidR="002D3020" w:rsidRDefault="00292BDC" w:rsidP="002D3020">
      <w:pPr>
        <w:rPr>
          <w:b/>
        </w:rPr>
      </w:pPr>
      <w:r>
        <w:rPr>
          <w:b/>
        </w:rPr>
        <w:t>18 February 2017</w:t>
      </w:r>
    </w:p>
    <w:p w14:paraId="4D752FB4" w14:textId="77777777" w:rsidR="008772FD" w:rsidRPr="00884236" w:rsidRDefault="008772FD" w:rsidP="002D3020">
      <w:pPr>
        <w:rPr>
          <w:b/>
        </w:rPr>
      </w:pPr>
    </w:p>
    <w:p w14:paraId="626D26D5" w14:textId="77777777" w:rsidR="00841EAE" w:rsidRDefault="008772FD">
      <w:pPr>
        <w:pStyle w:val="TOC1"/>
        <w:tabs>
          <w:tab w:val="right" w:leader="dot" w:pos="9638"/>
        </w:tabs>
        <w:rPr>
          <w:rFonts w:asciiTheme="minorHAnsi" w:eastAsiaTheme="minorEastAsia" w:hAnsiTheme="minorHAnsi" w:cstheme="minorBidi"/>
          <w:noProof/>
          <w:lang w:eastAsia="ja-JP"/>
        </w:rPr>
      </w:pPr>
      <w:r>
        <w:rPr>
          <w:b/>
          <w:bCs/>
        </w:rPr>
        <w:fldChar w:fldCharType="begin"/>
      </w:r>
      <w:r>
        <w:rPr>
          <w:b/>
          <w:bCs/>
        </w:rPr>
        <w:instrText xml:space="preserve"> TOC \o "1-3" </w:instrText>
      </w:r>
      <w:r>
        <w:rPr>
          <w:b/>
          <w:bCs/>
        </w:rPr>
        <w:fldChar w:fldCharType="separate"/>
      </w:r>
      <w:r w:rsidR="00841EAE">
        <w:rPr>
          <w:noProof/>
        </w:rPr>
        <w:t>INTRODUCTION</w:t>
      </w:r>
      <w:r w:rsidR="00841EAE">
        <w:rPr>
          <w:noProof/>
        </w:rPr>
        <w:tab/>
      </w:r>
      <w:r w:rsidR="00841EAE">
        <w:rPr>
          <w:noProof/>
        </w:rPr>
        <w:fldChar w:fldCharType="begin"/>
      </w:r>
      <w:r w:rsidR="00841EAE">
        <w:rPr>
          <w:noProof/>
        </w:rPr>
        <w:instrText xml:space="preserve"> PAGEREF _Toc324544986 \h </w:instrText>
      </w:r>
      <w:r w:rsidR="00841EAE">
        <w:rPr>
          <w:noProof/>
        </w:rPr>
      </w:r>
      <w:r w:rsidR="00841EAE">
        <w:rPr>
          <w:noProof/>
        </w:rPr>
        <w:fldChar w:fldCharType="separate"/>
      </w:r>
      <w:r w:rsidR="00841EAE">
        <w:rPr>
          <w:noProof/>
        </w:rPr>
        <w:t>1</w:t>
      </w:r>
      <w:r w:rsidR="00841EAE">
        <w:rPr>
          <w:noProof/>
        </w:rPr>
        <w:fldChar w:fldCharType="end"/>
      </w:r>
    </w:p>
    <w:p w14:paraId="10779ACA" w14:textId="77777777" w:rsidR="00841EAE" w:rsidRDefault="00841EAE">
      <w:pPr>
        <w:pStyle w:val="TOC1"/>
        <w:tabs>
          <w:tab w:val="right" w:leader="dot" w:pos="9638"/>
        </w:tabs>
        <w:rPr>
          <w:rFonts w:asciiTheme="minorHAnsi" w:eastAsiaTheme="minorEastAsia" w:hAnsiTheme="minorHAnsi" w:cstheme="minorBidi"/>
          <w:noProof/>
          <w:lang w:eastAsia="ja-JP"/>
        </w:rPr>
      </w:pPr>
      <w:r>
        <w:rPr>
          <w:noProof/>
        </w:rPr>
        <w:t>ACCOUNT ADMINISTRATION</w:t>
      </w:r>
      <w:r>
        <w:rPr>
          <w:noProof/>
        </w:rPr>
        <w:tab/>
      </w:r>
      <w:r>
        <w:rPr>
          <w:noProof/>
        </w:rPr>
        <w:fldChar w:fldCharType="begin"/>
      </w:r>
      <w:r>
        <w:rPr>
          <w:noProof/>
        </w:rPr>
        <w:instrText xml:space="preserve"> PAGEREF _Toc324544987 \h </w:instrText>
      </w:r>
      <w:r>
        <w:rPr>
          <w:noProof/>
        </w:rPr>
      </w:r>
      <w:r>
        <w:rPr>
          <w:noProof/>
        </w:rPr>
        <w:fldChar w:fldCharType="separate"/>
      </w:r>
      <w:r>
        <w:rPr>
          <w:noProof/>
        </w:rPr>
        <w:t>2</w:t>
      </w:r>
      <w:r>
        <w:rPr>
          <w:noProof/>
        </w:rPr>
        <w:fldChar w:fldCharType="end"/>
      </w:r>
    </w:p>
    <w:p w14:paraId="5779EFF4" w14:textId="77777777" w:rsidR="00841EAE" w:rsidRDefault="00841EAE">
      <w:pPr>
        <w:pStyle w:val="TOC1"/>
        <w:tabs>
          <w:tab w:val="right" w:leader="dot" w:pos="9638"/>
        </w:tabs>
        <w:rPr>
          <w:rFonts w:asciiTheme="minorHAnsi" w:eastAsiaTheme="minorEastAsia" w:hAnsiTheme="minorHAnsi" w:cstheme="minorBidi"/>
          <w:noProof/>
          <w:lang w:eastAsia="ja-JP"/>
        </w:rPr>
      </w:pPr>
      <w:r>
        <w:rPr>
          <w:noProof/>
        </w:rPr>
        <w:t>GUIDING PRINCIPLES</w:t>
      </w:r>
      <w:r>
        <w:rPr>
          <w:noProof/>
        </w:rPr>
        <w:tab/>
      </w:r>
      <w:r>
        <w:rPr>
          <w:noProof/>
        </w:rPr>
        <w:fldChar w:fldCharType="begin"/>
      </w:r>
      <w:r>
        <w:rPr>
          <w:noProof/>
        </w:rPr>
        <w:instrText xml:space="preserve"> PAGEREF _Toc324544988 \h </w:instrText>
      </w:r>
      <w:r>
        <w:rPr>
          <w:noProof/>
        </w:rPr>
      </w:r>
      <w:r>
        <w:rPr>
          <w:noProof/>
        </w:rPr>
        <w:fldChar w:fldCharType="separate"/>
      </w:r>
      <w:r>
        <w:rPr>
          <w:noProof/>
        </w:rPr>
        <w:t>2</w:t>
      </w:r>
      <w:r>
        <w:rPr>
          <w:noProof/>
        </w:rPr>
        <w:fldChar w:fldCharType="end"/>
      </w:r>
    </w:p>
    <w:p w14:paraId="7BF742CC" w14:textId="77777777" w:rsidR="00841EAE" w:rsidRDefault="00841EAE">
      <w:pPr>
        <w:pStyle w:val="TOC1"/>
        <w:tabs>
          <w:tab w:val="right" w:leader="dot" w:pos="9638"/>
        </w:tabs>
        <w:rPr>
          <w:rFonts w:asciiTheme="minorHAnsi" w:eastAsiaTheme="minorEastAsia" w:hAnsiTheme="minorHAnsi" w:cstheme="minorBidi"/>
          <w:noProof/>
          <w:lang w:eastAsia="ja-JP"/>
        </w:rPr>
      </w:pPr>
      <w:r>
        <w:rPr>
          <w:noProof/>
        </w:rPr>
        <w:t>GENERAL CONTENT FOR SOCIAL MEDIA</w:t>
      </w:r>
      <w:r>
        <w:rPr>
          <w:noProof/>
        </w:rPr>
        <w:tab/>
      </w:r>
      <w:r>
        <w:rPr>
          <w:noProof/>
        </w:rPr>
        <w:fldChar w:fldCharType="begin"/>
      </w:r>
      <w:r>
        <w:rPr>
          <w:noProof/>
        </w:rPr>
        <w:instrText xml:space="preserve"> PAGEREF _Toc324544989 \h </w:instrText>
      </w:r>
      <w:r>
        <w:rPr>
          <w:noProof/>
        </w:rPr>
      </w:r>
      <w:r>
        <w:rPr>
          <w:noProof/>
        </w:rPr>
        <w:fldChar w:fldCharType="separate"/>
      </w:r>
      <w:r>
        <w:rPr>
          <w:noProof/>
        </w:rPr>
        <w:t>3</w:t>
      </w:r>
      <w:r>
        <w:rPr>
          <w:noProof/>
        </w:rPr>
        <w:fldChar w:fldCharType="end"/>
      </w:r>
    </w:p>
    <w:p w14:paraId="57CA802C" w14:textId="77777777" w:rsidR="00841EAE" w:rsidRDefault="00841EAE">
      <w:pPr>
        <w:pStyle w:val="TOC1"/>
        <w:tabs>
          <w:tab w:val="right" w:leader="dot" w:pos="9638"/>
        </w:tabs>
        <w:rPr>
          <w:rFonts w:asciiTheme="minorHAnsi" w:eastAsiaTheme="minorEastAsia" w:hAnsiTheme="minorHAnsi" w:cstheme="minorBidi"/>
          <w:noProof/>
          <w:lang w:eastAsia="ja-JP"/>
        </w:rPr>
      </w:pPr>
      <w:r>
        <w:rPr>
          <w:noProof/>
        </w:rPr>
        <w:t>FACEBOOK</w:t>
      </w:r>
      <w:r>
        <w:rPr>
          <w:noProof/>
        </w:rPr>
        <w:tab/>
      </w:r>
      <w:r>
        <w:rPr>
          <w:noProof/>
        </w:rPr>
        <w:fldChar w:fldCharType="begin"/>
      </w:r>
      <w:r>
        <w:rPr>
          <w:noProof/>
        </w:rPr>
        <w:instrText xml:space="preserve"> PAGEREF _Toc324544990 \h </w:instrText>
      </w:r>
      <w:r>
        <w:rPr>
          <w:noProof/>
        </w:rPr>
      </w:r>
      <w:r>
        <w:rPr>
          <w:noProof/>
        </w:rPr>
        <w:fldChar w:fldCharType="separate"/>
      </w:r>
      <w:r>
        <w:rPr>
          <w:noProof/>
        </w:rPr>
        <w:t>3</w:t>
      </w:r>
      <w:r>
        <w:rPr>
          <w:noProof/>
        </w:rPr>
        <w:fldChar w:fldCharType="end"/>
      </w:r>
    </w:p>
    <w:p w14:paraId="0EA3FFC3" w14:textId="77777777" w:rsidR="00841EAE" w:rsidRDefault="00841EAE">
      <w:pPr>
        <w:pStyle w:val="TOC1"/>
        <w:tabs>
          <w:tab w:val="right" w:leader="dot" w:pos="9638"/>
        </w:tabs>
        <w:rPr>
          <w:rFonts w:asciiTheme="minorHAnsi" w:eastAsiaTheme="minorEastAsia" w:hAnsiTheme="minorHAnsi" w:cstheme="minorBidi"/>
          <w:noProof/>
          <w:lang w:eastAsia="ja-JP"/>
        </w:rPr>
      </w:pPr>
      <w:r>
        <w:rPr>
          <w:noProof/>
        </w:rPr>
        <w:t>TWITTER</w:t>
      </w:r>
      <w:r>
        <w:rPr>
          <w:noProof/>
        </w:rPr>
        <w:tab/>
      </w:r>
      <w:r>
        <w:rPr>
          <w:noProof/>
        </w:rPr>
        <w:fldChar w:fldCharType="begin"/>
      </w:r>
      <w:r>
        <w:rPr>
          <w:noProof/>
        </w:rPr>
        <w:instrText xml:space="preserve"> PAGEREF _Toc324544991 \h </w:instrText>
      </w:r>
      <w:r>
        <w:rPr>
          <w:noProof/>
        </w:rPr>
      </w:r>
      <w:r>
        <w:rPr>
          <w:noProof/>
        </w:rPr>
        <w:fldChar w:fldCharType="separate"/>
      </w:r>
      <w:r>
        <w:rPr>
          <w:noProof/>
        </w:rPr>
        <w:t>4</w:t>
      </w:r>
      <w:r>
        <w:rPr>
          <w:noProof/>
        </w:rPr>
        <w:fldChar w:fldCharType="end"/>
      </w:r>
    </w:p>
    <w:p w14:paraId="4497A545" w14:textId="77777777" w:rsidR="00841EAE" w:rsidRDefault="00841EAE">
      <w:pPr>
        <w:pStyle w:val="TOC1"/>
        <w:tabs>
          <w:tab w:val="right" w:leader="dot" w:pos="9638"/>
        </w:tabs>
        <w:rPr>
          <w:rFonts w:asciiTheme="minorHAnsi" w:eastAsiaTheme="minorEastAsia" w:hAnsiTheme="minorHAnsi" w:cstheme="minorBidi"/>
          <w:noProof/>
          <w:lang w:eastAsia="ja-JP"/>
        </w:rPr>
      </w:pPr>
      <w:r w:rsidRPr="00270551">
        <w:rPr>
          <w:noProof/>
        </w:rPr>
        <w:t>INSTAGRAM</w:t>
      </w:r>
      <w:r>
        <w:rPr>
          <w:noProof/>
        </w:rPr>
        <w:tab/>
      </w:r>
      <w:r>
        <w:rPr>
          <w:noProof/>
        </w:rPr>
        <w:fldChar w:fldCharType="begin"/>
      </w:r>
      <w:r>
        <w:rPr>
          <w:noProof/>
        </w:rPr>
        <w:instrText xml:space="preserve"> PAGEREF _Toc324544992 \h </w:instrText>
      </w:r>
      <w:r>
        <w:rPr>
          <w:noProof/>
        </w:rPr>
      </w:r>
      <w:r>
        <w:rPr>
          <w:noProof/>
        </w:rPr>
        <w:fldChar w:fldCharType="separate"/>
      </w:r>
      <w:r>
        <w:rPr>
          <w:noProof/>
        </w:rPr>
        <w:t>4</w:t>
      </w:r>
      <w:r>
        <w:rPr>
          <w:noProof/>
        </w:rPr>
        <w:fldChar w:fldCharType="end"/>
      </w:r>
    </w:p>
    <w:p w14:paraId="08AC2235" w14:textId="77777777" w:rsidR="00841EAE" w:rsidRDefault="00841EAE">
      <w:pPr>
        <w:pStyle w:val="TOC1"/>
        <w:tabs>
          <w:tab w:val="right" w:leader="dot" w:pos="9638"/>
        </w:tabs>
        <w:rPr>
          <w:rFonts w:asciiTheme="minorHAnsi" w:eastAsiaTheme="minorEastAsia" w:hAnsiTheme="minorHAnsi" w:cstheme="minorBidi"/>
          <w:noProof/>
          <w:lang w:eastAsia="ja-JP"/>
        </w:rPr>
      </w:pPr>
      <w:r>
        <w:rPr>
          <w:noProof/>
        </w:rPr>
        <w:t>USEFUL LINKS</w:t>
      </w:r>
      <w:r>
        <w:rPr>
          <w:noProof/>
        </w:rPr>
        <w:tab/>
      </w:r>
      <w:r>
        <w:rPr>
          <w:noProof/>
        </w:rPr>
        <w:fldChar w:fldCharType="begin"/>
      </w:r>
      <w:r>
        <w:rPr>
          <w:noProof/>
        </w:rPr>
        <w:instrText xml:space="preserve"> PAGEREF _Toc324544993 \h </w:instrText>
      </w:r>
      <w:r>
        <w:rPr>
          <w:noProof/>
        </w:rPr>
      </w:r>
      <w:r>
        <w:rPr>
          <w:noProof/>
        </w:rPr>
        <w:fldChar w:fldCharType="separate"/>
      </w:r>
      <w:r>
        <w:rPr>
          <w:noProof/>
        </w:rPr>
        <w:t>4</w:t>
      </w:r>
      <w:r>
        <w:rPr>
          <w:noProof/>
        </w:rPr>
        <w:fldChar w:fldCharType="end"/>
      </w:r>
    </w:p>
    <w:p w14:paraId="08BC1E4D" w14:textId="4C388A0A" w:rsidR="00BF6A1F" w:rsidRPr="00B658E1" w:rsidRDefault="008772FD" w:rsidP="00B658E1">
      <w:pPr>
        <w:pStyle w:val="Heading1"/>
      </w:pPr>
      <w:r>
        <w:rPr>
          <w:rFonts w:eastAsia="Times New Roman" w:cs="Times New Roman"/>
          <w:b w:val="0"/>
          <w:bCs w:val="0"/>
          <w:sz w:val="24"/>
          <w:szCs w:val="24"/>
        </w:rPr>
        <w:fldChar w:fldCharType="end"/>
      </w:r>
      <w:bookmarkStart w:id="0" w:name="_Toc324544986"/>
      <w:r w:rsidR="00F55705" w:rsidRPr="00B658E1">
        <w:t>INTRODUCTION</w:t>
      </w:r>
      <w:bookmarkEnd w:id="0"/>
    </w:p>
    <w:p w14:paraId="36830BFF" w14:textId="563C1538" w:rsidR="006864E2" w:rsidRDefault="006D7878" w:rsidP="00FC1ED7">
      <w:r>
        <w:t xml:space="preserve">The </w:t>
      </w:r>
      <w:r w:rsidR="000D3106">
        <w:t>P</w:t>
      </w:r>
      <w:r w:rsidR="006864E2">
        <w:t>acific Seabird Group</w:t>
      </w:r>
      <w:r w:rsidR="000D3106">
        <w:t xml:space="preserve"> has several social media accounts to keep members informed about </w:t>
      </w:r>
      <w:r w:rsidR="006864E2">
        <w:t xml:space="preserve">society </w:t>
      </w:r>
      <w:r w:rsidR="000D3106">
        <w:t>activities</w:t>
      </w:r>
      <w:r>
        <w:t>, Pacific seabirds, and pertinent science, conservation, policy and management information related to PSG’s mission.</w:t>
      </w:r>
      <w:r w:rsidR="006726F2">
        <w:t xml:space="preserve"> </w:t>
      </w:r>
      <w:r w:rsidR="006864E2">
        <w:t xml:space="preserve">Each account has a </w:t>
      </w:r>
      <w:r w:rsidR="008B3D1B">
        <w:t>similar</w:t>
      </w:r>
      <w:r w:rsidR="006864E2">
        <w:t xml:space="preserve"> purpose </w:t>
      </w:r>
      <w:r w:rsidR="002E0A9E">
        <w:t>(i.e., share information with PSG members and seabird community at large) yet each social media account</w:t>
      </w:r>
      <w:r w:rsidR="006864E2">
        <w:t xml:space="preserve"> can take advantage of </w:t>
      </w:r>
      <w:r w:rsidR="002E0A9E">
        <w:t xml:space="preserve">its particular format to send a slightly different message or reach different audiences. </w:t>
      </w:r>
      <w:r w:rsidR="00381674" w:rsidRPr="006864E2">
        <w:rPr>
          <w:szCs w:val="22"/>
        </w:rPr>
        <w:t xml:space="preserve">Only individuals approved by the Communications Coordinator may use </w:t>
      </w:r>
      <w:r w:rsidR="00381674">
        <w:rPr>
          <w:szCs w:val="22"/>
        </w:rPr>
        <w:t>Social Media to represent PSG</w:t>
      </w:r>
      <w:r w:rsidR="00AC44DB">
        <w:rPr>
          <w:szCs w:val="22"/>
        </w:rPr>
        <w:t>, and th</w:t>
      </w:r>
      <w:r w:rsidR="00381674" w:rsidRPr="006864E2">
        <w:rPr>
          <w:szCs w:val="22"/>
        </w:rPr>
        <w:t>ese individuals must be members of PSG</w:t>
      </w:r>
      <w:r>
        <w:rPr>
          <w:szCs w:val="22"/>
        </w:rPr>
        <w:t>.</w:t>
      </w:r>
    </w:p>
    <w:p w14:paraId="6C7F45BE" w14:textId="65A11F7F" w:rsidR="006864E2" w:rsidRDefault="006864E2" w:rsidP="00FC1ED7"/>
    <w:p w14:paraId="2285038C" w14:textId="71B8A175" w:rsidR="00E72516" w:rsidRDefault="004D57FE" w:rsidP="00FC1ED7">
      <w:pPr>
        <w:sectPr w:rsidR="00E72516" w:rsidSect="00E72516">
          <w:headerReference w:type="default" r:id="rId9"/>
          <w:footerReference w:type="even" r:id="rId10"/>
          <w:footerReference w:type="default" r:id="rId11"/>
          <w:headerReference w:type="first" r:id="rId12"/>
          <w:pgSz w:w="12240" w:h="15840"/>
          <w:pgMar w:top="1440" w:right="1296" w:bottom="1800" w:left="1296" w:header="720" w:footer="720" w:gutter="0"/>
          <w:cols w:space="720"/>
          <w:titlePg/>
          <w:docGrid w:linePitch="360"/>
        </w:sectPr>
      </w:pPr>
      <w:r>
        <w:t>T</w:t>
      </w:r>
      <w:r w:rsidR="006D7878">
        <w:t>he purpose of this policy is t</w:t>
      </w:r>
      <w:r>
        <w:t xml:space="preserve">o guide </w:t>
      </w:r>
      <w:r w:rsidR="006864E2">
        <w:t>the use of PSG</w:t>
      </w:r>
      <w:r w:rsidR="006D7878">
        <w:t>’s</w:t>
      </w:r>
      <w:r w:rsidR="006864E2">
        <w:t xml:space="preserve"> social media accounts </w:t>
      </w:r>
      <w:r w:rsidR="00DA41D2">
        <w:t xml:space="preserve">and protect </w:t>
      </w:r>
      <w:r>
        <w:t xml:space="preserve">the members that have volunteered to maintain </w:t>
      </w:r>
      <w:r w:rsidR="006864E2">
        <w:t>them and re</w:t>
      </w:r>
      <w:r>
        <w:t>present PSG</w:t>
      </w:r>
      <w:r w:rsidR="006D7878">
        <w:t>.  The policy was developed</w:t>
      </w:r>
      <w:r w:rsidR="008E63C0">
        <w:t xml:space="preserve"> </w:t>
      </w:r>
      <w:r>
        <w:t>usin</w:t>
      </w:r>
      <w:r w:rsidR="00DA41D2">
        <w:t>g advice found online for non-profits, previous experience with social media, and knowledge of PSG’s activities, members, and web presence</w:t>
      </w:r>
      <w:r>
        <w:t xml:space="preserve">. </w:t>
      </w:r>
      <w:r w:rsidR="008E63C0">
        <w:t>Th</w:t>
      </w:r>
      <w:r w:rsidR="00DA41D2">
        <w:t>is</w:t>
      </w:r>
      <w:r w:rsidR="008E63C0">
        <w:t xml:space="preserve"> policy will ensure that volunteers and other members are clear about </w:t>
      </w:r>
      <w:r w:rsidR="006864E2">
        <w:t xml:space="preserve">the </w:t>
      </w:r>
      <w:r w:rsidR="008E63C0">
        <w:t xml:space="preserve">purpose and scope of PSG’s social media accounts, and volunteers </w:t>
      </w:r>
      <w:r w:rsidR="00DA41D2">
        <w:t>are</w:t>
      </w:r>
      <w:r w:rsidR="008E63C0">
        <w:t xml:space="preserve"> clear about what </w:t>
      </w:r>
      <w:r w:rsidR="00DA41D2">
        <w:t xml:space="preserve">is </w:t>
      </w:r>
      <w:r w:rsidR="008E63C0">
        <w:t xml:space="preserve">okay and not okay in their </w:t>
      </w:r>
      <w:r w:rsidR="006726F2">
        <w:t xml:space="preserve">role of representing PSG. </w:t>
      </w:r>
      <w:r w:rsidR="008E63C0">
        <w:t xml:space="preserve">Please </w:t>
      </w:r>
      <w:r w:rsidR="00DA41D2">
        <w:t xml:space="preserve">also </w:t>
      </w:r>
      <w:r w:rsidR="008E63C0">
        <w:t xml:space="preserve">consult the PSG Bylaws and PSG Handbook for additional guidance that </w:t>
      </w:r>
      <w:r w:rsidR="006726F2">
        <w:t>pertains to PSG communications.</w:t>
      </w:r>
      <w:bookmarkStart w:id="1" w:name="_GoBack"/>
      <w:bookmarkEnd w:id="1"/>
      <w:r w:rsidR="006D7878">
        <w:t xml:space="preserve"> </w:t>
      </w:r>
    </w:p>
    <w:p w14:paraId="19CBD1A9" w14:textId="77777777" w:rsidR="00700409" w:rsidRPr="004D57FE" w:rsidRDefault="00700409" w:rsidP="00B658E1">
      <w:pPr>
        <w:pStyle w:val="Heading1"/>
      </w:pPr>
      <w:bookmarkStart w:id="2" w:name="_Toc324544987"/>
      <w:r w:rsidRPr="004D57FE">
        <w:lastRenderedPageBreak/>
        <w:t>ACCOUNT ADMINISTRATION</w:t>
      </w:r>
      <w:bookmarkEnd w:id="2"/>
    </w:p>
    <w:p w14:paraId="3B37028F" w14:textId="0574A4DE" w:rsidR="00700409" w:rsidRPr="00700409" w:rsidRDefault="00700409" w:rsidP="00FC1ED7">
      <w:pPr>
        <w:rPr>
          <w:szCs w:val="22"/>
        </w:rPr>
      </w:pPr>
      <w:r w:rsidRPr="00700409">
        <w:rPr>
          <w:szCs w:val="22"/>
        </w:rPr>
        <w:t xml:space="preserve">The </w:t>
      </w:r>
      <w:r w:rsidR="008E63C0">
        <w:rPr>
          <w:szCs w:val="22"/>
        </w:rPr>
        <w:t xml:space="preserve">PSG </w:t>
      </w:r>
      <w:r w:rsidRPr="00700409">
        <w:rPr>
          <w:szCs w:val="22"/>
        </w:rPr>
        <w:t xml:space="preserve">Communications Committee Coordinator and </w:t>
      </w:r>
      <w:r w:rsidR="008E63C0">
        <w:rPr>
          <w:szCs w:val="22"/>
        </w:rPr>
        <w:t xml:space="preserve">PSG </w:t>
      </w:r>
      <w:r w:rsidRPr="00700409">
        <w:rPr>
          <w:szCs w:val="22"/>
        </w:rPr>
        <w:t>Secretary will maintain and record the account login and pw information</w:t>
      </w:r>
      <w:r w:rsidR="002F39AD">
        <w:rPr>
          <w:szCs w:val="22"/>
        </w:rPr>
        <w:t xml:space="preserve"> for each social media platform</w:t>
      </w:r>
      <w:r w:rsidRPr="00700409">
        <w:rPr>
          <w:szCs w:val="22"/>
        </w:rPr>
        <w:t xml:space="preserve">, as well as provide this info and any other necessary resources to members that have volunteered to assist with social media. </w:t>
      </w:r>
      <w:r w:rsidR="002F39AD">
        <w:rPr>
          <w:szCs w:val="22"/>
        </w:rPr>
        <w:t xml:space="preserve"> </w:t>
      </w:r>
      <w:r w:rsidR="00D14633">
        <w:rPr>
          <w:szCs w:val="22"/>
        </w:rPr>
        <w:t xml:space="preserve">Passwords will be changed in accordance with reasonable security measures (e.g., annually, </w:t>
      </w:r>
      <w:r w:rsidR="007A723B">
        <w:rPr>
          <w:szCs w:val="22"/>
        </w:rPr>
        <w:t xml:space="preserve">or </w:t>
      </w:r>
      <w:r w:rsidR="00D14633">
        <w:rPr>
          <w:szCs w:val="22"/>
        </w:rPr>
        <w:t xml:space="preserve">after a security problem). </w:t>
      </w:r>
    </w:p>
    <w:p w14:paraId="06CE7536" w14:textId="79247771" w:rsidR="00510145" w:rsidRPr="00381674" w:rsidRDefault="00381674" w:rsidP="00381674">
      <w:pPr>
        <w:pStyle w:val="Heading1"/>
      </w:pPr>
      <w:bookmarkStart w:id="3" w:name="_Toc324544988"/>
      <w:r>
        <w:lastRenderedPageBreak/>
        <w:t xml:space="preserve">GUIDING </w:t>
      </w:r>
      <w:r w:rsidR="00FC1ED7" w:rsidRPr="00B658E1">
        <w:t>PRINCIPLES</w:t>
      </w:r>
      <w:bookmarkEnd w:id="3"/>
    </w:p>
    <w:p w14:paraId="7246C6D6" w14:textId="5671E819" w:rsidR="00E72516" w:rsidRDefault="00E72516" w:rsidP="00E72516">
      <w:pPr>
        <w:pStyle w:val="ListParagraph"/>
        <w:widowControl w:val="0"/>
        <w:numPr>
          <w:ilvl w:val="0"/>
          <w:numId w:val="15"/>
        </w:numPr>
        <w:tabs>
          <w:tab w:val="left" w:pos="220"/>
          <w:tab w:val="left" w:pos="720"/>
        </w:tabs>
        <w:autoSpaceDE w:val="0"/>
        <w:autoSpaceDN w:val="0"/>
        <w:adjustRightInd w:val="0"/>
        <w:spacing w:after="120"/>
        <w:contextualSpacing w:val="0"/>
        <w:rPr>
          <w:szCs w:val="22"/>
        </w:rPr>
      </w:pPr>
      <w:r>
        <w:rPr>
          <w:szCs w:val="22"/>
        </w:rPr>
        <w:t>Post in accordance with PSG Bylaws and the PSG Handbook</w:t>
      </w:r>
      <w:r w:rsidR="009E3C05">
        <w:rPr>
          <w:szCs w:val="22"/>
        </w:rPr>
        <w:t>.</w:t>
      </w:r>
    </w:p>
    <w:p w14:paraId="26C62241" w14:textId="77777777" w:rsidR="00E72516" w:rsidRDefault="00E72516" w:rsidP="00E72516">
      <w:pPr>
        <w:pStyle w:val="ListParagraph"/>
        <w:widowControl w:val="0"/>
        <w:numPr>
          <w:ilvl w:val="0"/>
          <w:numId w:val="15"/>
        </w:numPr>
        <w:tabs>
          <w:tab w:val="left" w:pos="220"/>
          <w:tab w:val="left" w:pos="720"/>
        </w:tabs>
        <w:autoSpaceDE w:val="0"/>
        <w:autoSpaceDN w:val="0"/>
        <w:adjustRightInd w:val="0"/>
        <w:spacing w:after="120"/>
        <w:contextualSpacing w:val="0"/>
        <w:rPr>
          <w:szCs w:val="22"/>
        </w:rPr>
      </w:pPr>
      <w:r>
        <w:rPr>
          <w:szCs w:val="22"/>
        </w:rPr>
        <w:t>Respect copyright and disclosure laws in all countries where social media may be viewed.</w:t>
      </w:r>
    </w:p>
    <w:p w14:paraId="72BCAEFF" w14:textId="2046ED5D" w:rsidR="00E72516" w:rsidRPr="00E72516" w:rsidRDefault="00E72516" w:rsidP="00E72516">
      <w:pPr>
        <w:pStyle w:val="ListParagraph"/>
        <w:widowControl w:val="0"/>
        <w:numPr>
          <w:ilvl w:val="0"/>
          <w:numId w:val="15"/>
        </w:numPr>
        <w:tabs>
          <w:tab w:val="left" w:pos="220"/>
          <w:tab w:val="left" w:pos="720"/>
        </w:tabs>
        <w:autoSpaceDE w:val="0"/>
        <w:autoSpaceDN w:val="0"/>
        <w:adjustRightInd w:val="0"/>
        <w:spacing w:after="120"/>
        <w:contextualSpacing w:val="0"/>
        <w:rPr>
          <w:szCs w:val="22"/>
        </w:rPr>
      </w:pPr>
      <w:r w:rsidRPr="00884236">
        <w:rPr>
          <w:szCs w:val="22"/>
        </w:rPr>
        <w:t>Represent PSG as an eng</w:t>
      </w:r>
      <w:r>
        <w:rPr>
          <w:szCs w:val="22"/>
        </w:rPr>
        <w:t>aged, professional organization and a partner or m</w:t>
      </w:r>
      <w:r w:rsidRPr="00884236">
        <w:rPr>
          <w:szCs w:val="22"/>
        </w:rPr>
        <w:t xml:space="preserve">ember of </w:t>
      </w:r>
      <w:r>
        <w:rPr>
          <w:szCs w:val="22"/>
        </w:rPr>
        <w:t xml:space="preserve">other organisations such as </w:t>
      </w:r>
      <w:r w:rsidRPr="00884236">
        <w:rPr>
          <w:szCs w:val="22"/>
        </w:rPr>
        <w:t>World Seabird Union</w:t>
      </w:r>
      <w:r>
        <w:rPr>
          <w:szCs w:val="22"/>
        </w:rPr>
        <w:t>, Marine Ornithology, Ornithological Council.</w:t>
      </w:r>
    </w:p>
    <w:p w14:paraId="491BAB9C" w14:textId="000CC607" w:rsidR="00E72516" w:rsidRDefault="00E72516" w:rsidP="00E72516">
      <w:pPr>
        <w:pStyle w:val="ListParagraph"/>
        <w:widowControl w:val="0"/>
        <w:numPr>
          <w:ilvl w:val="0"/>
          <w:numId w:val="15"/>
        </w:numPr>
        <w:tabs>
          <w:tab w:val="left" w:pos="220"/>
          <w:tab w:val="left" w:pos="720"/>
        </w:tabs>
        <w:autoSpaceDE w:val="0"/>
        <w:autoSpaceDN w:val="0"/>
        <w:adjustRightInd w:val="0"/>
        <w:spacing w:after="120"/>
        <w:contextualSpacing w:val="0"/>
        <w:rPr>
          <w:szCs w:val="22"/>
        </w:rPr>
      </w:pPr>
      <w:r>
        <w:rPr>
          <w:szCs w:val="22"/>
        </w:rPr>
        <w:t xml:space="preserve">Be mindful of the diversity of cultures </w:t>
      </w:r>
      <w:r w:rsidR="009E3C05">
        <w:rPr>
          <w:szCs w:val="22"/>
        </w:rPr>
        <w:t xml:space="preserve">and languages </w:t>
      </w:r>
      <w:r>
        <w:rPr>
          <w:szCs w:val="22"/>
        </w:rPr>
        <w:t>that a</w:t>
      </w:r>
      <w:r w:rsidR="009E3C05">
        <w:rPr>
          <w:szCs w:val="22"/>
        </w:rPr>
        <w:t>re present in the PSG.</w:t>
      </w:r>
    </w:p>
    <w:p w14:paraId="3E0B73D5" w14:textId="05159E70" w:rsidR="00E72516" w:rsidRDefault="00E72516" w:rsidP="00E72516">
      <w:pPr>
        <w:pStyle w:val="ListParagraph"/>
        <w:widowControl w:val="0"/>
        <w:numPr>
          <w:ilvl w:val="0"/>
          <w:numId w:val="15"/>
        </w:numPr>
        <w:tabs>
          <w:tab w:val="left" w:pos="220"/>
          <w:tab w:val="left" w:pos="720"/>
        </w:tabs>
        <w:autoSpaceDE w:val="0"/>
        <w:autoSpaceDN w:val="0"/>
        <w:adjustRightInd w:val="0"/>
        <w:spacing w:after="120"/>
        <w:contextualSpacing w:val="0"/>
        <w:rPr>
          <w:szCs w:val="22"/>
        </w:rPr>
      </w:pPr>
      <w:r>
        <w:rPr>
          <w:szCs w:val="22"/>
        </w:rPr>
        <w:t>Respect privacy; sensitive or confidential information must not be distributed</w:t>
      </w:r>
      <w:r w:rsidR="009E3C05">
        <w:rPr>
          <w:szCs w:val="22"/>
        </w:rPr>
        <w:t xml:space="preserve"> without permission</w:t>
      </w:r>
      <w:r>
        <w:rPr>
          <w:szCs w:val="22"/>
        </w:rPr>
        <w:t xml:space="preserve">. </w:t>
      </w:r>
    </w:p>
    <w:p w14:paraId="5FDCE111" w14:textId="6A6A4B6D" w:rsidR="001C094C" w:rsidRDefault="001C094C" w:rsidP="0064440A">
      <w:pPr>
        <w:pStyle w:val="ListParagraph"/>
        <w:widowControl w:val="0"/>
        <w:numPr>
          <w:ilvl w:val="0"/>
          <w:numId w:val="15"/>
        </w:numPr>
        <w:tabs>
          <w:tab w:val="left" w:pos="220"/>
          <w:tab w:val="left" w:pos="720"/>
        </w:tabs>
        <w:autoSpaceDE w:val="0"/>
        <w:autoSpaceDN w:val="0"/>
        <w:adjustRightInd w:val="0"/>
        <w:spacing w:after="120"/>
        <w:contextualSpacing w:val="0"/>
        <w:rPr>
          <w:szCs w:val="22"/>
        </w:rPr>
      </w:pPr>
      <w:r>
        <w:rPr>
          <w:szCs w:val="22"/>
        </w:rPr>
        <w:t xml:space="preserve">Obtain approval </w:t>
      </w:r>
      <w:r w:rsidR="00E33F4C">
        <w:rPr>
          <w:szCs w:val="22"/>
        </w:rPr>
        <w:t xml:space="preserve">or content </w:t>
      </w:r>
      <w:r>
        <w:rPr>
          <w:szCs w:val="22"/>
        </w:rPr>
        <w:t>from the Vice-Chair for Conserva</w:t>
      </w:r>
      <w:r w:rsidR="00D01BB1">
        <w:rPr>
          <w:szCs w:val="22"/>
        </w:rPr>
        <w:t>tion for all social media posts that specifically pertain to PSG’s official position o</w:t>
      </w:r>
      <w:r>
        <w:rPr>
          <w:szCs w:val="22"/>
        </w:rPr>
        <w:t xml:space="preserve">r response to a conservation issue.  </w:t>
      </w:r>
      <w:r w:rsidR="00E33F4C">
        <w:rPr>
          <w:szCs w:val="22"/>
        </w:rPr>
        <w:t>These p</w:t>
      </w:r>
      <w:r>
        <w:rPr>
          <w:szCs w:val="22"/>
        </w:rPr>
        <w:t xml:space="preserve">osts, tweets, </w:t>
      </w:r>
      <w:r w:rsidR="00E33F4C">
        <w:rPr>
          <w:szCs w:val="22"/>
        </w:rPr>
        <w:t xml:space="preserve">or </w:t>
      </w:r>
      <w:r>
        <w:rPr>
          <w:szCs w:val="22"/>
        </w:rPr>
        <w:t xml:space="preserve">photos </w:t>
      </w:r>
      <w:r w:rsidR="00E33F4C">
        <w:rPr>
          <w:szCs w:val="22"/>
        </w:rPr>
        <w:t xml:space="preserve">will address issues </w:t>
      </w:r>
      <w:r>
        <w:rPr>
          <w:szCs w:val="22"/>
        </w:rPr>
        <w:t xml:space="preserve">where PSG is on record with an official position, such as reflected in a letter or other policy statement from the PSG Chair, VC for Conservation or EXCO.  </w:t>
      </w:r>
    </w:p>
    <w:p w14:paraId="2F355346" w14:textId="5F64A9C2" w:rsidR="00FE6D23" w:rsidRDefault="001C094C" w:rsidP="0064440A">
      <w:pPr>
        <w:pStyle w:val="ListParagraph"/>
        <w:widowControl w:val="0"/>
        <w:numPr>
          <w:ilvl w:val="0"/>
          <w:numId w:val="15"/>
        </w:numPr>
        <w:tabs>
          <w:tab w:val="left" w:pos="220"/>
          <w:tab w:val="left" w:pos="720"/>
        </w:tabs>
        <w:autoSpaceDE w:val="0"/>
        <w:autoSpaceDN w:val="0"/>
        <w:adjustRightInd w:val="0"/>
        <w:spacing w:after="120"/>
        <w:contextualSpacing w:val="0"/>
        <w:rPr>
          <w:szCs w:val="22"/>
        </w:rPr>
      </w:pPr>
      <w:r>
        <w:rPr>
          <w:szCs w:val="22"/>
        </w:rPr>
        <w:t>In general, d</w:t>
      </w:r>
      <w:r w:rsidR="00E72516">
        <w:rPr>
          <w:szCs w:val="22"/>
        </w:rPr>
        <w:t>o not post or retweet</w:t>
      </w:r>
      <w:r w:rsidR="00E72516" w:rsidRPr="00884236">
        <w:rPr>
          <w:szCs w:val="22"/>
        </w:rPr>
        <w:t xml:space="preserve"> anything that invites followers to sign petitions, raise money</w:t>
      </w:r>
      <w:r w:rsidR="00E72516">
        <w:rPr>
          <w:szCs w:val="22"/>
        </w:rPr>
        <w:t xml:space="preserve"> for another cause,</w:t>
      </w:r>
      <w:r w:rsidR="00E72516" w:rsidRPr="00884236">
        <w:rPr>
          <w:szCs w:val="22"/>
        </w:rPr>
        <w:t xml:space="preserve"> or </w:t>
      </w:r>
      <w:r w:rsidR="00FE6D23">
        <w:rPr>
          <w:szCs w:val="22"/>
        </w:rPr>
        <w:t>action alerts unless first cleared by Vice-Chair for Conservation</w:t>
      </w:r>
      <w:r w:rsidR="00E72516">
        <w:rPr>
          <w:szCs w:val="22"/>
        </w:rPr>
        <w:t xml:space="preserve"> </w:t>
      </w:r>
    </w:p>
    <w:p w14:paraId="626EE110" w14:textId="46018A12" w:rsidR="0064440A" w:rsidRDefault="009E3C05" w:rsidP="0064440A">
      <w:pPr>
        <w:pStyle w:val="ListParagraph"/>
        <w:widowControl w:val="0"/>
        <w:numPr>
          <w:ilvl w:val="0"/>
          <w:numId w:val="15"/>
        </w:numPr>
        <w:tabs>
          <w:tab w:val="left" w:pos="220"/>
          <w:tab w:val="left" w:pos="720"/>
        </w:tabs>
        <w:autoSpaceDE w:val="0"/>
        <w:autoSpaceDN w:val="0"/>
        <w:adjustRightInd w:val="0"/>
        <w:spacing w:after="120"/>
        <w:contextualSpacing w:val="0"/>
        <w:rPr>
          <w:szCs w:val="22"/>
        </w:rPr>
      </w:pPr>
      <w:r>
        <w:rPr>
          <w:szCs w:val="22"/>
        </w:rPr>
        <w:t xml:space="preserve">PSG is non-partisan. </w:t>
      </w:r>
    </w:p>
    <w:p w14:paraId="19FA8763" w14:textId="485A1383" w:rsidR="0064440A" w:rsidRDefault="0064440A" w:rsidP="0064440A">
      <w:pPr>
        <w:pStyle w:val="ListParagraph"/>
        <w:widowControl w:val="0"/>
        <w:numPr>
          <w:ilvl w:val="0"/>
          <w:numId w:val="15"/>
        </w:numPr>
        <w:tabs>
          <w:tab w:val="left" w:pos="220"/>
          <w:tab w:val="left" w:pos="720"/>
        </w:tabs>
        <w:autoSpaceDE w:val="0"/>
        <w:autoSpaceDN w:val="0"/>
        <w:adjustRightInd w:val="0"/>
        <w:spacing w:after="120"/>
        <w:contextualSpacing w:val="0"/>
        <w:rPr>
          <w:szCs w:val="22"/>
        </w:rPr>
      </w:pPr>
      <w:r>
        <w:rPr>
          <w:szCs w:val="22"/>
        </w:rPr>
        <w:t xml:space="preserve">Do not post secure links for anything that requires a vote by PSG members – social media can be viewed by </w:t>
      </w:r>
      <w:r w:rsidR="009E3C05">
        <w:rPr>
          <w:szCs w:val="22"/>
        </w:rPr>
        <w:t xml:space="preserve">anyone </w:t>
      </w:r>
      <w:r>
        <w:rPr>
          <w:szCs w:val="22"/>
        </w:rPr>
        <w:t xml:space="preserve">and PSG Bylaws state that one must be a member to vote. </w:t>
      </w:r>
    </w:p>
    <w:p w14:paraId="1F9081B7" w14:textId="4F73D621" w:rsidR="00946423" w:rsidRPr="002F39AD" w:rsidRDefault="0064440A" w:rsidP="007A723B">
      <w:pPr>
        <w:pStyle w:val="ListParagraph"/>
        <w:widowControl w:val="0"/>
        <w:numPr>
          <w:ilvl w:val="0"/>
          <w:numId w:val="15"/>
        </w:numPr>
        <w:tabs>
          <w:tab w:val="left" w:pos="220"/>
          <w:tab w:val="left" w:pos="720"/>
        </w:tabs>
        <w:autoSpaceDE w:val="0"/>
        <w:autoSpaceDN w:val="0"/>
        <w:adjustRightInd w:val="0"/>
        <w:spacing w:after="120"/>
        <w:contextualSpacing w:val="0"/>
        <w:rPr>
          <w:szCs w:val="22"/>
        </w:rPr>
      </w:pPr>
      <w:r>
        <w:rPr>
          <w:szCs w:val="22"/>
        </w:rPr>
        <w:t>Ensure that a</w:t>
      </w:r>
      <w:r w:rsidR="00946423" w:rsidRPr="00510145">
        <w:rPr>
          <w:szCs w:val="22"/>
        </w:rPr>
        <w:t xml:space="preserve">ll </w:t>
      </w:r>
      <w:r w:rsidR="007515A3" w:rsidRPr="00510145">
        <w:rPr>
          <w:szCs w:val="22"/>
        </w:rPr>
        <w:t>posts</w:t>
      </w:r>
      <w:r w:rsidR="00946423" w:rsidRPr="00510145">
        <w:rPr>
          <w:szCs w:val="22"/>
        </w:rPr>
        <w:t xml:space="preserve"> </w:t>
      </w:r>
      <w:r>
        <w:rPr>
          <w:szCs w:val="22"/>
        </w:rPr>
        <w:t>are</w:t>
      </w:r>
      <w:r w:rsidR="006864E2" w:rsidRPr="00510145">
        <w:rPr>
          <w:szCs w:val="22"/>
        </w:rPr>
        <w:t xml:space="preserve"> </w:t>
      </w:r>
      <w:r w:rsidR="00946423" w:rsidRPr="00510145">
        <w:rPr>
          <w:szCs w:val="22"/>
        </w:rPr>
        <w:t xml:space="preserve">well written and </w:t>
      </w:r>
      <w:r w:rsidR="00946423" w:rsidRPr="002F39AD">
        <w:rPr>
          <w:szCs w:val="22"/>
        </w:rPr>
        <w:t>free of spelling and grammatical errors</w:t>
      </w:r>
      <w:r w:rsidR="00381674">
        <w:rPr>
          <w:szCs w:val="22"/>
        </w:rPr>
        <w:t>.</w:t>
      </w:r>
    </w:p>
    <w:p w14:paraId="5F8D6264" w14:textId="2B286BB9" w:rsidR="00946423" w:rsidRDefault="0064440A" w:rsidP="007A723B">
      <w:pPr>
        <w:pStyle w:val="ListParagraph"/>
        <w:widowControl w:val="0"/>
        <w:numPr>
          <w:ilvl w:val="0"/>
          <w:numId w:val="15"/>
        </w:numPr>
        <w:tabs>
          <w:tab w:val="left" w:pos="220"/>
          <w:tab w:val="left" w:pos="720"/>
        </w:tabs>
        <w:autoSpaceDE w:val="0"/>
        <w:autoSpaceDN w:val="0"/>
        <w:adjustRightInd w:val="0"/>
        <w:spacing w:after="120"/>
        <w:contextualSpacing w:val="0"/>
        <w:rPr>
          <w:szCs w:val="22"/>
        </w:rPr>
      </w:pPr>
      <w:r>
        <w:rPr>
          <w:szCs w:val="22"/>
        </w:rPr>
        <w:t xml:space="preserve">Use photos with permission and/or </w:t>
      </w:r>
      <w:r w:rsidR="00946423">
        <w:rPr>
          <w:szCs w:val="22"/>
        </w:rPr>
        <w:t>appropriate credit</w:t>
      </w:r>
      <w:r w:rsidR="003072DF">
        <w:rPr>
          <w:szCs w:val="22"/>
        </w:rPr>
        <w:t xml:space="preserve"> unless photo is in the public domain. </w:t>
      </w:r>
    </w:p>
    <w:p w14:paraId="0E046CEC" w14:textId="45EBEC6C" w:rsidR="00F64B75" w:rsidRDefault="0064440A" w:rsidP="007A723B">
      <w:pPr>
        <w:pStyle w:val="ListParagraph"/>
        <w:widowControl w:val="0"/>
        <w:numPr>
          <w:ilvl w:val="0"/>
          <w:numId w:val="15"/>
        </w:numPr>
        <w:tabs>
          <w:tab w:val="left" w:pos="220"/>
          <w:tab w:val="left" w:pos="720"/>
        </w:tabs>
        <w:autoSpaceDE w:val="0"/>
        <w:autoSpaceDN w:val="0"/>
        <w:adjustRightInd w:val="0"/>
        <w:spacing w:after="120"/>
        <w:contextualSpacing w:val="0"/>
        <w:rPr>
          <w:szCs w:val="22"/>
        </w:rPr>
      </w:pPr>
      <w:r>
        <w:rPr>
          <w:szCs w:val="22"/>
        </w:rPr>
        <w:t>Attribute w</w:t>
      </w:r>
      <w:r w:rsidR="00381674">
        <w:rPr>
          <w:szCs w:val="22"/>
        </w:rPr>
        <w:t xml:space="preserve">ritten material from articles </w:t>
      </w:r>
      <w:r w:rsidR="00F64B75">
        <w:rPr>
          <w:szCs w:val="22"/>
        </w:rPr>
        <w:t>with quotes (“</w:t>
      </w:r>
      <w:r w:rsidR="006726F2">
        <w:rPr>
          <w:szCs w:val="22"/>
        </w:rPr>
        <w:t xml:space="preserve"> </w:t>
      </w:r>
      <w:r w:rsidR="00F64B75">
        <w:rPr>
          <w:szCs w:val="22"/>
        </w:rPr>
        <w:t>”) and expert’s name</w:t>
      </w:r>
      <w:r w:rsidR="00381674">
        <w:rPr>
          <w:szCs w:val="22"/>
        </w:rPr>
        <w:t>.</w:t>
      </w:r>
    </w:p>
    <w:p w14:paraId="248F8EFD" w14:textId="39C4A7D7" w:rsidR="00946423" w:rsidRDefault="0064440A" w:rsidP="007A723B">
      <w:pPr>
        <w:pStyle w:val="ListParagraph"/>
        <w:widowControl w:val="0"/>
        <w:numPr>
          <w:ilvl w:val="0"/>
          <w:numId w:val="15"/>
        </w:numPr>
        <w:tabs>
          <w:tab w:val="left" w:pos="220"/>
          <w:tab w:val="left" w:pos="720"/>
        </w:tabs>
        <w:autoSpaceDE w:val="0"/>
        <w:autoSpaceDN w:val="0"/>
        <w:adjustRightInd w:val="0"/>
        <w:spacing w:after="120"/>
        <w:contextualSpacing w:val="0"/>
        <w:rPr>
          <w:szCs w:val="22"/>
        </w:rPr>
      </w:pPr>
      <w:r>
        <w:rPr>
          <w:szCs w:val="22"/>
        </w:rPr>
        <w:t>E</w:t>
      </w:r>
      <w:r w:rsidR="00946423">
        <w:rPr>
          <w:szCs w:val="22"/>
        </w:rPr>
        <w:t xml:space="preserve">xplain things </w:t>
      </w:r>
      <w:r>
        <w:rPr>
          <w:szCs w:val="22"/>
        </w:rPr>
        <w:t>clearly</w:t>
      </w:r>
      <w:r w:rsidR="00946423">
        <w:rPr>
          <w:szCs w:val="22"/>
        </w:rPr>
        <w:t xml:space="preserve"> and </w:t>
      </w:r>
      <w:r>
        <w:rPr>
          <w:szCs w:val="22"/>
        </w:rPr>
        <w:t xml:space="preserve">in a </w:t>
      </w:r>
      <w:r w:rsidR="00946423">
        <w:rPr>
          <w:szCs w:val="22"/>
        </w:rPr>
        <w:t>concise manner</w:t>
      </w:r>
      <w:r w:rsidR="006864E2">
        <w:rPr>
          <w:szCs w:val="22"/>
        </w:rPr>
        <w:t>.</w:t>
      </w:r>
    </w:p>
    <w:p w14:paraId="6366AE8F" w14:textId="0F59F674" w:rsidR="007515A3" w:rsidRDefault="0064440A" w:rsidP="007A723B">
      <w:pPr>
        <w:pStyle w:val="ListParagraph"/>
        <w:widowControl w:val="0"/>
        <w:numPr>
          <w:ilvl w:val="0"/>
          <w:numId w:val="15"/>
        </w:numPr>
        <w:tabs>
          <w:tab w:val="left" w:pos="220"/>
          <w:tab w:val="left" w:pos="720"/>
        </w:tabs>
        <w:autoSpaceDE w:val="0"/>
        <w:autoSpaceDN w:val="0"/>
        <w:adjustRightInd w:val="0"/>
        <w:spacing w:after="120"/>
        <w:contextualSpacing w:val="0"/>
        <w:rPr>
          <w:szCs w:val="22"/>
        </w:rPr>
      </w:pPr>
      <w:r>
        <w:rPr>
          <w:szCs w:val="22"/>
        </w:rPr>
        <w:t xml:space="preserve">Keep the tone professional and friendly, </w:t>
      </w:r>
      <w:r w:rsidR="007515A3" w:rsidRPr="00884236">
        <w:rPr>
          <w:szCs w:val="22"/>
        </w:rPr>
        <w:t>not stuffy</w:t>
      </w:r>
      <w:r w:rsidR="007515A3">
        <w:rPr>
          <w:szCs w:val="22"/>
        </w:rPr>
        <w:t xml:space="preserve">. </w:t>
      </w:r>
    </w:p>
    <w:p w14:paraId="5B4C2B5C" w14:textId="2D4327A6" w:rsidR="00FC1ED7" w:rsidRDefault="0064440A" w:rsidP="007A723B">
      <w:pPr>
        <w:pStyle w:val="ListParagraph"/>
        <w:widowControl w:val="0"/>
        <w:numPr>
          <w:ilvl w:val="0"/>
          <w:numId w:val="15"/>
        </w:numPr>
        <w:tabs>
          <w:tab w:val="left" w:pos="220"/>
          <w:tab w:val="left" w:pos="720"/>
        </w:tabs>
        <w:autoSpaceDE w:val="0"/>
        <w:autoSpaceDN w:val="0"/>
        <w:adjustRightInd w:val="0"/>
        <w:spacing w:after="120"/>
        <w:contextualSpacing w:val="0"/>
        <w:rPr>
          <w:szCs w:val="22"/>
        </w:rPr>
      </w:pPr>
      <w:r>
        <w:rPr>
          <w:szCs w:val="22"/>
        </w:rPr>
        <w:t>S</w:t>
      </w:r>
      <w:r w:rsidR="00FC1ED7">
        <w:rPr>
          <w:szCs w:val="22"/>
        </w:rPr>
        <w:t xml:space="preserve">tay on message, that is, talk about areas where PSG is active and relevant. </w:t>
      </w:r>
    </w:p>
    <w:p w14:paraId="35FA71A2" w14:textId="587203E4" w:rsidR="00B121AF" w:rsidRDefault="006726F2" w:rsidP="007A723B">
      <w:pPr>
        <w:pStyle w:val="ListParagraph"/>
        <w:widowControl w:val="0"/>
        <w:numPr>
          <w:ilvl w:val="0"/>
          <w:numId w:val="15"/>
        </w:numPr>
        <w:tabs>
          <w:tab w:val="left" w:pos="220"/>
          <w:tab w:val="left" w:pos="720"/>
        </w:tabs>
        <w:autoSpaceDE w:val="0"/>
        <w:autoSpaceDN w:val="0"/>
        <w:adjustRightInd w:val="0"/>
        <w:spacing w:after="120"/>
        <w:contextualSpacing w:val="0"/>
        <w:rPr>
          <w:szCs w:val="22"/>
        </w:rPr>
      </w:pPr>
      <w:r>
        <w:rPr>
          <w:szCs w:val="22"/>
        </w:rPr>
        <w:t>Do not use abbreviations except ‘PSG’.</w:t>
      </w:r>
    </w:p>
    <w:p w14:paraId="3ED9F29B" w14:textId="570A8BE4" w:rsidR="00B121AF" w:rsidRPr="000D3106" w:rsidRDefault="00B121AF" w:rsidP="007A723B">
      <w:pPr>
        <w:pStyle w:val="ListParagraph"/>
        <w:widowControl w:val="0"/>
        <w:numPr>
          <w:ilvl w:val="0"/>
          <w:numId w:val="15"/>
        </w:numPr>
        <w:tabs>
          <w:tab w:val="left" w:pos="220"/>
          <w:tab w:val="left" w:pos="720"/>
        </w:tabs>
        <w:autoSpaceDE w:val="0"/>
        <w:autoSpaceDN w:val="0"/>
        <w:adjustRightInd w:val="0"/>
        <w:spacing w:after="120"/>
        <w:contextualSpacing w:val="0"/>
        <w:rPr>
          <w:szCs w:val="22"/>
        </w:rPr>
      </w:pPr>
      <w:r>
        <w:rPr>
          <w:szCs w:val="22"/>
        </w:rPr>
        <w:t>Do not s</w:t>
      </w:r>
      <w:r w:rsidRPr="000D3106">
        <w:rPr>
          <w:szCs w:val="22"/>
        </w:rPr>
        <w:t xml:space="preserve">lander, </w:t>
      </w:r>
      <w:r>
        <w:rPr>
          <w:szCs w:val="22"/>
        </w:rPr>
        <w:t xml:space="preserve">use </w:t>
      </w:r>
      <w:r w:rsidRPr="000D3106">
        <w:rPr>
          <w:szCs w:val="22"/>
        </w:rPr>
        <w:t xml:space="preserve">profanity, </w:t>
      </w:r>
      <w:r>
        <w:rPr>
          <w:szCs w:val="22"/>
        </w:rPr>
        <w:t xml:space="preserve">or attack </w:t>
      </w:r>
      <w:r w:rsidR="0064440A">
        <w:rPr>
          <w:szCs w:val="22"/>
        </w:rPr>
        <w:t>anyone or anything</w:t>
      </w:r>
      <w:r w:rsidR="00381674">
        <w:rPr>
          <w:szCs w:val="22"/>
        </w:rPr>
        <w:t>.</w:t>
      </w:r>
    </w:p>
    <w:p w14:paraId="09623663" w14:textId="4E3010A0" w:rsidR="00B121AF" w:rsidRDefault="00B121AF" w:rsidP="007A723B">
      <w:pPr>
        <w:pStyle w:val="ListParagraph"/>
        <w:widowControl w:val="0"/>
        <w:numPr>
          <w:ilvl w:val="0"/>
          <w:numId w:val="15"/>
        </w:numPr>
        <w:tabs>
          <w:tab w:val="left" w:pos="220"/>
          <w:tab w:val="left" w:pos="720"/>
        </w:tabs>
        <w:autoSpaceDE w:val="0"/>
        <w:autoSpaceDN w:val="0"/>
        <w:adjustRightInd w:val="0"/>
        <w:spacing w:after="120"/>
        <w:contextualSpacing w:val="0"/>
        <w:rPr>
          <w:szCs w:val="22"/>
        </w:rPr>
      </w:pPr>
      <w:r>
        <w:rPr>
          <w:szCs w:val="22"/>
        </w:rPr>
        <w:t xml:space="preserve">During the PSG Annual Meeting, </w:t>
      </w:r>
      <w:r w:rsidR="00D03A59">
        <w:rPr>
          <w:szCs w:val="22"/>
        </w:rPr>
        <w:t>encourage social media participation and provide etiquette or guidelines. B</w:t>
      </w:r>
      <w:r w:rsidR="009239E4">
        <w:rPr>
          <w:szCs w:val="22"/>
        </w:rPr>
        <w:t xml:space="preserve">e aware that presenters may be showing preliminary, sensitive or proprietary </w:t>
      </w:r>
      <w:r w:rsidR="00DB49DE">
        <w:rPr>
          <w:szCs w:val="22"/>
        </w:rPr>
        <w:t xml:space="preserve">data </w:t>
      </w:r>
      <w:r w:rsidR="009239E4">
        <w:rPr>
          <w:szCs w:val="22"/>
        </w:rPr>
        <w:t>for the purposes of seeking discussion and feedback from members. If explicitly requested</w:t>
      </w:r>
      <w:r w:rsidR="00DB49DE">
        <w:rPr>
          <w:szCs w:val="22"/>
        </w:rPr>
        <w:t xml:space="preserve"> by</w:t>
      </w:r>
      <w:r w:rsidR="00D03A59">
        <w:rPr>
          <w:szCs w:val="22"/>
        </w:rPr>
        <w:t xml:space="preserve"> the</w:t>
      </w:r>
      <w:r w:rsidR="00DB49DE">
        <w:rPr>
          <w:szCs w:val="22"/>
        </w:rPr>
        <w:t xml:space="preserve"> presenter, </w:t>
      </w:r>
      <w:r w:rsidR="00D03A59">
        <w:rPr>
          <w:szCs w:val="22"/>
        </w:rPr>
        <w:t xml:space="preserve">do </w:t>
      </w:r>
      <w:r w:rsidR="009239E4">
        <w:rPr>
          <w:szCs w:val="22"/>
        </w:rPr>
        <w:t>not share results via social media</w:t>
      </w:r>
      <w:r w:rsidR="00DB49DE">
        <w:rPr>
          <w:szCs w:val="22"/>
        </w:rPr>
        <w:t xml:space="preserve"> (audio, visual, text)</w:t>
      </w:r>
      <w:r w:rsidR="009239E4">
        <w:rPr>
          <w:szCs w:val="22"/>
        </w:rPr>
        <w:t xml:space="preserve">.  At all times, use good judgement </w:t>
      </w:r>
      <w:r w:rsidR="001C094C">
        <w:rPr>
          <w:szCs w:val="22"/>
        </w:rPr>
        <w:t xml:space="preserve">and be respectful </w:t>
      </w:r>
      <w:r w:rsidR="009239E4">
        <w:rPr>
          <w:szCs w:val="22"/>
        </w:rPr>
        <w:t xml:space="preserve">about sharing results or conclusions from presentations, and </w:t>
      </w:r>
      <w:r w:rsidR="00DB49DE">
        <w:rPr>
          <w:szCs w:val="22"/>
        </w:rPr>
        <w:t>communication about presentations via social media must be consistent with PSG Code of Conduct</w:t>
      </w:r>
      <w:r w:rsidR="00DB49DE">
        <w:rPr>
          <w:rStyle w:val="FootnoteReference"/>
          <w:szCs w:val="22"/>
        </w:rPr>
        <w:footnoteReference w:id="1"/>
      </w:r>
      <w:r w:rsidR="00DB49DE">
        <w:rPr>
          <w:szCs w:val="22"/>
        </w:rPr>
        <w:t xml:space="preserve">. </w:t>
      </w:r>
      <w:r w:rsidR="00381674">
        <w:rPr>
          <w:szCs w:val="22"/>
        </w:rPr>
        <w:t xml:space="preserve"> </w:t>
      </w:r>
    </w:p>
    <w:p w14:paraId="3C1ECB7A" w14:textId="77777777" w:rsidR="00381674" w:rsidRDefault="00447E9D" w:rsidP="007A723B">
      <w:pPr>
        <w:pStyle w:val="ListParagraph"/>
        <w:widowControl w:val="0"/>
        <w:numPr>
          <w:ilvl w:val="0"/>
          <w:numId w:val="15"/>
        </w:numPr>
        <w:tabs>
          <w:tab w:val="left" w:pos="220"/>
          <w:tab w:val="left" w:pos="720"/>
        </w:tabs>
        <w:autoSpaceDE w:val="0"/>
        <w:autoSpaceDN w:val="0"/>
        <w:adjustRightInd w:val="0"/>
        <w:spacing w:after="120"/>
        <w:contextualSpacing w:val="0"/>
        <w:rPr>
          <w:szCs w:val="22"/>
        </w:rPr>
      </w:pPr>
      <w:r>
        <w:rPr>
          <w:szCs w:val="22"/>
        </w:rPr>
        <w:t xml:space="preserve">Do not use PSG social media accounts for personal </w:t>
      </w:r>
      <w:r w:rsidR="008B3D1B">
        <w:rPr>
          <w:szCs w:val="22"/>
        </w:rPr>
        <w:t xml:space="preserve">posts. </w:t>
      </w:r>
    </w:p>
    <w:p w14:paraId="435D8333" w14:textId="62EF2D02" w:rsidR="002E0A9E" w:rsidRDefault="002E0A9E" w:rsidP="007A723B">
      <w:pPr>
        <w:pStyle w:val="ListParagraph"/>
        <w:widowControl w:val="0"/>
        <w:numPr>
          <w:ilvl w:val="0"/>
          <w:numId w:val="15"/>
        </w:numPr>
        <w:tabs>
          <w:tab w:val="left" w:pos="220"/>
          <w:tab w:val="left" w:pos="720"/>
        </w:tabs>
        <w:autoSpaceDE w:val="0"/>
        <w:autoSpaceDN w:val="0"/>
        <w:adjustRightInd w:val="0"/>
        <w:spacing w:after="120"/>
        <w:contextualSpacing w:val="0"/>
        <w:rPr>
          <w:szCs w:val="22"/>
        </w:rPr>
      </w:pPr>
      <w:r>
        <w:rPr>
          <w:szCs w:val="22"/>
        </w:rPr>
        <w:lastRenderedPageBreak/>
        <w:t xml:space="preserve">If a post is made by mistake, immediately contact the Communications Coordinator </w:t>
      </w:r>
      <w:r w:rsidR="0064440A">
        <w:rPr>
          <w:szCs w:val="22"/>
        </w:rPr>
        <w:t xml:space="preserve">or PSG Chair </w:t>
      </w:r>
      <w:r>
        <w:rPr>
          <w:szCs w:val="22"/>
        </w:rPr>
        <w:t xml:space="preserve">to determine course of action – </w:t>
      </w:r>
      <w:r w:rsidR="0064440A">
        <w:rPr>
          <w:szCs w:val="22"/>
        </w:rPr>
        <w:t>humor may provide a solution</w:t>
      </w:r>
      <w:r>
        <w:rPr>
          <w:rStyle w:val="FootnoteReference"/>
          <w:szCs w:val="22"/>
        </w:rPr>
        <w:footnoteReference w:id="2"/>
      </w:r>
    </w:p>
    <w:p w14:paraId="248BF906" w14:textId="296BE264" w:rsidR="00940FFE" w:rsidRPr="00940FFE" w:rsidRDefault="00940FFE" w:rsidP="007A723B">
      <w:pPr>
        <w:pStyle w:val="ListParagraph"/>
        <w:widowControl w:val="0"/>
        <w:numPr>
          <w:ilvl w:val="0"/>
          <w:numId w:val="15"/>
        </w:numPr>
        <w:tabs>
          <w:tab w:val="left" w:pos="220"/>
          <w:tab w:val="left" w:pos="720"/>
        </w:tabs>
        <w:autoSpaceDE w:val="0"/>
        <w:autoSpaceDN w:val="0"/>
        <w:adjustRightInd w:val="0"/>
        <w:spacing w:after="120"/>
        <w:contextualSpacing w:val="0"/>
        <w:rPr>
          <w:szCs w:val="22"/>
        </w:rPr>
      </w:pPr>
      <w:r>
        <w:rPr>
          <w:szCs w:val="22"/>
        </w:rPr>
        <w:t xml:space="preserve">Ask for advice. If you are not sure about a post, please discuss with the Communications Coordinator or PSG Chair.  </w:t>
      </w:r>
    </w:p>
    <w:p w14:paraId="5612C1FB" w14:textId="4645A743" w:rsidR="00CB5109" w:rsidRPr="00CB5109" w:rsidRDefault="00CB5109" w:rsidP="00B658E1">
      <w:pPr>
        <w:pStyle w:val="Heading1"/>
      </w:pPr>
      <w:bookmarkStart w:id="4" w:name="_Toc324544989"/>
      <w:r>
        <w:t xml:space="preserve">GENERAL </w:t>
      </w:r>
      <w:r w:rsidR="00DB49DE">
        <w:t xml:space="preserve">TOPICS </w:t>
      </w:r>
      <w:r>
        <w:t xml:space="preserve">FOR </w:t>
      </w:r>
      <w:r w:rsidR="00B121AF">
        <w:t>SOCIAL MEDIA</w:t>
      </w:r>
      <w:bookmarkEnd w:id="4"/>
    </w:p>
    <w:p w14:paraId="11BBB090" w14:textId="7E034408" w:rsidR="00DB49DE" w:rsidRDefault="00CB5109" w:rsidP="00DB49DE">
      <w:pPr>
        <w:pStyle w:val="ListParagraph"/>
        <w:numPr>
          <w:ilvl w:val="0"/>
          <w:numId w:val="13"/>
        </w:numPr>
        <w:spacing w:line="276" w:lineRule="auto"/>
        <w:rPr>
          <w:szCs w:val="22"/>
        </w:rPr>
      </w:pPr>
      <w:r>
        <w:rPr>
          <w:szCs w:val="22"/>
        </w:rPr>
        <w:t>Annual meeting announcement</w:t>
      </w:r>
      <w:r w:rsidR="00510145">
        <w:rPr>
          <w:szCs w:val="22"/>
        </w:rPr>
        <w:t>s and news</w:t>
      </w:r>
    </w:p>
    <w:p w14:paraId="58EDAF48" w14:textId="43472CE9" w:rsidR="00DB49DE" w:rsidRPr="00DB49DE" w:rsidRDefault="00DB49DE" w:rsidP="00DB49DE">
      <w:pPr>
        <w:pStyle w:val="ListParagraph"/>
        <w:numPr>
          <w:ilvl w:val="0"/>
          <w:numId w:val="13"/>
        </w:numPr>
        <w:spacing w:line="276" w:lineRule="auto"/>
        <w:rPr>
          <w:szCs w:val="22"/>
        </w:rPr>
      </w:pPr>
      <w:r>
        <w:rPr>
          <w:szCs w:val="22"/>
        </w:rPr>
        <w:t>Seabird research and science news</w:t>
      </w:r>
      <w:r w:rsidR="00414BF0">
        <w:rPr>
          <w:szCs w:val="22"/>
        </w:rPr>
        <w:t xml:space="preserve"> that supports PSG’s mission</w:t>
      </w:r>
    </w:p>
    <w:p w14:paraId="16835BDD" w14:textId="09B08F8E" w:rsidR="00CB5109" w:rsidRPr="00884236" w:rsidRDefault="00510145" w:rsidP="00CB5109">
      <w:pPr>
        <w:pStyle w:val="ListParagraph"/>
        <w:widowControl w:val="0"/>
        <w:numPr>
          <w:ilvl w:val="0"/>
          <w:numId w:val="13"/>
        </w:numPr>
        <w:tabs>
          <w:tab w:val="left" w:pos="940"/>
          <w:tab w:val="left" w:pos="1440"/>
        </w:tabs>
        <w:autoSpaceDE w:val="0"/>
        <w:autoSpaceDN w:val="0"/>
        <w:adjustRightInd w:val="0"/>
        <w:rPr>
          <w:szCs w:val="22"/>
        </w:rPr>
      </w:pPr>
      <w:r>
        <w:rPr>
          <w:szCs w:val="22"/>
        </w:rPr>
        <w:t>Deadlines f</w:t>
      </w:r>
      <w:r w:rsidR="00CB5109" w:rsidRPr="00884236">
        <w:rPr>
          <w:szCs w:val="22"/>
        </w:rPr>
        <w:t xml:space="preserve">or </w:t>
      </w:r>
      <w:r w:rsidR="00CB5109">
        <w:rPr>
          <w:szCs w:val="22"/>
        </w:rPr>
        <w:t xml:space="preserve">symposia, abstracts, travel award applications, </w:t>
      </w:r>
      <w:r w:rsidR="00B121AF">
        <w:rPr>
          <w:szCs w:val="22"/>
        </w:rPr>
        <w:t xml:space="preserve">awards, </w:t>
      </w:r>
      <w:r w:rsidR="00CB5109">
        <w:rPr>
          <w:szCs w:val="22"/>
        </w:rPr>
        <w:t>registration, hotels and other information for</w:t>
      </w:r>
      <w:r w:rsidR="00CB5109" w:rsidRPr="00884236">
        <w:rPr>
          <w:szCs w:val="22"/>
        </w:rPr>
        <w:t xml:space="preserve"> </w:t>
      </w:r>
      <w:r w:rsidR="00CB5109">
        <w:rPr>
          <w:szCs w:val="22"/>
        </w:rPr>
        <w:t xml:space="preserve">PSG’s annual meeting </w:t>
      </w:r>
    </w:p>
    <w:p w14:paraId="40253FF4" w14:textId="72D49234" w:rsidR="00B121AF" w:rsidRDefault="00B121AF" w:rsidP="00B121AF">
      <w:pPr>
        <w:pStyle w:val="ListParagraph"/>
        <w:widowControl w:val="0"/>
        <w:numPr>
          <w:ilvl w:val="0"/>
          <w:numId w:val="13"/>
        </w:numPr>
        <w:tabs>
          <w:tab w:val="left" w:pos="940"/>
          <w:tab w:val="left" w:pos="1440"/>
        </w:tabs>
        <w:autoSpaceDE w:val="0"/>
        <w:autoSpaceDN w:val="0"/>
        <w:adjustRightInd w:val="0"/>
        <w:rPr>
          <w:szCs w:val="22"/>
        </w:rPr>
      </w:pPr>
      <w:r>
        <w:rPr>
          <w:szCs w:val="22"/>
        </w:rPr>
        <w:t>Pacific Seabird Group’s publication(s)</w:t>
      </w:r>
    </w:p>
    <w:p w14:paraId="557FF062" w14:textId="2835C97A" w:rsidR="00510145" w:rsidRDefault="00510145" w:rsidP="00B121AF">
      <w:pPr>
        <w:pStyle w:val="ListParagraph"/>
        <w:widowControl w:val="0"/>
        <w:numPr>
          <w:ilvl w:val="0"/>
          <w:numId w:val="13"/>
        </w:numPr>
        <w:tabs>
          <w:tab w:val="left" w:pos="940"/>
          <w:tab w:val="left" w:pos="1440"/>
        </w:tabs>
        <w:autoSpaceDE w:val="0"/>
        <w:autoSpaceDN w:val="0"/>
        <w:adjustRightInd w:val="0"/>
        <w:rPr>
          <w:szCs w:val="22"/>
        </w:rPr>
      </w:pPr>
      <w:r>
        <w:rPr>
          <w:szCs w:val="22"/>
        </w:rPr>
        <w:t>Announcements for voting, surveys, and other communications to members</w:t>
      </w:r>
    </w:p>
    <w:p w14:paraId="4C41913D" w14:textId="40BC6D19" w:rsidR="00B121AF" w:rsidRPr="00884236" w:rsidRDefault="00B658E1" w:rsidP="00B121AF">
      <w:pPr>
        <w:pStyle w:val="ListParagraph"/>
        <w:widowControl w:val="0"/>
        <w:numPr>
          <w:ilvl w:val="0"/>
          <w:numId w:val="13"/>
        </w:numPr>
        <w:tabs>
          <w:tab w:val="left" w:pos="940"/>
          <w:tab w:val="left" w:pos="1440"/>
        </w:tabs>
        <w:autoSpaceDE w:val="0"/>
        <w:autoSpaceDN w:val="0"/>
        <w:adjustRightInd w:val="0"/>
        <w:rPr>
          <w:szCs w:val="22"/>
        </w:rPr>
      </w:pPr>
      <w:r>
        <w:rPr>
          <w:szCs w:val="22"/>
        </w:rPr>
        <w:t>Scholarship and g</w:t>
      </w:r>
      <w:r w:rsidR="00B121AF" w:rsidRPr="00884236">
        <w:rPr>
          <w:szCs w:val="22"/>
        </w:rPr>
        <w:t>rant opportunities </w:t>
      </w:r>
    </w:p>
    <w:p w14:paraId="62723730" w14:textId="377BACD4" w:rsidR="00CB5109" w:rsidRPr="004D57FE" w:rsidRDefault="00CB5109" w:rsidP="00CB5109">
      <w:pPr>
        <w:pStyle w:val="ListParagraph"/>
        <w:numPr>
          <w:ilvl w:val="0"/>
          <w:numId w:val="13"/>
        </w:numPr>
        <w:spacing w:line="276" w:lineRule="auto"/>
        <w:rPr>
          <w:szCs w:val="22"/>
        </w:rPr>
      </w:pPr>
      <w:r>
        <w:rPr>
          <w:szCs w:val="22"/>
        </w:rPr>
        <w:t>Announcements for other seabird meetings</w:t>
      </w:r>
    </w:p>
    <w:p w14:paraId="52BC0D9E" w14:textId="31685B59" w:rsidR="00CB5109" w:rsidRDefault="00CB5109" w:rsidP="00CB5109">
      <w:pPr>
        <w:pStyle w:val="ListParagraph"/>
        <w:numPr>
          <w:ilvl w:val="0"/>
          <w:numId w:val="13"/>
        </w:numPr>
        <w:spacing w:line="276" w:lineRule="auto"/>
        <w:rPr>
          <w:szCs w:val="22"/>
        </w:rPr>
      </w:pPr>
      <w:r w:rsidRPr="004D57FE">
        <w:rPr>
          <w:szCs w:val="22"/>
        </w:rPr>
        <w:t xml:space="preserve">Job postings for seabird </w:t>
      </w:r>
      <w:r w:rsidR="00414BF0">
        <w:rPr>
          <w:szCs w:val="22"/>
        </w:rPr>
        <w:t xml:space="preserve">and </w:t>
      </w:r>
      <w:r w:rsidRPr="004D57FE">
        <w:rPr>
          <w:szCs w:val="22"/>
        </w:rPr>
        <w:t>related positions</w:t>
      </w:r>
    </w:p>
    <w:p w14:paraId="141B9164" w14:textId="5EDFD457" w:rsidR="00CB5109" w:rsidRPr="00884236" w:rsidRDefault="00CB5109" w:rsidP="00F64B75">
      <w:pPr>
        <w:pStyle w:val="ListParagraph"/>
        <w:widowControl w:val="0"/>
        <w:numPr>
          <w:ilvl w:val="0"/>
          <w:numId w:val="13"/>
        </w:numPr>
        <w:tabs>
          <w:tab w:val="left" w:pos="940"/>
          <w:tab w:val="left" w:pos="1440"/>
        </w:tabs>
        <w:autoSpaceDE w:val="0"/>
        <w:autoSpaceDN w:val="0"/>
        <w:adjustRightInd w:val="0"/>
        <w:rPr>
          <w:szCs w:val="22"/>
        </w:rPr>
      </w:pPr>
      <w:r>
        <w:rPr>
          <w:szCs w:val="22"/>
        </w:rPr>
        <w:t>N</w:t>
      </w:r>
      <w:r w:rsidRPr="00884236">
        <w:rPr>
          <w:szCs w:val="22"/>
        </w:rPr>
        <w:t xml:space="preserve">ewsletters </w:t>
      </w:r>
      <w:r>
        <w:rPr>
          <w:szCs w:val="22"/>
        </w:rPr>
        <w:t xml:space="preserve">that </w:t>
      </w:r>
      <w:r w:rsidRPr="00884236">
        <w:rPr>
          <w:szCs w:val="22"/>
        </w:rPr>
        <w:t>members may be interested in</w:t>
      </w:r>
      <w:r w:rsidR="00DB49DE">
        <w:rPr>
          <w:szCs w:val="22"/>
        </w:rPr>
        <w:t xml:space="preserve">; </w:t>
      </w:r>
      <w:r w:rsidRPr="00884236">
        <w:rPr>
          <w:szCs w:val="22"/>
        </w:rPr>
        <w:t>encourages RT when we release ours!</w:t>
      </w:r>
    </w:p>
    <w:p w14:paraId="00A55BC2" w14:textId="6E724906" w:rsidR="00CB5109" w:rsidRDefault="00CB5109" w:rsidP="00F64B75">
      <w:pPr>
        <w:pStyle w:val="ListParagraph"/>
        <w:widowControl w:val="0"/>
        <w:numPr>
          <w:ilvl w:val="0"/>
          <w:numId w:val="13"/>
        </w:numPr>
        <w:tabs>
          <w:tab w:val="left" w:pos="940"/>
          <w:tab w:val="left" w:pos="1440"/>
        </w:tabs>
        <w:autoSpaceDE w:val="0"/>
        <w:autoSpaceDN w:val="0"/>
        <w:adjustRightInd w:val="0"/>
        <w:rPr>
          <w:szCs w:val="22"/>
        </w:rPr>
      </w:pPr>
      <w:r>
        <w:rPr>
          <w:szCs w:val="22"/>
        </w:rPr>
        <w:t>Fun facts about seabirds</w:t>
      </w:r>
      <w:r w:rsidR="00414BF0">
        <w:rPr>
          <w:szCs w:val="22"/>
        </w:rPr>
        <w:t>,</w:t>
      </w:r>
      <w:r w:rsidR="00DB49DE">
        <w:rPr>
          <w:szCs w:val="22"/>
        </w:rPr>
        <w:t xml:space="preserve"> seabird conservation</w:t>
      </w:r>
      <w:r w:rsidR="00414BF0">
        <w:rPr>
          <w:szCs w:val="22"/>
        </w:rPr>
        <w:t xml:space="preserve"> and oceans</w:t>
      </w:r>
    </w:p>
    <w:p w14:paraId="0B853C07" w14:textId="3F9E6D0E" w:rsidR="00414BF0" w:rsidRPr="00414BF0" w:rsidRDefault="00CB5109" w:rsidP="00F64B75">
      <w:pPr>
        <w:pStyle w:val="ListParagraph"/>
        <w:widowControl w:val="0"/>
        <w:numPr>
          <w:ilvl w:val="0"/>
          <w:numId w:val="13"/>
        </w:numPr>
        <w:tabs>
          <w:tab w:val="left" w:pos="940"/>
          <w:tab w:val="left" w:pos="1440"/>
        </w:tabs>
        <w:autoSpaceDE w:val="0"/>
        <w:autoSpaceDN w:val="0"/>
        <w:adjustRightInd w:val="0"/>
        <w:rPr>
          <w:szCs w:val="22"/>
        </w:rPr>
      </w:pPr>
      <w:r>
        <w:rPr>
          <w:szCs w:val="22"/>
        </w:rPr>
        <w:t>Seabird photos</w:t>
      </w:r>
    </w:p>
    <w:p w14:paraId="06271C81" w14:textId="77777777" w:rsidR="006726F2" w:rsidRDefault="006726F2" w:rsidP="00B658E1">
      <w:pPr>
        <w:pStyle w:val="Heading1"/>
      </w:pPr>
      <w:bookmarkStart w:id="5" w:name="_Toc324544990"/>
      <w:r w:rsidRPr="00B658E1">
        <w:t>F</w:t>
      </w:r>
      <w:r w:rsidR="00884236" w:rsidRPr="00B658E1">
        <w:t>ACEBOOK</w:t>
      </w:r>
      <w:bookmarkEnd w:id="5"/>
      <w:r w:rsidR="004D57FE" w:rsidRPr="004D57FE">
        <w:t xml:space="preserve"> </w:t>
      </w:r>
    </w:p>
    <w:p w14:paraId="345E6CD4" w14:textId="29F059E9" w:rsidR="006726F2" w:rsidRPr="006726F2" w:rsidRDefault="00830E77" w:rsidP="00B658E1">
      <w:r>
        <w:t xml:space="preserve">Purpose: The two main purposes of PSG’s Facebook account are (i) to </w:t>
      </w:r>
      <w:r w:rsidR="002E0A9E" w:rsidRPr="006726F2">
        <w:t xml:space="preserve">post time-sensitive information </w:t>
      </w:r>
      <w:r w:rsidR="006726F2">
        <w:t xml:space="preserve">about </w:t>
      </w:r>
      <w:r>
        <w:t>the annual meeting and other society business</w:t>
      </w:r>
      <w:r w:rsidR="006726F2" w:rsidRPr="006726F2">
        <w:t xml:space="preserve"> </w:t>
      </w:r>
      <w:r>
        <w:t xml:space="preserve">for PSG members and the interested public, </w:t>
      </w:r>
      <w:r w:rsidR="006726F2">
        <w:t xml:space="preserve">and </w:t>
      </w:r>
      <w:r>
        <w:t xml:space="preserve">(ii) </w:t>
      </w:r>
      <w:r w:rsidR="006726F2">
        <w:t>to highlight th</w:t>
      </w:r>
      <w:r w:rsidR="006726F2" w:rsidRPr="006726F2">
        <w:t xml:space="preserve">e work of PSG </w:t>
      </w:r>
      <w:r>
        <w:t>members</w:t>
      </w:r>
      <w:r w:rsidR="006726F2" w:rsidRPr="006726F2">
        <w:t xml:space="preserve"> and collaborators worldwide</w:t>
      </w:r>
      <w:r w:rsidR="00CB5109" w:rsidRPr="006726F2">
        <w:t xml:space="preserve">.  </w:t>
      </w:r>
    </w:p>
    <w:p w14:paraId="326ABCF4" w14:textId="77777777" w:rsidR="006726F2" w:rsidRDefault="006726F2" w:rsidP="00B658E1">
      <w:pPr>
        <w:spacing w:after="120"/>
        <w:rPr>
          <w:szCs w:val="22"/>
        </w:rPr>
      </w:pPr>
    </w:p>
    <w:p w14:paraId="03620B0C" w14:textId="1CD8E2B0" w:rsidR="006726F2" w:rsidRPr="006726F2" w:rsidRDefault="006726F2" w:rsidP="00B658E1">
      <w:pPr>
        <w:spacing w:after="120"/>
        <w:rPr>
          <w:szCs w:val="22"/>
        </w:rPr>
      </w:pPr>
      <w:r w:rsidRPr="006726F2">
        <w:rPr>
          <w:szCs w:val="22"/>
        </w:rPr>
        <w:t>Goal: Keeping the Facebook account active with 1-</w:t>
      </w:r>
      <w:r w:rsidR="00830E77">
        <w:rPr>
          <w:szCs w:val="22"/>
        </w:rPr>
        <w:t xml:space="preserve"> </w:t>
      </w:r>
      <w:r w:rsidRPr="006726F2">
        <w:rPr>
          <w:szCs w:val="22"/>
        </w:rPr>
        <w:t xml:space="preserve">4 posts daily </w:t>
      </w:r>
    </w:p>
    <w:p w14:paraId="4C8FFDBC" w14:textId="2723B1CE" w:rsidR="00F64B75" w:rsidRDefault="008B3D1B" w:rsidP="00B658E1">
      <w:pPr>
        <w:spacing w:after="120"/>
        <w:rPr>
          <w:szCs w:val="22"/>
        </w:rPr>
      </w:pPr>
      <w:r>
        <w:rPr>
          <w:szCs w:val="22"/>
        </w:rPr>
        <w:t>Postings will include</w:t>
      </w:r>
      <w:r w:rsidR="006726F2">
        <w:rPr>
          <w:szCs w:val="22"/>
        </w:rPr>
        <w:t xml:space="preserve">: </w:t>
      </w:r>
    </w:p>
    <w:p w14:paraId="4CE6BDA2" w14:textId="77777777" w:rsidR="00F64B75" w:rsidRPr="004D57FE" w:rsidRDefault="00F64B75" w:rsidP="00B658E1">
      <w:pPr>
        <w:pStyle w:val="ListParagraph"/>
        <w:numPr>
          <w:ilvl w:val="0"/>
          <w:numId w:val="13"/>
        </w:numPr>
        <w:spacing w:after="120"/>
        <w:rPr>
          <w:szCs w:val="22"/>
        </w:rPr>
      </w:pPr>
      <w:r w:rsidRPr="004D57FE">
        <w:rPr>
          <w:szCs w:val="22"/>
        </w:rPr>
        <w:t>Announcements for annual meeting including, but not limited to: venue location, call for proposals, abstract and travel award deadlines, registration, hotel bookings, last-minute announcements, plenary speakers</w:t>
      </w:r>
    </w:p>
    <w:p w14:paraId="4B05D933" w14:textId="04324F9C" w:rsidR="00F64B75" w:rsidRDefault="00F64B75" w:rsidP="00B658E1">
      <w:pPr>
        <w:pStyle w:val="ListParagraph"/>
        <w:numPr>
          <w:ilvl w:val="0"/>
          <w:numId w:val="13"/>
        </w:numPr>
        <w:spacing w:after="120"/>
        <w:rPr>
          <w:szCs w:val="22"/>
        </w:rPr>
      </w:pPr>
      <w:r>
        <w:rPr>
          <w:szCs w:val="22"/>
        </w:rPr>
        <w:t xml:space="preserve">Posting </w:t>
      </w:r>
      <w:r w:rsidRPr="004D57FE">
        <w:rPr>
          <w:szCs w:val="22"/>
        </w:rPr>
        <w:t>seabird</w:t>
      </w:r>
      <w:r>
        <w:rPr>
          <w:szCs w:val="22"/>
        </w:rPr>
        <w:t>-</w:t>
      </w:r>
      <w:r w:rsidRPr="004D57FE">
        <w:rPr>
          <w:szCs w:val="22"/>
        </w:rPr>
        <w:t xml:space="preserve">related </w:t>
      </w:r>
      <w:r>
        <w:rPr>
          <w:szCs w:val="22"/>
        </w:rPr>
        <w:t>jobs, including fellowships</w:t>
      </w:r>
    </w:p>
    <w:p w14:paraId="3A6A6234" w14:textId="77777777" w:rsidR="00F64B75" w:rsidRDefault="00F64B75" w:rsidP="00B658E1">
      <w:pPr>
        <w:pStyle w:val="ListParagraph"/>
        <w:numPr>
          <w:ilvl w:val="0"/>
          <w:numId w:val="13"/>
        </w:numPr>
        <w:spacing w:after="120"/>
        <w:rPr>
          <w:szCs w:val="22"/>
        </w:rPr>
      </w:pPr>
      <w:r>
        <w:rPr>
          <w:szCs w:val="22"/>
        </w:rPr>
        <w:t>Posting news articles on seabirds or seabird policy, if articles cite scientists</w:t>
      </w:r>
    </w:p>
    <w:p w14:paraId="1E463537" w14:textId="77777777" w:rsidR="00F64B75" w:rsidRPr="00921941" w:rsidRDefault="00F64B75" w:rsidP="00B658E1">
      <w:pPr>
        <w:pStyle w:val="ListParagraph"/>
        <w:numPr>
          <w:ilvl w:val="0"/>
          <w:numId w:val="13"/>
        </w:numPr>
        <w:spacing w:after="120"/>
        <w:rPr>
          <w:szCs w:val="22"/>
        </w:rPr>
      </w:pPr>
      <w:r>
        <w:rPr>
          <w:szCs w:val="22"/>
        </w:rPr>
        <w:t>Posting new peer-reviewed journal articles on seabirds</w:t>
      </w:r>
    </w:p>
    <w:p w14:paraId="58A7F255" w14:textId="4EFC9B5F" w:rsidR="006726F2" w:rsidRDefault="00F64B75" w:rsidP="00B658E1">
      <w:pPr>
        <w:pStyle w:val="ListParagraph"/>
        <w:numPr>
          <w:ilvl w:val="0"/>
          <w:numId w:val="13"/>
        </w:numPr>
        <w:spacing w:after="120"/>
        <w:rPr>
          <w:szCs w:val="22"/>
        </w:rPr>
      </w:pPr>
      <w:r>
        <w:rPr>
          <w:szCs w:val="22"/>
        </w:rPr>
        <w:t xml:space="preserve">Other requests or re-posts from the PSG </w:t>
      </w:r>
      <w:r w:rsidR="008B3D1B">
        <w:rPr>
          <w:szCs w:val="22"/>
        </w:rPr>
        <w:t>listserv</w:t>
      </w:r>
      <w:r>
        <w:rPr>
          <w:szCs w:val="22"/>
        </w:rPr>
        <w:t xml:space="preserve"> (e.g., photo requests, awards to seabird researchers, books published, other science conferences)</w:t>
      </w:r>
    </w:p>
    <w:p w14:paraId="2975E77F" w14:textId="56CEAA2F" w:rsidR="00455DA4" w:rsidRPr="00B658E1" w:rsidRDefault="00884236" w:rsidP="00B658E1">
      <w:pPr>
        <w:pStyle w:val="Heading1"/>
      </w:pPr>
      <w:bookmarkStart w:id="6" w:name="_Toc324544991"/>
      <w:r w:rsidRPr="00B658E1">
        <w:lastRenderedPageBreak/>
        <w:t>TWITTER</w:t>
      </w:r>
      <w:bookmarkEnd w:id="6"/>
    </w:p>
    <w:p w14:paraId="08A96239" w14:textId="4BE1FFA5" w:rsidR="00B658E1" w:rsidRDefault="00830E77" w:rsidP="00B658E1">
      <w:pPr>
        <w:widowControl w:val="0"/>
        <w:tabs>
          <w:tab w:val="left" w:pos="220"/>
          <w:tab w:val="left" w:pos="720"/>
        </w:tabs>
        <w:autoSpaceDE w:val="0"/>
        <w:autoSpaceDN w:val="0"/>
        <w:adjustRightInd w:val="0"/>
        <w:spacing w:after="120"/>
        <w:rPr>
          <w:szCs w:val="22"/>
        </w:rPr>
      </w:pPr>
      <w:r>
        <w:rPr>
          <w:szCs w:val="28"/>
        </w:rPr>
        <w:t xml:space="preserve">Purpose:  </w:t>
      </w:r>
      <w:r w:rsidR="00946423" w:rsidRPr="007515A3">
        <w:rPr>
          <w:szCs w:val="28"/>
        </w:rPr>
        <w:t xml:space="preserve">The </w:t>
      </w:r>
      <w:r w:rsidR="00CB5109">
        <w:rPr>
          <w:szCs w:val="28"/>
        </w:rPr>
        <w:t xml:space="preserve">main </w:t>
      </w:r>
      <w:r w:rsidR="00946423" w:rsidRPr="007515A3">
        <w:rPr>
          <w:szCs w:val="28"/>
        </w:rPr>
        <w:t xml:space="preserve">purpose of </w:t>
      </w:r>
      <w:r w:rsidR="00DA41D2" w:rsidRPr="007515A3">
        <w:rPr>
          <w:szCs w:val="28"/>
        </w:rPr>
        <w:t>PSG’s Twitter</w:t>
      </w:r>
      <w:r w:rsidR="00946423" w:rsidRPr="007515A3">
        <w:rPr>
          <w:szCs w:val="28"/>
        </w:rPr>
        <w:t xml:space="preserve"> account is</w:t>
      </w:r>
      <w:r w:rsidR="002E0A9E" w:rsidRPr="002E0A9E">
        <w:rPr>
          <w:szCs w:val="22"/>
        </w:rPr>
        <w:t xml:space="preserve"> </w:t>
      </w:r>
      <w:r w:rsidR="002E0A9E">
        <w:rPr>
          <w:szCs w:val="22"/>
        </w:rPr>
        <w:t xml:space="preserve">to </w:t>
      </w:r>
      <w:r w:rsidR="00CB5109">
        <w:rPr>
          <w:szCs w:val="22"/>
        </w:rPr>
        <w:t xml:space="preserve">post original content or retweet (RT) to </w:t>
      </w:r>
      <w:r w:rsidR="002E0A9E">
        <w:rPr>
          <w:szCs w:val="22"/>
        </w:rPr>
        <w:t>g</w:t>
      </w:r>
      <w:r w:rsidR="002E0A9E" w:rsidRPr="00670B27">
        <w:rPr>
          <w:szCs w:val="22"/>
        </w:rPr>
        <w:t>enerally engag</w:t>
      </w:r>
      <w:r w:rsidR="002E0A9E">
        <w:rPr>
          <w:szCs w:val="22"/>
        </w:rPr>
        <w:t>e</w:t>
      </w:r>
      <w:r w:rsidR="002E0A9E" w:rsidRPr="00670B27">
        <w:rPr>
          <w:szCs w:val="22"/>
        </w:rPr>
        <w:t xml:space="preserve"> with peo</w:t>
      </w:r>
      <w:r w:rsidR="00CB5109">
        <w:rPr>
          <w:szCs w:val="22"/>
        </w:rPr>
        <w:t xml:space="preserve">ple that are engaging with </w:t>
      </w:r>
      <w:r w:rsidR="00DB49DE">
        <w:rPr>
          <w:szCs w:val="22"/>
        </w:rPr>
        <w:t>PSG,</w:t>
      </w:r>
      <w:r w:rsidR="00CB5109">
        <w:rPr>
          <w:szCs w:val="22"/>
        </w:rPr>
        <w:t xml:space="preserve"> and generate interest in PSG and Pacific seabirds</w:t>
      </w:r>
      <w:r w:rsidR="002E0A9E">
        <w:rPr>
          <w:szCs w:val="22"/>
        </w:rPr>
        <w:t xml:space="preserve">. </w:t>
      </w:r>
    </w:p>
    <w:p w14:paraId="375842A5" w14:textId="62AD22FC" w:rsidR="00B658E1" w:rsidRDefault="00B658E1" w:rsidP="00B658E1">
      <w:pPr>
        <w:widowControl w:val="0"/>
        <w:tabs>
          <w:tab w:val="left" w:pos="220"/>
          <w:tab w:val="left" w:pos="720"/>
        </w:tabs>
        <w:autoSpaceDE w:val="0"/>
        <w:autoSpaceDN w:val="0"/>
        <w:adjustRightInd w:val="0"/>
        <w:spacing w:after="120"/>
        <w:rPr>
          <w:szCs w:val="22"/>
        </w:rPr>
      </w:pPr>
      <w:r>
        <w:rPr>
          <w:szCs w:val="22"/>
        </w:rPr>
        <w:t>Goal:  Tweet or Retweet daily</w:t>
      </w:r>
      <w:r w:rsidR="00DB49DE">
        <w:rPr>
          <w:szCs w:val="22"/>
        </w:rPr>
        <w:t xml:space="preserve">  </w:t>
      </w:r>
    </w:p>
    <w:p w14:paraId="3A59D01C" w14:textId="77777777" w:rsidR="008B3D1B" w:rsidRDefault="008B3D1B" w:rsidP="008B3D1B">
      <w:pPr>
        <w:spacing w:after="120"/>
        <w:rPr>
          <w:szCs w:val="22"/>
        </w:rPr>
      </w:pPr>
      <w:r>
        <w:rPr>
          <w:szCs w:val="22"/>
        </w:rPr>
        <w:t xml:space="preserve">Postings will include: </w:t>
      </w:r>
    </w:p>
    <w:p w14:paraId="776DF540" w14:textId="217599CF" w:rsidR="00F64B75" w:rsidRPr="00884236" w:rsidRDefault="008B3D1B" w:rsidP="00B658E1">
      <w:pPr>
        <w:pStyle w:val="ListParagraph"/>
        <w:widowControl w:val="0"/>
        <w:numPr>
          <w:ilvl w:val="0"/>
          <w:numId w:val="12"/>
        </w:numPr>
        <w:tabs>
          <w:tab w:val="left" w:pos="940"/>
          <w:tab w:val="left" w:pos="1440"/>
        </w:tabs>
        <w:autoSpaceDE w:val="0"/>
        <w:autoSpaceDN w:val="0"/>
        <w:adjustRightInd w:val="0"/>
        <w:spacing w:after="120"/>
        <w:rPr>
          <w:szCs w:val="22"/>
        </w:rPr>
      </w:pPr>
      <w:r w:rsidRPr="00884236">
        <w:rPr>
          <w:szCs w:val="22"/>
        </w:rPr>
        <w:t>Seabird</w:t>
      </w:r>
      <w:r w:rsidR="00F64B75" w:rsidRPr="00884236">
        <w:rPr>
          <w:szCs w:val="22"/>
        </w:rPr>
        <w:t xml:space="preserve"> job opportunities</w:t>
      </w:r>
    </w:p>
    <w:p w14:paraId="50668AAA" w14:textId="37C1FF14" w:rsidR="00F64B75" w:rsidRPr="00884236" w:rsidRDefault="008B3D1B" w:rsidP="00B658E1">
      <w:pPr>
        <w:pStyle w:val="ListParagraph"/>
        <w:widowControl w:val="0"/>
        <w:numPr>
          <w:ilvl w:val="0"/>
          <w:numId w:val="12"/>
        </w:numPr>
        <w:tabs>
          <w:tab w:val="left" w:pos="940"/>
          <w:tab w:val="left" w:pos="1440"/>
        </w:tabs>
        <w:autoSpaceDE w:val="0"/>
        <w:autoSpaceDN w:val="0"/>
        <w:adjustRightInd w:val="0"/>
        <w:spacing w:after="120"/>
        <w:rPr>
          <w:szCs w:val="22"/>
        </w:rPr>
      </w:pPr>
      <w:r w:rsidRPr="00884236">
        <w:rPr>
          <w:szCs w:val="22"/>
        </w:rPr>
        <w:t>Seabird</w:t>
      </w:r>
      <w:r w:rsidR="00F64B75" w:rsidRPr="00884236">
        <w:rPr>
          <w:szCs w:val="22"/>
        </w:rPr>
        <w:t xml:space="preserve"> news/publications</w:t>
      </w:r>
    </w:p>
    <w:p w14:paraId="08E283B0" w14:textId="09CE1E4E" w:rsidR="00F64B75" w:rsidRPr="00884236" w:rsidRDefault="008B3D1B" w:rsidP="00B658E1">
      <w:pPr>
        <w:pStyle w:val="ListParagraph"/>
        <w:widowControl w:val="0"/>
        <w:numPr>
          <w:ilvl w:val="0"/>
          <w:numId w:val="12"/>
        </w:numPr>
        <w:tabs>
          <w:tab w:val="left" w:pos="940"/>
          <w:tab w:val="left" w:pos="1440"/>
        </w:tabs>
        <w:autoSpaceDE w:val="0"/>
        <w:autoSpaceDN w:val="0"/>
        <w:adjustRightInd w:val="0"/>
        <w:spacing w:after="120"/>
        <w:rPr>
          <w:szCs w:val="22"/>
        </w:rPr>
      </w:pPr>
      <w:r w:rsidRPr="00884236">
        <w:rPr>
          <w:szCs w:val="22"/>
        </w:rPr>
        <w:t>Calls</w:t>
      </w:r>
      <w:r w:rsidR="00F64B75" w:rsidRPr="00884236">
        <w:rPr>
          <w:szCs w:val="22"/>
        </w:rPr>
        <w:t xml:space="preserve"> for registration/abstracts to seabird conferences</w:t>
      </w:r>
    </w:p>
    <w:p w14:paraId="74E2A7F0" w14:textId="54564F7B" w:rsidR="00F64B75" w:rsidRPr="00884236" w:rsidRDefault="008B3D1B" w:rsidP="00B658E1">
      <w:pPr>
        <w:pStyle w:val="ListParagraph"/>
        <w:widowControl w:val="0"/>
        <w:numPr>
          <w:ilvl w:val="0"/>
          <w:numId w:val="12"/>
        </w:numPr>
        <w:tabs>
          <w:tab w:val="left" w:pos="940"/>
          <w:tab w:val="left" w:pos="1440"/>
        </w:tabs>
        <w:autoSpaceDE w:val="0"/>
        <w:autoSpaceDN w:val="0"/>
        <w:adjustRightInd w:val="0"/>
        <w:spacing w:after="120"/>
        <w:rPr>
          <w:szCs w:val="22"/>
        </w:rPr>
      </w:pPr>
      <w:r w:rsidRPr="00884236">
        <w:rPr>
          <w:szCs w:val="22"/>
        </w:rPr>
        <w:t>Grant</w:t>
      </w:r>
      <w:r w:rsidR="00F64B75" w:rsidRPr="00884236">
        <w:rPr>
          <w:szCs w:val="22"/>
        </w:rPr>
        <w:t xml:space="preserve"> opportunities, </w:t>
      </w:r>
    </w:p>
    <w:p w14:paraId="36519A73" w14:textId="5D4913F4" w:rsidR="00F64B75" w:rsidRPr="00884236" w:rsidRDefault="008B3D1B" w:rsidP="00B658E1">
      <w:pPr>
        <w:pStyle w:val="ListParagraph"/>
        <w:widowControl w:val="0"/>
        <w:numPr>
          <w:ilvl w:val="0"/>
          <w:numId w:val="12"/>
        </w:numPr>
        <w:tabs>
          <w:tab w:val="left" w:pos="940"/>
          <w:tab w:val="left" w:pos="1440"/>
        </w:tabs>
        <w:autoSpaceDE w:val="0"/>
        <w:autoSpaceDN w:val="0"/>
        <w:adjustRightInd w:val="0"/>
        <w:spacing w:after="120"/>
        <w:rPr>
          <w:szCs w:val="22"/>
        </w:rPr>
      </w:pPr>
      <w:r w:rsidRPr="00884236">
        <w:rPr>
          <w:szCs w:val="22"/>
        </w:rPr>
        <w:t>Newsletters</w:t>
      </w:r>
      <w:r w:rsidR="00F64B75" w:rsidRPr="00884236">
        <w:rPr>
          <w:szCs w:val="22"/>
        </w:rPr>
        <w:t xml:space="preserve"> </w:t>
      </w:r>
      <w:r w:rsidRPr="00884236">
        <w:rPr>
          <w:szCs w:val="22"/>
        </w:rPr>
        <w:t>etc.</w:t>
      </w:r>
      <w:r w:rsidR="00F64B75" w:rsidRPr="00884236">
        <w:rPr>
          <w:szCs w:val="22"/>
        </w:rPr>
        <w:t xml:space="preserve"> from other seabird societies that our members may be interested in (this encourages RT later when we release ours!)</w:t>
      </w:r>
    </w:p>
    <w:p w14:paraId="739EF5C8" w14:textId="52433D6B" w:rsidR="00F64B75" w:rsidRPr="00884236" w:rsidRDefault="008B3D1B" w:rsidP="00B658E1">
      <w:pPr>
        <w:pStyle w:val="ListParagraph"/>
        <w:widowControl w:val="0"/>
        <w:numPr>
          <w:ilvl w:val="0"/>
          <w:numId w:val="12"/>
        </w:numPr>
        <w:tabs>
          <w:tab w:val="left" w:pos="940"/>
          <w:tab w:val="left" w:pos="1440"/>
        </w:tabs>
        <w:autoSpaceDE w:val="0"/>
        <w:autoSpaceDN w:val="0"/>
        <w:adjustRightInd w:val="0"/>
        <w:spacing w:after="120"/>
        <w:rPr>
          <w:szCs w:val="22"/>
        </w:rPr>
      </w:pPr>
      <w:r w:rsidRPr="00884236">
        <w:rPr>
          <w:szCs w:val="22"/>
        </w:rPr>
        <w:t>Fun</w:t>
      </w:r>
      <w:r w:rsidR="00F64B75" w:rsidRPr="00884236">
        <w:rPr>
          <w:szCs w:val="22"/>
        </w:rPr>
        <w:t xml:space="preserve"> facts, photos </w:t>
      </w:r>
      <w:r w:rsidRPr="00884236">
        <w:rPr>
          <w:szCs w:val="22"/>
        </w:rPr>
        <w:t>etc.</w:t>
      </w:r>
      <w:r w:rsidR="00F64B75" w:rsidRPr="00884236">
        <w:rPr>
          <w:szCs w:val="22"/>
        </w:rPr>
        <w:t xml:space="preserve"> of seabirds</w:t>
      </w:r>
    </w:p>
    <w:p w14:paraId="3447E8DA" w14:textId="77777777" w:rsidR="00F64B75" w:rsidRPr="00884236" w:rsidRDefault="00F64B75" w:rsidP="00B658E1">
      <w:pPr>
        <w:pStyle w:val="ListParagraph"/>
        <w:widowControl w:val="0"/>
        <w:numPr>
          <w:ilvl w:val="0"/>
          <w:numId w:val="12"/>
        </w:numPr>
        <w:tabs>
          <w:tab w:val="left" w:pos="220"/>
          <w:tab w:val="left" w:pos="720"/>
        </w:tabs>
        <w:autoSpaceDE w:val="0"/>
        <w:autoSpaceDN w:val="0"/>
        <w:adjustRightInd w:val="0"/>
        <w:spacing w:after="120"/>
        <w:rPr>
          <w:szCs w:val="22"/>
        </w:rPr>
      </w:pPr>
      <w:r w:rsidRPr="00884236">
        <w:rPr>
          <w:szCs w:val="22"/>
        </w:rPr>
        <w:t xml:space="preserve">Generally engaging with people that are engaging with us to grow our following </w:t>
      </w:r>
    </w:p>
    <w:p w14:paraId="7483416D" w14:textId="7ABE6587" w:rsidR="00F64B75" w:rsidRPr="00884236" w:rsidRDefault="00F64B75" w:rsidP="00B658E1">
      <w:pPr>
        <w:pStyle w:val="ListParagraph"/>
        <w:numPr>
          <w:ilvl w:val="0"/>
          <w:numId w:val="12"/>
        </w:numPr>
        <w:spacing w:after="120"/>
        <w:rPr>
          <w:szCs w:val="22"/>
        </w:rPr>
      </w:pPr>
      <w:r w:rsidRPr="00884236">
        <w:rPr>
          <w:szCs w:val="22"/>
        </w:rPr>
        <w:t xml:space="preserve">Take advantage of the weekly </w:t>
      </w:r>
      <w:r w:rsidR="008B3D1B" w:rsidRPr="00884236">
        <w:rPr>
          <w:szCs w:val="22"/>
        </w:rPr>
        <w:t>has</w:t>
      </w:r>
      <w:r w:rsidR="008B3D1B">
        <w:rPr>
          <w:szCs w:val="22"/>
        </w:rPr>
        <w:t>h</w:t>
      </w:r>
      <w:r w:rsidR="008B3D1B" w:rsidRPr="00884236">
        <w:rPr>
          <w:szCs w:val="22"/>
        </w:rPr>
        <w:t>tag</w:t>
      </w:r>
      <w:r w:rsidRPr="00884236">
        <w:rPr>
          <w:szCs w:val="22"/>
        </w:rPr>
        <w:t xml:space="preserve"> #seabirdersaturday to bring attention to @pacificseabirds</w:t>
      </w:r>
    </w:p>
    <w:p w14:paraId="0A6EAC42" w14:textId="16BCDE7F" w:rsidR="00AA6189" w:rsidRDefault="00946423" w:rsidP="00B658E1">
      <w:pPr>
        <w:pStyle w:val="Heading1"/>
        <w:spacing w:before="0"/>
        <w:rPr>
          <w:rFonts w:cs="Times New Roman"/>
        </w:rPr>
      </w:pPr>
      <w:bookmarkStart w:id="7" w:name="_Toc324544992"/>
      <w:r>
        <w:rPr>
          <w:rFonts w:cs="Times New Roman"/>
        </w:rPr>
        <w:t>INSTAGRAM</w:t>
      </w:r>
      <w:bookmarkEnd w:id="7"/>
    </w:p>
    <w:p w14:paraId="78701656" w14:textId="3E5A4C99" w:rsidR="00F64B75" w:rsidRDefault="008772FD" w:rsidP="00B658E1">
      <w:pPr>
        <w:spacing w:after="120"/>
      </w:pPr>
      <w:r>
        <w:t xml:space="preserve">Purpose: </w:t>
      </w:r>
      <w:r w:rsidR="004D57FE" w:rsidRPr="004D57FE">
        <w:t xml:space="preserve">The </w:t>
      </w:r>
      <w:r w:rsidR="00CB5109">
        <w:t xml:space="preserve">main </w:t>
      </w:r>
      <w:r w:rsidR="004D57FE" w:rsidRPr="004D57FE">
        <w:t>purpose of the PSG Instagram account is</w:t>
      </w:r>
      <w:r w:rsidR="00F64B75" w:rsidRPr="00F64B75">
        <w:t xml:space="preserve"> </w:t>
      </w:r>
      <w:r w:rsidR="00F64B75">
        <w:t>to share photos and videos of PSG-related events, seabird research, and researchers through the mobile Instagram App while providing a brief explanation and related hashtags</w:t>
      </w:r>
      <w:r w:rsidR="008B3D1B">
        <w:t xml:space="preserve">. </w:t>
      </w:r>
    </w:p>
    <w:p w14:paraId="70C28FE0" w14:textId="41987722" w:rsidR="008B3D1B" w:rsidRDefault="008B3D1B" w:rsidP="008B3D1B">
      <w:pPr>
        <w:widowControl w:val="0"/>
        <w:tabs>
          <w:tab w:val="left" w:pos="220"/>
          <w:tab w:val="left" w:pos="720"/>
        </w:tabs>
        <w:autoSpaceDE w:val="0"/>
        <w:autoSpaceDN w:val="0"/>
        <w:adjustRightInd w:val="0"/>
        <w:spacing w:after="120"/>
        <w:rPr>
          <w:szCs w:val="22"/>
        </w:rPr>
      </w:pPr>
      <w:r>
        <w:rPr>
          <w:szCs w:val="22"/>
        </w:rPr>
        <w:t>Goal:  Post 2-3 times per week</w:t>
      </w:r>
    </w:p>
    <w:p w14:paraId="5C501F60" w14:textId="77777777" w:rsidR="008B3D1B" w:rsidRDefault="008B3D1B" w:rsidP="008B3D1B">
      <w:pPr>
        <w:spacing w:after="120"/>
        <w:rPr>
          <w:szCs w:val="22"/>
        </w:rPr>
      </w:pPr>
      <w:r>
        <w:rPr>
          <w:szCs w:val="22"/>
        </w:rPr>
        <w:t xml:space="preserve">Postings will include: </w:t>
      </w:r>
    </w:p>
    <w:p w14:paraId="5094552F" w14:textId="2833DADA" w:rsidR="00F64B75" w:rsidRDefault="008B3D1B" w:rsidP="00B658E1">
      <w:pPr>
        <w:pStyle w:val="ListParagraph"/>
        <w:numPr>
          <w:ilvl w:val="0"/>
          <w:numId w:val="14"/>
        </w:numPr>
        <w:spacing w:after="120"/>
      </w:pPr>
      <w:r>
        <w:t>P</w:t>
      </w:r>
      <w:r w:rsidR="00F64B75">
        <w:t xml:space="preserve">ictures of seabirds with fun facts every #seabirdsaturday </w:t>
      </w:r>
    </w:p>
    <w:p w14:paraId="162EE28E" w14:textId="77777777" w:rsidR="00F64B75" w:rsidRDefault="00F64B75" w:rsidP="00B658E1">
      <w:pPr>
        <w:pStyle w:val="ListParagraph"/>
        <w:numPr>
          <w:ilvl w:val="0"/>
          <w:numId w:val="14"/>
        </w:numPr>
        <w:spacing w:after="120"/>
      </w:pPr>
      <w:r>
        <w:t>Include seabird, partners, research, event, and PSG related hashtags in order to reach out to a larger audience of people and gain a bigger following.</w:t>
      </w:r>
    </w:p>
    <w:p w14:paraId="27B3F8EE" w14:textId="73B6520F" w:rsidR="007A723B" w:rsidRDefault="007A723B" w:rsidP="007A723B">
      <w:pPr>
        <w:pStyle w:val="Heading1"/>
      </w:pPr>
      <w:bookmarkStart w:id="8" w:name="_Toc324544993"/>
      <w:r>
        <w:t>USEFUL LINKS</w:t>
      </w:r>
      <w:bookmarkEnd w:id="8"/>
    </w:p>
    <w:p w14:paraId="695B85BD" w14:textId="5227F97D" w:rsidR="007A723B" w:rsidRDefault="006D7878" w:rsidP="007A723B">
      <w:pPr>
        <w:spacing w:after="120"/>
      </w:pPr>
      <w:hyperlink r:id="rId13" w:history="1">
        <w:r w:rsidR="007A723B" w:rsidRPr="007A723B">
          <w:rPr>
            <w:rStyle w:val="Hyperlink"/>
          </w:rPr>
          <w:t>10 common mistakes you’re making on Facebook</w:t>
        </w:r>
      </w:hyperlink>
      <w:r w:rsidR="007A723B">
        <w:t xml:space="preserve"> </w:t>
      </w:r>
    </w:p>
    <w:p w14:paraId="4BA5F024" w14:textId="77777777" w:rsidR="007A723B" w:rsidRDefault="006D7878" w:rsidP="007A723B">
      <w:pPr>
        <w:spacing w:after="120"/>
      </w:pPr>
      <w:hyperlink r:id="rId14" w:history="1">
        <w:r w:rsidR="007A723B" w:rsidRPr="007A723B">
          <w:rPr>
            <w:rStyle w:val="Hyperlink"/>
          </w:rPr>
          <w:t>Best practices for non-profits using Twitter</w:t>
        </w:r>
      </w:hyperlink>
      <w:r w:rsidR="007A723B">
        <w:t xml:space="preserve"> </w:t>
      </w:r>
    </w:p>
    <w:p w14:paraId="1F8847A8" w14:textId="067248B2" w:rsidR="007A723B" w:rsidRDefault="006D7878" w:rsidP="007A723B">
      <w:pPr>
        <w:spacing w:after="120"/>
      </w:pPr>
      <w:hyperlink r:id="rId15" w:history="1">
        <w:r w:rsidR="007A723B" w:rsidRPr="007A723B">
          <w:rPr>
            <w:rStyle w:val="Hyperlink"/>
          </w:rPr>
          <w:t>Instagram best practices for non-profits</w:t>
        </w:r>
      </w:hyperlink>
    </w:p>
    <w:p w14:paraId="17739C40" w14:textId="7B85B2D0" w:rsidR="007A723B" w:rsidRDefault="006D7878" w:rsidP="00B658E1">
      <w:pPr>
        <w:spacing w:after="120"/>
      </w:pPr>
      <w:hyperlink r:id="rId16" w:history="1">
        <w:r w:rsidR="007A723B" w:rsidRPr="007A723B">
          <w:rPr>
            <w:rStyle w:val="Hyperlink"/>
          </w:rPr>
          <w:t>10 signs your small non-profit excels at Social Media</w:t>
        </w:r>
      </w:hyperlink>
    </w:p>
    <w:p w14:paraId="69822FA5" w14:textId="77777777" w:rsidR="00E72516" w:rsidRDefault="00E72516" w:rsidP="00B658E1">
      <w:pPr>
        <w:spacing w:after="120"/>
        <w:rPr>
          <w:b/>
        </w:rPr>
      </w:pPr>
    </w:p>
    <w:p w14:paraId="402B4602" w14:textId="493A245E" w:rsidR="004D57FE" w:rsidRPr="00E72516" w:rsidRDefault="004D57FE" w:rsidP="00B658E1">
      <w:pPr>
        <w:spacing w:after="120"/>
        <w:rPr>
          <w:b/>
          <w:sz w:val="22"/>
        </w:rPr>
      </w:pPr>
      <w:r w:rsidRPr="00E72516">
        <w:rPr>
          <w:b/>
          <w:sz w:val="22"/>
        </w:rPr>
        <w:t xml:space="preserve">Policy developed </w:t>
      </w:r>
      <w:r w:rsidR="00700409" w:rsidRPr="00E72516">
        <w:rPr>
          <w:b/>
          <w:sz w:val="22"/>
        </w:rPr>
        <w:t xml:space="preserve">for PSG </w:t>
      </w:r>
      <w:r w:rsidRPr="00E72516">
        <w:rPr>
          <w:b/>
          <w:sz w:val="22"/>
        </w:rPr>
        <w:t xml:space="preserve">by: </w:t>
      </w:r>
    </w:p>
    <w:p w14:paraId="7CD0B36B" w14:textId="70899767" w:rsidR="004D57FE" w:rsidRPr="00E72516" w:rsidRDefault="004D57FE" w:rsidP="00E72516">
      <w:pPr>
        <w:spacing w:after="120"/>
        <w:rPr>
          <w:rFonts w:eastAsiaTheme="majorEastAsia"/>
          <w:sz w:val="22"/>
        </w:rPr>
      </w:pPr>
      <w:r w:rsidRPr="00E72516">
        <w:rPr>
          <w:sz w:val="22"/>
        </w:rPr>
        <w:t>Jo Smith</w:t>
      </w:r>
      <w:r w:rsidR="00B121AF" w:rsidRPr="00E72516">
        <w:rPr>
          <w:sz w:val="22"/>
        </w:rPr>
        <w:t xml:space="preserve">, </w:t>
      </w:r>
      <w:r w:rsidRPr="00E72516">
        <w:rPr>
          <w:sz w:val="22"/>
        </w:rPr>
        <w:t>Stephanie Avery-Gomm</w:t>
      </w:r>
      <w:r w:rsidR="00B121AF" w:rsidRPr="00E72516">
        <w:rPr>
          <w:sz w:val="22"/>
        </w:rPr>
        <w:t xml:space="preserve">, Jane Dolliver, and </w:t>
      </w:r>
      <w:r w:rsidRPr="00E72516">
        <w:rPr>
          <w:sz w:val="22"/>
        </w:rPr>
        <w:t>Che Frausto</w:t>
      </w:r>
    </w:p>
    <w:sectPr w:rsidR="004D57FE" w:rsidRPr="00E72516" w:rsidSect="00E72516">
      <w:type w:val="continuous"/>
      <w:pgSz w:w="12240" w:h="15840"/>
      <w:pgMar w:top="1440" w:right="1296" w:bottom="180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B9C40" w14:textId="77777777" w:rsidR="006D7878" w:rsidRDefault="006D7878">
      <w:r>
        <w:separator/>
      </w:r>
    </w:p>
  </w:endnote>
  <w:endnote w:type="continuationSeparator" w:id="0">
    <w:p w14:paraId="475D04E5" w14:textId="77777777" w:rsidR="006D7878" w:rsidRDefault="006D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66DA2" w14:textId="77777777" w:rsidR="006D7878" w:rsidRDefault="006D7878" w:rsidP="008772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5BED3" w14:textId="77777777" w:rsidR="006D7878" w:rsidRDefault="006D7878" w:rsidP="001849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7A670" w14:textId="77777777" w:rsidR="006D7878" w:rsidRDefault="006D7878" w:rsidP="008772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18F4">
      <w:rPr>
        <w:rStyle w:val="PageNumber"/>
        <w:noProof/>
      </w:rPr>
      <w:t>4</w:t>
    </w:r>
    <w:r>
      <w:rPr>
        <w:rStyle w:val="PageNumber"/>
      </w:rPr>
      <w:fldChar w:fldCharType="end"/>
    </w:r>
  </w:p>
  <w:p w14:paraId="1C3FD268" w14:textId="77777777" w:rsidR="006D7878" w:rsidRDefault="006D7878" w:rsidP="001849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8D9A9" w14:textId="77777777" w:rsidR="006D7878" w:rsidRDefault="006D7878">
      <w:r>
        <w:separator/>
      </w:r>
    </w:p>
  </w:footnote>
  <w:footnote w:type="continuationSeparator" w:id="0">
    <w:p w14:paraId="7CC725F9" w14:textId="77777777" w:rsidR="006D7878" w:rsidRDefault="006D7878">
      <w:r>
        <w:continuationSeparator/>
      </w:r>
    </w:p>
  </w:footnote>
  <w:footnote w:id="1">
    <w:p w14:paraId="52A3D74B" w14:textId="38E5F0D5" w:rsidR="006D7878" w:rsidRDefault="006D7878">
      <w:pPr>
        <w:pStyle w:val="FootnoteText"/>
      </w:pPr>
      <w:r>
        <w:rPr>
          <w:rStyle w:val="FootnoteReference"/>
        </w:rPr>
        <w:footnoteRef/>
      </w:r>
      <w:r>
        <w:t xml:space="preserve"> In development. </w:t>
      </w:r>
    </w:p>
  </w:footnote>
  <w:footnote w:id="2">
    <w:p w14:paraId="757F0973" w14:textId="3C133581" w:rsidR="006D7878" w:rsidRPr="008D6900" w:rsidRDefault="006D7878" w:rsidP="002E0A9E">
      <w:pPr>
        <w:pStyle w:val="FootnoteText"/>
        <w:rPr>
          <w:sz w:val="18"/>
        </w:rPr>
      </w:pPr>
      <w:r w:rsidRPr="002A6E3C">
        <w:rPr>
          <w:rStyle w:val="FootnoteReference"/>
        </w:rPr>
        <w:footnoteRef/>
      </w:r>
      <w:r w:rsidRPr="002A6E3C">
        <w:t xml:space="preserve"> </w:t>
      </w:r>
      <w:r w:rsidRPr="008D6900">
        <w:rPr>
          <w:color w:val="262626"/>
          <w:sz w:val="18"/>
        </w:rPr>
        <w:t>Red Cross staff member Gloria Huang wrote about finding more Dogfish Head beer, accompanied by the hashtag #gettngslizzerd. The only trouble was that Huang accidentally posted the Tweet using the Red Cross account rather than her own. Rather than posting apology after apology, the Red Cross averted potential disaster by simply taking down the Tweet and responding with a reasonable joke: “We’ve deleted the rogue Tweet but rest assured the Red Cross is sober and we’ve confiscated the keys.” The response was so well received it inspired a blood drive for the Red Cross, partly promoted by Dogfish Head’s Twitter followers. In a charming twist to a Tweet gone wrong and set right, the hashtag for the drive was Huang’s #gettngslizzerd. While all worked out well for the Red Cross, you should be sure to keep personal and professional Tweets in the right place.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071FE" w14:textId="49D301DC" w:rsidR="006D7878" w:rsidRDefault="006D7878" w:rsidP="000656C4">
    <w:pPr>
      <w:autoSpaceDE w:val="0"/>
      <w:autoSpaceDN w:val="0"/>
      <w:adjustRightInd w:val="0"/>
      <w:jc w:val="center"/>
      <w:rPr>
        <w:b/>
        <w:bCs/>
      </w:rPr>
    </w:pPr>
    <w:r>
      <w:rPr>
        <w:b/>
        <w:bCs/>
      </w:rPr>
      <w:t>PSG SOCIAL MEDIA POLICY</w:t>
    </w:r>
  </w:p>
  <w:p w14:paraId="461830CD" w14:textId="77777777" w:rsidR="006D7878" w:rsidRDefault="006D78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E86C2" w14:textId="46D194DF" w:rsidR="006D7878" w:rsidRDefault="006D7878">
    <w:pPr>
      <w:pStyle w:val="Header"/>
    </w:pPr>
    <w:r w:rsidRPr="0047531A">
      <w:rPr>
        <w:b/>
        <w:noProof/>
      </w:rPr>
      <w:drawing>
        <wp:inline distT="0" distB="0" distL="0" distR="0" wp14:anchorId="714904CD" wp14:editId="194A2BDA">
          <wp:extent cx="94762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GlogoColorEPS.eps"/>
                  <pic:cNvPicPr/>
                </pic:nvPicPr>
                <pic:blipFill>
                  <a:blip r:embed="rId1">
                    <a:extLst>
                      <a:ext uri="{28A0092B-C50C-407E-A947-70E740481C1C}">
                        <a14:useLocalDpi xmlns:a14="http://schemas.microsoft.com/office/drawing/2010/main" val="0"/>
                      </a:ext>
                    </a:extLst>
                  </a:blip>
                  <a:stretch>
                    <a:fillRect/>
                  </a:stretch>
                </pic:blipFill>
                <pic:spPr>
                  <a:xfrm>
                    <a:off x="0" y="0"/>
                    <a:ext cx="947620" cy="10287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66CD7"/>
    <w:multiLevelType w:val="hybridMultilevel"/>
    <w:tmpl w:val="621E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43428"/>
    <w:multiLevelType w:val="hybridMultilevel"/>
    <w:tmpl w:val="92AC337E"/>
    <w:lvl w:ilvl="0" w:tplc="E12E22A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50E5F"/>
    <w:multiLevelType w:val="hybridMultilevel"/>
    <w:tmpl w:val="0A12C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51D1F"/>
    <w:multiLevelType w:val="hybridMultilevel"/>
    <w:tmpl w:val="B48A8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35E13"/>
    <w:multiLevelType w:val="hybridMultilevel"/>
    <w:tmpl w:val="B7A238D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3D2AC7"/>
    <w:multiLevelType w:val="hybridMultilevel"/>
    <w:tmpl w:val="882448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F6D85"/>
    <w:multiLevelType w:val="hybridMultilevel"/>
    <w:tmpl w:val="9C0C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D0464B"/>
    <w:multiLevelType w:val="hybridMultilevel"/>
    <w:tmpl w:val="4B3CC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92756D"/>
    <w:multiLevelType w:val="hybridMultilevel"/>
    <w:tmpl w:val="83AE21E4"/>
    <w:lvl w:ilvl="0" w:tplc="F368A4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9B2028"/>
    <w:multiLevelType w:val="hybridMultilevel"/>
    <w:tmpl w:val="BC185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331FE9"/>
    <w:multiLevelType w:val="hybridMultilevel"/>
    <w:tmpl w:val="17C4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746D57"/>
    <w:multiLevelType w:val="hybridMultilevel"/>
    <w:tmpl w:val="0666B0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8C1C03"/>
    <w:multiLevelType w:val="hybridMultilevel"/>
    <w:tmpl w:val="A314B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D76C8A"/>
    <w:multiLevelType w:val="hybridMultilevel"/>
    <w:tmpl w:val="6EDED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F77FA4"/>
    <w:multiLevelType w:val="hybridMultilevel"/>
    <w:tmpl w:val="04CC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5"/>
  </w:num>
  <w:num w:numId="4">
    <w:abstractNumId w:val="7"/>
  </w:num>
  <w:num w:numId="5">
    <w:abstractNumId w:val="5"/>
  </w:num>
  <w:num w:numId="6">
    <w:abstractNumId w:val="8"/>
  </w:num>
  <w:num w:numId="7">
    <w:abstractNumId w:val="12"/>
  </w:num>
  <w:num w:numId="8">
    <w:abstractNumId w:val="2"/>
  </w:num>
  <w:num w:numId="9">
    <w:abstractNumId w:val="11"/>
  </w:num>
  <w:num w:numId="10">
    <w:abstractNumId w:val="0"/>
  </w:num>
  <w:num w:numId="11">
    <w:abstractNumId w:val="10"/>
  </w:num>
  <w:num w:numId="12">
    <w:abstractNumId w:val="4"/>
  </w:num>
  <w:num w:numId="13">
    <w:abstractNumId w:val="14"/>
  </w:num>
  <w:num w:numId="14">
    <w:abstractNumId w:val="1"/>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X97_66" w:val="GoodQuotes"/>
  </w:docVars>
  <w:rsids>
    <w:rsidRoot w:val="00D16625"/>
    <w:rsid w:val="00056A65"/>
    <w:rsid w:val="000656C4"/>
    <w:rsid w:val="000A0758"/>
    <w:rsid w:val="000B76D6"/>
    <w:rsid w:val="000D24C5"/>
    <w:rsid w:val="000D2D62"/>
    <w:rsid w:val="000D3106"/>
    <w:rsid w:val="0018497B"/>
    <w:rsid w:val="001C094C"/>
    <w:rsid w:val="001D5E0E"/>
    <w:rsid w:val="00207BE9"/>
    <w:rsid w:val="00232CE1"/>
    <w:rsid w:val="00283B71"/>
    <w:rsid w:val="00292BDC"/>
    <w:rsid w:val="002A6E3C"/>
    <w:rsid w:val="002B1E52"/>
    <w:rsid w:val="002B7138"/>
    <w:rsid w:val="002D3020"/>
    <w:rsid w:val="002E0A9E"/>
    <w:rsid w:val="002F39AD"/>
    <w:rsid w:val="003072DF"/>
    <w:rsid w:val="0035435F"/>
    <w:rsid w:val="00381674"/>
    <w:rsid w:val="0039201A"/>
    <w:rsid w:val="003C27FD"/>
    <w:rsid w:val="00414BF0"/>
    <w:rsid w:val="00447E9D"/>
    <w:rsid w:val="00455DA4"/>
    <w:rsid w:val="0047001A"/>
    <w:rsid w:val="0047531A"/>
    <w:rsid w:val="004D57FE"/>
    <w:rsid w:val="004E6037"/>
    <w:rsid w:val="00510145"/>
    <w:rsid w:val="0052188B"/>
    <w:rsid w:val="005A66D9"/>
    <w:rsid w:val="006160CD"/>
    <w:rsid w:val="0064440A"/>
    <w:rsid w:val="006726F2"/>
    <w:rsid w:val="006864E2"/>
    <w:rsid w:val="006A600B"/>
    <w:rsid w:val="006D7878"/>
    <w:rsid w:val="00700409"/>
    <w:rsid w:val="007515A3"/>
    <w:rsid w:val="00760F8C"/>
    <w:rsid w:val="00765B2A"/>
    <w:rsid w:val="007A723B"/>
    <w:rsid w:val="00816881"/>
    <w:rsid w:val="00830E77"/>
    <w:rsid w:val="008318F4"/>
    <w:rsid w:val="00841EAE"/>
    <w:rsid w:val="0085081C"/>
    <w:rsid w:val="008772FD"/>
    <w:rsid w:val="00884236"/>
    <w:rsid w:val="008908D9"/>
    <w:rsid w:val="008B3D1B"/>
    <w:rsid w:val="008E63C0"/>
    <w:rsid w:val="00922E0B"/>
    <w:rsid w:val="009239E4"/>
    <w:rsid w:val="00940FFE"/>
    <w:rsid w:val="00946423"/>
    <w:rsid w:val="00964BF6"/>
    <w:rsid w:val="009D3AED"/>
    <w:rsid w:val="009E3C05"/>
    <w:rsid w:val="00A30ECB"/>
    <w:rsid w:val="00AA6189"/>
    <w:rsid w:val="00AC44DB"/>
    <w:rsid w:val="00AE6BAF"/>
    <w:rsid w:val="00B06A75"/>
    <w:rsid w:val="00B121AF"/>
    <w:rsid w:val="00B658E1"/>
    <w:rsid w:val="00BE45F7"/>
    <w:rsid w:val="00BF6A1F"/>
    <w:rsid w:val="00C40D19"/>
    <w:rsid w:val="00CB5109"/>
    <w:rsid w:val="00CC4D52"/>
    <w:rsid w:val="00CD2BAC"/>
    <w:rsid w:val="00D01BB1"/>
    <w:rsid w:val="00D03A59"/>
    <w:rsid w:val="00D14633"/>
    <w:rsid w:val="00D16625"/>
    <w:rsid w:val="00D40778"/>
    <w:rsid w:val="00D66180"/>
    <w:rsid w:val="00DA41D2"/>
    <w:rsid w:val="00DB49DE"/>
    <w:rsid w:val="00E0337F"/>
    <w:rsid w:val="00E21993"/>
    <w:rsid w:val="00E33F4C"/>
    <w:rsid w:val="00E41D80"/>
    <w:rsid w:val="00E72516"/>
    <w:rsid w:val="00E75201"/>
    <w:rsid w:val="00EC1646"/>
    <w:rsid w:val="00EC663E"/>
    <w:rsid w:val="00EF28E4"/>
    <w:rsid w:val="00F01DE4"/>
    <w:rsid w:val="00F42DB9"/>
    <w:rsid w:val="00F55705"/>
    <w:rsid w:val="00F64B75"/>
    <w:rsid w:val="00FA7D56"/>
    <w:rsid w:val="00FB12CB"/>
    <w:rsid w:val="00FB3FC3"/>
    <w:rsid w:val="00FB6DB7"/>
    <w:rsid w:val="00FC1ED7"/>
    <w:rsid w:val="00FE6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AC70C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2FD"/>
    <w:rPr>
      <w:sz w:val="24"/>
      <w:szCs w:val="24"/>
    </w:rPr>
  </w:style>
  <w:style w:type="paragraph" w:styleId="Heading1">
    <w:name w:val="heading 1"/>
    <w:basedOn w:val="Normal"/>
    <w:next w:val="Normal"/>
    <w:link w:val="Heading1Char"/>
    <w:uiPriority w:val="9"/>
    <w:qFormat/>
    <w:rsid w:val="00B658E1"/>
    <w:pPr>
      <w:keepNext/>
      <w:keepLines/>
      <w:spacing w:before="360" w:after="120"/>
      <w:outlineLvl w:val="0"/>
    </w:pPr>
    <w:rPr>
      <w:rFonts w:eastAsiaTheme="majorEastAsia"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ParaNum">
    <w:name w:val="ParaNum"/>
    <w:basedOn w:val="DefaultParagraphFont"/>
  </w:style>
  <w:style w:type="paragraph" w:styleId="BalloonText">
    <w:name w:val="Balloon Text"/>
    <w:basedOn w:val="Normal"/>
    <w:link w:val="BalloonTextChar"/>
    <w:uiPriority w:val="99"/>
    <w:semiHidden/>
    <w:unhideWhenUsed/>
    <w:rsid w:val="00760F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F8C"/>
    <w:rPr>
      <w:rFonts w:ascii="Lucida Grande" w:hAnsi="Lucida Grande" w:cs="Lucida Grande"/>
      <w:sz w:val="18"/>
      <w:szCs w:val="18"/>
    </w:rPr>
  </w:style>
  <w:style w:type="paragraph" w:styleId="ListParagraph">
    <w:name w:val="List Paragraph"/>
    <w:basedOn w:val="Normal"/>
    <w:uiPriority w:val="34"/>
    <w:qFormat/>
    <w:rsid w:val="00455DA4"/>
    <w:pPr>
      <w:ind w:left="720"/>
      <w:contextualSpacing/>
    </w:pPr>
  </w:style>
  <w:style w:type="character" w:styleId="Hyperlink">
    <w:name w:val="Hyperlink"/>
    <w:basedOn w:val="DefaultParagraphFont"/>
    <w:uiPriority w:val="99"/>
    <w:unhideWhenUsed/>
    <w:rsid w:val="00AE6BAF"/>
    <w:rPr>
      <w:color w:val="0000FF" w:themeColor="hyperlink"/>
      <w:u w:val="single"/>
    </w:rPr>
  </w:style>
  <w:style w:type="character" w:customStyle="1" w:styleId="apple-converted-space">
    <w:name w:val="apple-converted-space"/>
    <w:basedOn w:val="DefaultParagraphFont"/>
    <w:rsid w:val="0047001A"/>
  </w:style>
  <w:style w:type="paragraph" w:styleId="FootnoteText">
    <w:name w:val="footnote text"/>
    <w:basedOn w:val="Normal"/>
    <w:link w:val="FootnoteTextChar"/>
    <w:uiPriority w:val="99"/>
    <w:unhideWhenUsed/>
    <w:rsid w:val="000D24C5"/>
    <w:rPr>
      <w:sz w:val="20"/>
      <w:szCs w:val="20"/>
    </w:rPr>
  </w:style>
  <w:style w:type="character" w:customStyle="1" w:styleId="FootnoteTextChar">
    <w:name w:val="Footnote Text Char"/>
    <w:basedOn w:val="DefaultParagraphFont"/>
    <w:link w:val="FootnoteText"/>
    <w:uiPriority w:val="99"/>
    <w:rsid w:val="000D24C5"/>
  </w:style>
  <w:style w:type="character" w:styleId="FootnoteReference">
    <w:name w:val="footnote reference"/>
    <w:basedOn w:val="DefaultParagraphFont"/>
    <w:uiPriority w:val="99"/>
    <w:unhideWhenUsed/>
    <w:rsid w:val="000D24C5"/>
    <w:rPr>
      <w:vertAlign w:val="superscript"/>
    </w:rPr>
  </w:style>
  <w:style w:type="character" w:customStyle="1" w:styleId="Heading1Char">
    <w:name w:val="Heading 1 Char"/>
    <w:basedOn w:val="DefaultParagraphFont"/>
    <w:link w:val="Heading1"/>
    <w:uiPriority w:val="9"/>
    <w:rsid w:val="00B658E1"/>
    <w:rPr>
      <w:rFonts w:eastAsiaTheme="majorEastAsia" w:cstheme="majorBidi"/>
      <w:b/>
      <w:bCs/>
      <w:sz w:val="28"/>
      <w:szCs w:val="32"/>
    </w:rPr>
  </w:style>
  <w:style w:type="character" w:styleId="CommentReference">
    <w:name w:val="annotation reference"/>
    <w:basedOn w:val="DefaultParagraphFont"/>
    <w:uiPriority w:val="99"/>
    <w:semiHidden/>
    <w:unhideWhenUsed/>
    <w:rsid w:val="002A6E3C"/>
    <w:rPr>
      <w:sz w:val="18"/>
      <w:szCs w:val="18"/>
    </w:rPr>
  </w:style>
  <w:style w:type="paragraph" w:styleId="CommentText">
    <w:name w:val="annotation text"/>
    <w:basedOn w:val="Normal"/>
    <w:link w:val="CommentTextChar"/>
    <w:uiPriority w:val="99"/>
    <w:semiHidden/>
    <w:unhideWhenUsed/>
    <w:rsid w:val="002A6E3C"/>
  </w:style>
  <w:style w:type="character" w:customStyle="1" w:styleId="CommentTextChar">
    <w:name w:val="Comment Text Char"/>
    <w:basedOn w:val="DefaultParagraphFont"/>
    <w:link w:val="CommentText"/>
    <w:uiPriority w:val="99"/>
    <w:semiHidden/>
    <w:rsid w:val="002A6E3C"/>
    <w:rPr>
      <w:sz w:val="24"/>
      <w:szCs w:val="24"/>
    </w:rPr>
  </w:style>
  <w:style w:type="paragraph" w:styleId="CommentSubject">
    <w:name w:val="annotation subject"/>
    <w:basedOn w:val="CommentText"/>
    <w:next w:val="CommentText"/>
    <w:link w:val="CommentSubjectChar"/>
    <w:uiPriority w:val="99"/>
    <w:semiHidden/>
    <w:unhideWhenUsed/>
    <w:rsid w:val="002A6E3C"/>
    <w:rPr>
      <w:b/>
      <w:bCs/>
      <w:sz w:val="20"/>
      <w:szCs w:val="20"/>
    </w:rPr>
  </w:style>
  <w:style w:type="character" w:customStyle="1" w:styleId="CommentSubjectChar">
    <w:name w:val="Comment Subject Char"/>
    <w:basedOn w:val="CommentTextChar"/>
    <w:link w:val="CommentSubject"/>
    <w:uiPriority w:val="99"/>
    <w:semiHidden/>
    <w:rsid w:val="002A6E3C"/>
    <w:rPr>
      <w:b/>
      <w:bCs/>
      <w:sz w:val="24"/>
      <w:szCs w:val="24"/>
    </w:rPr>
  </w:style>
  <w:style w:type="character" w:styleId="FollowedHyperlink">
    <w:name w:val="FollowedHyperlink"/>
    <w:basedOn w:val="DefaultParagraphFont"/>
    <w:uiPriority w:val="99"/>
    <w:semiHidden/>
    <w:unhideWhenUsed/>
    <w:rsid w:val="007A723B"/>
    <w:rPr>
      <w:color w:val="800080" w:themeColor="followedHyperlink"/>
      <w:u w:val="single"/>
    </w:rPr>
  </w:style>
  <w:style w:type="paragraph" w:styleId="TOC1">
    <w:name w:val="toc 1"/>
    <w:basedOn w:val="Normal"/>
    <w:next w:val="Normal"/>
    <w:autoRedefine/>
    <w:uiPriority w:val="39"/>
    <w:unhideWhenUsed/>
    <w:rsid w:val="008772FD"/>
    <w:pPr>
      <w:spacing w:after="120"/>
    </w:pPr>
  </w:style>
  <w:style w:type="paragraph" w:styleId="TOC2">
    <w:name w:val="toc 2"/>
    <w:basedOn w:val="Normal"/>
    <w:next w:val="Normal"/>
    <w:autoRedefine/>
    <w:uiPriority w:val="39"/>
    <w:unhideWhenUsed/>
    <w:rsid w:val="008772FD"/>
    <w:pPr>
      <w:ind w:left="220"/>
    </w:pPr>
  </w:style>
  <w:style w:type="paragraph" w:styleId="TOC3">
    <w:name w:val="toc 3"/>
    <w:basedOn w:val="Normal"/>
    <w:next w:val="Normal"/>
    <w:autoRedefine/>
    <w:uiPriority w:val="39"/>
    <w:unhideWhenUsed/>
    <w:rsid w:val="008772FD"/>
    <w:pPr>
      <w:ind w:left="440"/>
    </w:pPr>
  </w:style>
  <w:style w:type="paragraph" w:styleId="TOC4">
    <w:name w:val="toc 4"/>
    <w:basedOn w:val="Normal"/>
    <w:next w:val="Normal"/>
    <w:autoRedefine/>
    <w:uiPriority w:val="39"/>
    <w:unhideWhenUsed/>
    <w:rsid w:val="008772FD"/>
    <w:pPr>
      <w:ind w:left="660"/>
    </w:pPr>
  </w:style>
  <w:style w:type="paragraph" w:styleId="TOC5">
    <w:name w:val="toc 5"/>
    <w:basedOn w:val="Normal"/>
    <w:next w:val="Normal"/>
    <w:autoRedefine/>
    <w:uiPriority w:val="39"/>
    <w:unhideWhenUsed/>
    <w:rsid w:val="008772FD"/>
    <w:pPr>
      <w:ind w:left="880"/>
    </w:pPr>
  </w:style>
  <w:style w:type="paragraph" w:styleId="TOC6">
    <w:name w:val="toc 6"/>
    <w:basedOn w:val="Normal"/>
    <w:next w:val="Normal"/>
    <w:autoRedefine/>
    <w:uiPriority w:val="39"/>
    <w:unhideWhenUsed/>
    <w:rsid w:val="008772FD"/>
    <w:pPr>
      <w:ind w:left="1100"/>
    </w:pPr>
  </w:style>
  <w:style w:type="paragraph" w:styleId="TOC7">
    <w:name w:val="toc 7"/>
    <w:basedOn w:val="Normal"/>
    <w:next w:val="Normal"/>
    <w:autoRedefine/>
    <w:uiPriority w:val="39"/>
    <w:unhideWhenUsed/>
    <w:rsid w:val="008772FD"/>
    <w:pPr>
      <w:ind w:left="1320"/>
    </w:pPr>
  </w:style>
  <w:style w:type="paragraph" w:styleId="TOC8">
    <w:name w:val="toc 8"/>
    <w:basedOn w:val="Normal"/>
    <w:next w:val="Normal"/>
    <w:autoRedefine/>
    <w:uiPriority w:val="39"/>
    <w:unhideWhenUsed/>
    <w:rsid w:val="008772FD"/>
    <w:pPr>
      <w:ind w:left="1540"/>
    </w:pPr>
  </w:style>
  <w:style w:type="paragraph" w:styleId="TOC9">
    <w:name w:val="toc 9"/>
    <w:basedOn w:val="Normal"/>
    <w:next w:val="Normal"/>
    <w:autoRedefine/>
    <w:uiPriority w:val="39"/>
    <w:unhideWhenUsed/>
    <w:rsid w:val="008772FD"/>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2FD"/>
    <w:rPr>
      <w:sz w:val="24"/>
      <w:szCs w:val="24"/>
    </w:rPr>
  </w:style>
  <w:style w:type="paragraph" w:styleId="Heading1">
    <w:name w:val="heading 1"/>
    <w:basedOn w:val="Normal"/>
    <w:next w:val="Normal"/>
    <w:link w:val="Heading1Char"/>
    <w:uiPriority w:val="9"/>
    <w:qFormat/>
    <w:rsid w:val="00B658E1"/>
    <w:pPr>
      <w:keepNext/>
      <w:keepLines/>
      <w:spacing w:before="360" w:after="120"/>
      <w:outlineLvl w:val="0"/>
    </w:pPr>
    <w:rPr>
      <w:rFonts w:eastAsiaTheme="majorEastAsia"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ParaNum">
    <w:name w:val="ParaNum"/>
    <w:basedOn w:val="DefaultParagraphFont"/>
  </w:style>
  <w:style w:type="paragraph" w:styleId="BalloonText">
    <w:name w:val="Balloon Text"/>
    <w:basedOn w:val="Normal"/>
    <w:link w:val="BalloonTextChar"/>
    <w:uiPriority w:val="99"/>
    <w:semiHidden/>
    <w:unhideWhenUsed/>
    <w:rsid w:val="00760F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F8C"/>
    <w:rPr>
      <w:rFonts w:ascii="Lucida Grande" w:hAnsi="Lucida Grande" w:cs="Lucida Grande"/>
      <w:sz w:val="18"/>
      <w:szCs w:val="18"/>
    </w:rPr>
  </w:style>
  <w:style w:type="paragraph" w:styleId="ListParagraph">
    <w:name w:val="List Paragraph"/>
    <w:basedOn w:val="Normal"/>
    <w:uiPriority w:val="34"/>
    <w:qFormat/>
    <w:rsid w:val="00455DA4"/>
    <w:pPr>
      <w:ind w:left="720"/>
      <w:contextualSpacing/>
    </w:pPr>
  </w:style>
  <w:style w:type="character" w:styleId="Hyperlink">
    <w:name w:val="Hyperlink"/>
    <w:basedOn w:val="DefaultParagraphFont"/>
    <w:uiPriority w:val="99"/>
    <w:unhideWhenUsed/>
    <w:rsid w:val="00AE6BAF"/>
    <w:rPr>
      <w:color w:val="0000FF" w:themeColor="hyperlink"/>
      <w:u w:val="single"/>
    </w:rPr>
  </w:style>
  <w:style w:type="character" w:customStyle="1" w:styleId="apple-converted-space">
    <w:name w:val="apple-converted-space"/>
    <w:basedOn w:val="DefaultParagraphFont"/>
    <w:rsid w:val="0047001A"/>
  </w:style>
  <w:style w:type="paragraph" w:styleId="FootnoteText">
    <w:name w:val="footnote text"/>
    <w:basedOn w:val="Normal"/>
    <w:link w:val="FootnoteTextChar"/>
    <w:uiPriority w:val="99"/>
    <w:unhideWhenUsed/>
    <w:rsid w:val="000D24C5"/>
    <w:rPr>
      <w:sz w:val="20"/>
      <w:szCs w:val="20"/>
    </w:rPr>
  </w:style>
  <w:style w:type="character" w:customStyle="1" w:styleId="FootnoteTextChar">
    <w:name w:val="Footnote Text Char"/>
    <w:basedOn w:val="DefaultParagraphFont"/>
    <w:link w:val="FootnoteText"/>
    <w:uiPriority w:val="99"/>
    <w:rsid w:val="000D24C5"/>
  </w:style>
  <w:style w:type="character" w:styleId="FootnoteReference">
    <w:name w:val="footnote reference"/>
    <w:basedOn w:val="DefaultParagraphFont"/>
    <w:uiPriority w:val="99"/>
    <w:unhideWhenUsed/>
    <w:rsid w:val="000D24C5"/>
    <w:rPr>
      <w:vertAlign w:val="superscript"/>
    </w:rPr>
  </w:style>
  <w:style w:type="character" w:customStyle="1" w:styleId="Heading1Char">
    <w:name w:val="Heading 1 Char"/>
    <w:basedOn w:val="DefaultParagraphFont"/>
    <w:link w:val="Heading1"/>
    <w:uiPriority w:val="9"/>
    <w:rsid w:val="00B658E1"/>
    <w:rPr>
      <w:rFonts w:eastAsiaTheme="majorEastAsia" w:cstheme="majorBidi"/>
      <w:b/>
      <w:bCs/>
      <w:sz w:val="28"/>
      <w:szCs w:val="32"/>
    </w:rPr>
  </w:style>
  <w:style w:type="character" w:styleId="CommentReference">
    <w:name w:val="annotation reference"/>
    <w:basedOn w:val="DefaultParagraphFont"/>
    <w:uiPriority w:val="99"/>
    <w:semiHidden/>
    <w:unhideWhenUsed/>
    <w:rsid w:val="002A6E3C"/>
    <w:rPr>
      <w:sz w:val="18"/>
      <w:szCs w:val="18"/>
    </w:rPr>
  </w:style>
  <w:style w:type="paragraph" w:styleId="CommentText">
    <w:name w:val="annotation text"/>
    <w:basedOn w:val="Normal"/>
    <w:link w:val="CommentTextChar"/>
    <w:uiPriority w:val="99"/>
    <w:semiHidden/>
    <w:unhideWhenUsed/>
    <w:rsid w:val="002A6E3C"/>
  </w:style>
  <w:style w:type="character" w:customStyle="1" w:styleId="CommentTextChar">
    <w:name w:val="Comment Text Char"/>
    <w:basedOn w:val="DefaultParagraphFont"/>
    <w:link w:val="CommentText"/>
    <w:uiPriority w:val="99"/>
    <w:semiHidden/>
    <w:rsid w:val="002A6E3C"/>
    <w:rPr>
      <w:sz w:val="24"/>
      <w:szCs w:val="24"/>
    </w:rPr>
  </w:style>
  <w:style w:type="paragraph" w:styleId="CommentSubject">
    <w:name w:val="annotation subject"/>
    <w:basedOn w:val="CommentText"/>
    <w:next w:val="CommentText"/>
    <w:link w:val="CommentSubjectChar"/>
    <w:uiPriority w:val="99"/>
    <w:semiHidden/>
    <w:unhideWhenUsed/>
    <w:rsid w:val="002A6E3C"/>
    <w:rPr>
      <w:b/>
      <w:bCs/>
      <w:sz w:val="20"/>
      <w:szCs w:val="20"/>
    </w:rPr>
  </w:style>
  <w:style w:type="character" w:customStyle="1" w:styleId="CommentSubjectChar">
    <w:name w:val="Comment Subject Char"/>
    <w:basedOn w:val="CommentTextChar"/>
    <w:link w:val="CommentSubject"/>
    <w:uiPriority w:val="99"/>
    <w:semiHidden/>
    <w:rsid w:val="002A6E3C"/>
    <w:rPr>
      <w:b/>
      <w:bCs/>
      <w:sz w:val="24"/>
      <w:szCs w:val="24"/>
    </w:rPr>
  </w:style>
  <w:style w:type="character" w:styleId="FollowedHyperlink">
    <w:name w:val="FollowedHyperlink"/>
    <w:basedOn w:val="DefaultParagraphFont"/>
    <w:uiPriority w:val="99"/>
    <w:semiHidden/>
    <w:unhideWhenUsed/>
    <w:rsid w:val="007A723B"/>
    <w:rPr>
      <w:color w:val="800080" w:themeColor="followedHyperlink"/>
      <w:u w:val="single"/>
    </w:rPr>
  </w:style>
  <w:style w:type="paragraph" w:styleId="TOC1">
    <w:name w:val="toc 1"/>
    <w:basedOn w:val="Normal"/>
    <w:next w:val="Normal"/>
    <w:autoRedefine/>
    <w:uiPriority w:val="39"/>
    <w:unhideWhenUsed/>
    <w:rsid w:val="008772FD"/>
    <w:pPr>
      <w:spacing w:after="120"/>
    </w:pPr>
  </w:style>
  <w:style w:type="paragraph" w:styleId="TOC2">
    <w:name w:val="toc 2"/>
    <w:basedOn w:val="Normal"/>
    <w:next w:val="Normal"/>
    <w:autoRedefine/>
    <w:uiPriority w:val="39"/>
    <w:unhideWhenUsed/>
    <w:rsid w:val="008772FD"/>
    <w:pPr>
      <w:ind w:left="220"/>
    </w:pPr>
  </w:style>
  <w:style w:type="paragraph" w:styleId="TOC3">
    <w:name w:val="toc 3"/>
    <w:basedOn w:val="Normal"/>
    <w:next w:val="Normal"/>
    <w:autoRedefine/>
    <w:uiPriority w:val="39"/>
    <w:unhideWhenUsed/>
    <w:rsid w:val="008772FD"/>
    <w:pPr>
      <w:ind w:left="440"/>
    </w:pPr>
  </w:style>
  <w:style w:type="paragraph" w:styleId="TOC4">
    <w:name w:val="toc 4"/>
    <w:basedOn w:val="Normal"/>
    <w:next w:val="Normal"/>
    <w:autoRedefine/>
    <w:uiPriority w:val="39"/>
    <w:unhideWhenUsed/>
    <w:rsid w:val="008772FD"/>
    <w:pPr>
      <w:ind w:left="660"/>
    </w:pPr>
  </w:style>
  <w:style w:type="paragraph" w:styleId="TOC5">
    <w:name w:val="toc 5"/>
    <w:basedOn w:val="Normal"/>
    <w:next w:val="Normal"/>
    <w:autoRedefine/>
    <w:uiPriority w:val="39"/>
    <w:unhideWhenUsed/>
    <w:rsid w:val="008772FD"/>
    <w:pPr>
      <w:ind w:left="880"/>
    </w:pPr>
  </w:style>
  <w:style w:type="paragraph" w:styleId="TOC6">
    <w:name w:val="toc 6"/>
    <w:basedOn w:val="Normal"/>
    <w:next w:val="Normal"/>
    <w:autoRedefine/>
    <w:uiPriority w:val="39"/>
    <w:unhideWhenUsed/>
    <w:rsid w:val="008772FD"/>
    <w:pPr>
      <w:ind w:left="1100"/>
    </w:pPr>
  </w:style>
  <w:style w:type="paragraph" w:styleId="TOC7">
    <w:name w:val="toc 7"/>
    <w:basedOn w:val="Normal"/>
    <w:next w:val="Normal"/>
    <w:autoRedefine/>
    <w:uiPriority w:val="39"/>
    <w:unhideWhenUsed/>
    <w:rsid w:val="008772FD"/>
    <w:pPr>
      <w:ind w:left="1320"/>
    </w:pPr>
  </w:style>
  <w:style w:type="paragraph" w:styleId="TOC8">
    <w:name w:val="toc 8"/>
    <w:basedOn w:val="Normal"/>
    <w:next w:val="Normal"/>
    <w:autoRedefine/>
    <w:uiPriority w:val="39"/>
    <w:unhideWhenUsed/>
    <w:rsid w:val="008772FD"/>
    <w:pPr>
      <w:ind w:left="1540"/>
    </w:pPr>
  </w:style>
  <w:style w:type="paragraph" w:styleId="TOC9">
    <w:name w:val="toc 9"/>
    <w:basedOn w:val="Normal"/>
    <w:next w:val="Normal"/>
    <w:autoRedefine/>
    <w:uiPriority w:val="39"/>
    <w:unhideWhenUsed/>
    <w:rsid w:val="008772FD"/>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157332">
      <w:bodyDiv w:val="1"/>
      <w:marLeft w:val="0"/>
      <w:marRight w:val="0"/>
      <w:marTop w:val="0"/>
      <w:marBottom w:val="0"/>
      <w:divBdr>
        <w:top w:val="none" w:sz="0" w:space="0" w:color="auto"/>
        <w:left w:val="none" w:sz="0" w:space="0" w:color="auto"/>
        <w:bottom w:val="none" w:sz="0" w:space="0" w:color="auto"/>
        <w:right w:val="none" w:sz="0" w:space="0" w:color="auto"/>
      </w:divBdr>
      <w:divsChild>
        <w:div w:id="1767534422">
          <w:marLeft w:val="0"/>
          <w:marRight w:val="0"/>
          <w:marTop w:val="0"/>
          <w:marBottom w:val="0"/>
          <w:divBdr>
            <w:top w:val="none" w:sz="0" w:space="0" w:color="auto"/>
            <w:left w:val="none" w:sz="0" w:space="0" w:color="auto"/>
            <w:bottom w:val="none" w:sz="0" w:space="0" w:color="auto"/>
            <w:right w:val="none" w:sz="0" w:space="0" w:color="auto"/>
          </w:divBdr>
        </w:div>
        <w:div w:id="1805465666">
          <w:marLeft w:val="0"/>
          <w:marRight w:val="0"/>
          <w:marTop w:val="0"/>
          <w:marBottom w:val="0"/>
          <w:divBdr>
            <w:top w:val="none" w:sz="0" w:space="0" w:color="auto"/>
            <w:left w:val="none" w:sz="0" w:space="0" w:color="auto"/>
            <w:bottom w:val="none" w:sz="0" w:space="0" w:color="auto"/>
            <w:right w:val="none" w:sz="0" w:space="0" w:color="auto"/>
          </w:divBdr>
        </w:div>
        <w:div w:id="1379278366">
          <w:marLeft w:val="0"/>
          <w:marRight w:val="0"/>
          <w:marTop w:val="0"/>
          <w:marBottom w:val="0"/>
          <w:divBdr>
            <w:top w:val="none" w:sz="0" w:space="0" w:color="auto"/>
            <w:left w:val="none" w:sz="0" w:space="0" w:color="auto"/>
            <w:bottom w:val="none" w:sz="0" w:space="0" w:color="auto"/>
            <w:right w:val="none" w:sz="0" w:space="0" w:color="auto"/>
          </w:divBdr>
        </w:div>
        <w:div w:id="1992249398">
          <w:marLeft w:val="0"/>
          <w:marRight w:val="0"/>
          <w:marTop w:val="0"/>
          <w:marBottom w:val="0"/>
          <w:divBdr>
            <w:top w:val="none" w:sz="0" w:space="0" w:color="auto"/>
            <w:left w:val="none" w:sz="0" w:space="0" w:color="auto"/>
            <w:bottom w:val="none" w:sz="0" w:space="0" w:color="auto"/>
            <w:right w:val="none" w:sz="0" w:space="0" w:color="auto"/>
          </w:divBdr>
        </w:div>
        <w:div w:id="988826996">
          <w:marLeft w:val="0"/>
          <w:marRight w:val="0"/>
          <w:marTop w:val="0"/>
          <w:marBottom w:val="0"/>
          <w:divBdr>
            <w:top w:val="none" w:sz="0" w:space="0" w:color="auto"/>
            <w:left w:val="none" w:sz="0" w:space="0" w:color="auto"/>
            <w:bottom w:val="none" w:sz="0" w:space="0" w:color="auto"/>
            <w:right w:val="none" w:sz="0" w:space="0" w:color="auto"/>
          </w:divBdr>
        </w:div>
        <w:div w:id="159348544">
          <w:marLeft w:val="0"/>
          <w:marRight w:val="0"/>
          <w:marTop w:val="0"/>
          <w:marBottom w:val="0"/>
          <w:divBdr>
            <w:top w:val="none" w:sz="0" w:space="0" w:color="auto"/>
            <w:left w:val="none" w:sz="0" w:space="0" w:color="auto"/>
            <w:bottom w:val="none" w:sz="0" w:space="0" w:color="auto"/>
            <w:right w:val="none" w:sz="0" w:space="0" w:color="auto"/>
          </w:divBdr>
        </w:div>
        <w:div w:id="2116166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hyperlink" Target="http://kommein.com/10-mistakes-youre-making-on-your-brands-facebook-page/" TargetMode="External"/><Relationship Id="rId14" Type="http://schemas.openxmlformats.org/officeDocument/2006/relationships/hyperlink" Target="http://www.socialbrite.org/2011/10/03/24-best-practices-for-nonprofits-using-twitter/" TargetMode="External"/><Relationship Id="rId15" Type="http://schemas.openxmlformats.org/officeDocument/2006/relationships/hyperlink" Target="http://www.nptechforgood.com/2014/04/14/top-5-instagram-best-practices-for-nonprofits/" TargetMode="External"/><Relationship Id="rId16" Type="http://schemas.openxmlformats.org/officeDocument/2006/relationships/hyperlink" Target="http://www.nptechforgood.com/2016/04/02/10-signs-your-small-nonprofit-excels-at-social-media/"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D947D-6045-584C-A865-693F53DF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1259</Words>
  <Characters>7182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Dr</vt:lpstr>
    </vt:vector>
  </TitlesOfParts>
  <Company> </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thedays</dc:creator>
  <cp:keywords/>
  <dc:description/>
  <cp:lastModifiedBy>Joanna Smith</cp:lastModifiedBy>
  <cp:revision>6</cp:revision>
  <cp:lastPrinted>2016-04-01T21:25:00Z</cp:lastPrinted>
  <dcterms:created xsi:type="dcterms:W3CDTF">2017-02-19T04:18:00Z</dcterms:created>
  <dcterms:modified xsi:type="dcterms:W3CDTF">2017-02-19T04:33:00Z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1401014149</vt:i4>
  </property>
  <property fmtid="{D5CDD505-2E9C-101B-9397-08002B2CF9AE}" pid="3" name="_EmailSubject">
    <vt:lpwstr>letters to McChesney and Keitt/Wolfe</vt:lpwstr>
  </property>
  <property fmtid="{D5CDD505-2E9C-101B-9397-08002B2CF9AE}" pid="4" name="_AuthorEmail">
    <vt:lpwstr>bday@abrinc.com</vt:lpwstr>
  </property>
  <property fmtid="{D5CDD505-2E9C-101B-9397-08002B2CF9AE}" pid="5" name="_AuthorEmailDisplayName">
    <vt:lpwstr>Bob Day</vt:lpwstr>
  </property>
  <property fmtid="{D5CDD505-2E9C-101B-9397-08002B2CF9AE}" pid="6" name="_PreviousAdHocReviewCycleID">
    <vt:i4>2135965698</vt:i4>
  </property>
  <property fmtid="{D5CDD505-2E9C-101B-9397-08002B2CF9AE}" pid="7" name="_ReviewingToolsShownOnce">
    <vt:lpwstr/>
  </property>
</Properties>
</file>